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045B" w14:textId="77777777" w:rsidR="001211F0" w:rsidRPr="004B1481" w:rsidRDefault="001211F0" w:rsidP="001211F0">
      <w:pPr>
        <w:spacing w:line="240" w:lineRule="auto"/>
        <w:jc w:val="center"/>
        <w:rPr>
          <w:rFonts w:cstheme="minorHAnsi"/>
          <w:b/>
          <w:sz w:val="32"/>
          <w:szCs w:val="32"/>
        </w:rPr>
      </w:pPr>
      <w:r w:rsidRPr="004B1481">
        <w:rPr>
          <w:rFonts w:cstheme="minorHAnsi"/>
          <w:b/>
          <w:sz w:val="32"/>
          <w:szCs w:val="32"/>
        </w:rPr>
        <w:t>JOB DESCRIPTION</w:t>
      </w:r>
    </w:p>
    <w:p w14:paraId="07DDFE17" w14:textId="77777777" w:rsidR="001211F0" w:rsidRPr="001211F0" w:rsidRDefault="001211F0" w:rsidP="001211F0">
      <w:pPr>
        <w:spacing w:after="0" w:line="240" w:lineRule="auto"/>
        <w:jc w:val="both"/>
        <w:rPr>
          <w:rFonts w:cstheme="minorHAnsi"/>
          <w:b/>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1211F0" w:rsidRPr="001211F0" w14:paraId="06C6956B" w14:textId="77777777" w:rsidTr="00A91EA6">
        <w:tc>
          <w:tcPr>
            <w:tcW w:w="2660" w:type="dxa"/>
          </w:tcPr>
          <w:p w14:paraId="6A696277" w14:textId="77777777" w:rsidR="001211F0" w:rsidRPr="001211F0" w:rsidRDefault="001211F0" w:rsidP="00A91EA6">
            <w:pPr>
              <w:rPr>
                <w:rFonts w:cstheme="minorHAnsi"/>
                <w:b/>
                <w:sz w:val="24"/>
                <w:szCs w:val="24"/>
              </w:rPr>
            </w:pPr>
            <w:r w:rsidRPr="001211F0">
              <w:rPr>
                <w:rFonts w:cstheme="minorHAnsi"/>
                <w:b/>
                <w:sz w:val="24"/>
                <w:szCs w:val="24"/>
              </w:rPr>
              <w:t>JOB TITLE:</w:t>
            </w:r>
          </w:p>
        </w:tc>
        <w:tc>
          <w:tcPr>
            <w:tcW w:w="6662" w:type="dxa"/>
          </w:tcPr>
          <w:p w14:paraId="67F34C37" w14:textId="77777777" w:rsidR="001211F0" w:rsidRPr="001211F0" w:rsidRDefault="001211F0" w:rsidP="00A91EA6">
            <w:pPr>
              <w:rPr>
                <w:rFonts w:cstheme="minorHAnsi"/>
                <w:sz w:val="24"/>
                <w:szCs w:val="24"/>
              </w:rPr>
            </w:pPr>
            <w:r w:rsidRPr="001211F0">
              <w:rPr>
                <w:rFonts w:cstheme="minorHAnsi"/>
                <w:sz w:val="24"/>
                <w:szCs w:val="24"/>
              </w:rPr>
              <w:t xml:space="preserve"> Job Start Trainee – School Support Assistant </w:t>
            </w:r>
          </w:p>
          <w:p w14:paraId="7BBFC3C7" w14:textId="77777777" w:rsidR="001211F0" w:rsidRPr="001211F0" w:rsidRDefault="001211F0" w:rsidP="00A91EA6">
            <w:pPr>
              <w:rPr>
                <w:rFonts w:cstheme="minorHAnsi"/>
                <w:sz w:val="24"/>
                <w:szCs w:val="24"/>
              </w:rPr>
            </w:pPr>
          </w:p>
        </w:tc>
      </w:tr>
      <w:tr w:rsidR="001211F0" w:rsidRPr="001211F0" w14:paraId="0101A1B3" w14:textId="77777777" w:rsidTr="00A91EA6">
        <w:tc>
          <w:tcPr>
            <w:tcW w:w="2660" w:type="dxa"/>
          </w:tcPr>
          <w:p w14:paraId="0B5EE18C" w14:textId="77777777" w:rsidR="001211F0" w:rsidRPr="001211F0" w:rsidRDefault="001211F0" w:rsidP="00A91EA6">
            <w:pPr>
              <w:rPr>
                <w:rFonts w:cstheme="minorHAnsi"/>
                <w:b/>
                <w:sz w:val="24"/>
                <w:szCs w:val="24"/>
              </w:rPr>
            </w:pPr>
            <w:r w:rsidRPr="001211F0">
              <w:rPr>
                <w:rFonts w:cstheme="minorHAnsi"/>
                <w:b/>
                <w:sz w:val="24"/>
                <w:szCs w:val="24"/>
              </w:rPr>
              <w:t>REPORTS TO:</w:t>
            </w:r>
          </w:p>
        </w:tc>
        <w:tc>
          <w:tcPr>
            <w:tcW w:w="6662" w:type="dxa"/>
          </w:tcPr>
          <w:p w14:paraId="51FF69C3" w14:textId="77777777" w:rsidR="001211F0" w:rsidRPr="001211F0" w:rsidRDefault="001211F0" w:rsidP="00A91EA6">
            <w:pPr>
              <w:rPr>
                <w:rFonts w:cstheme="minorHAnsi"/>
                <w:sz w:val="24"/>
                <w:szCs w:val="24"/>
              </w:rPr>
            </w:pPr>
            <w:r w:rsidRPr="001211F0">
              <w:rPr>
                <w:rFonts w:cstheme="minorHAnsi"/>
                <w:sz w:val="24"/>
                <w:szCs w:val="24"/>
              </w:rPr>
              <w:t xml:space="preserve"> The Principal</w:t>
            </w:r>
          </w:p>
          <w:p w14:paraId="4E8936A1" w14:textId="77777777" w:rsidR="001211F0" w:rsidRPr="001211F0" w:rsidRDefault="001211F0" w:rsidP="00A91EA6">
            <w:pPr>
              <w:rPr>
                <w:rFonts w:cstheme="minorHAnsi"/>
                <w:sz w:val="24"/>
                <w:szCs w:val="24"/>
              </w:rPr>
            </w:pPr>
          </w:p>
        </w:tc>
      </w:tr>
      <w:tr w:rsidR="008971D2" w:rsidRPr="001211F0" w14:paraId="33B60A0D" w14:textId="77777777" w:rsidTr="00A91EA6">
        <w:tc>
          <w:tcPr>
            <w:tcW w:w="2660" w:type="dxa"/>
          </w:tcPr>
          <w:p w14:paraId="36A4F006" w14:textId="77777777" w:rsidR="008971D2" w:rsidRPr="001211F0" w:rsidRDefault="008971D2" w:rsidP="00A91EA6">
            <w:pPr>
              <w:rPr>
                <w:rFonts w:cstheme="minorHAnsi"/>
                <w:b/>
                <w:sz w:val="24"/>
                <w:szCs w:val="24"/>
              </w:rPr>
            </w:pPr>
            <w:r>
              <w:rPr>
                <w:rFonts w:cstheme="minorHAnsi"/>
                <w:b/>
                <w:sz w:val="24"/>
                <w:szCs w:val="24"/>
              </w:rPr>
              <w:t>HOURS PER WEEK:</w:t>
            </w:r>
          </w:p>
        </w:tc>
        <w:tc>
          <w:tcPr>
            <w:tcW w:w="6662" w:type="dxa"/>
          </w:tcPr>
          <w:p w14:paraId="7098DF29" w14:textId="77777777" w:rsidR="008971D2" w:rsidRPr="001211F0" w:rsidRDefault="008971D2" w:rsidP="00A91EA6">
            <w:pPr>
              <w:rPr>
                <w:rFonts w:cstheme="minorHAnsi"/>
                <w:sz w:val="24"/>
                <w:szCs w:val="24"/>
              </w:rPr>
            </w:pPr>
            <w:r>
              <w:rPr>
                <w:rFonts w:cstheme="minorHAnsi"/>
                <w:sz w:val="24"/>
                <w:szCs w:val="24"/>
              </w:rPr>
              <w:t xml:space="preserve">25 </w:t>
            </w:r>
            <w:proofErr w:type="spellStart"/>
            <w:r>
              <w:rPr>
                <w:rFonts w:cstheme="minorHAnsi"/>
                <w:sz w:val="24"/>
                <w:szCs w:val="24"/>
              </w:rPr>
              <w:t>hpw</w:t>
            </w:r>
            <w:proofErr w:type="spellEnd"/>
            <w:r w:rsidR="00BB39A9">
              <w:rPr>
                <w:rFonts w:cstheme="minorHAnsi"/>
                <w:sz w:val="24"/>
                <w:szCs w:val="24"/>
              </w:rPr>
              <w:t xml:space="preserve"> (working pattern to be determined by each school)</w:t>
            </w:r>
          </w:p>
        </w:tc>
      </w:tr>
      <w:tr w:rsidR="008971D2" w:rsidRPr="001211F0" w14:paraId="49FEFBE7" w14:textId="77777777" w:rsidTr="00A91EA6">
        <w:tc>
          <w:tcPr>
            <w:tcW w:w="2660" w:type="dxa"/>
          </w:tcPr>
          <w:p w14:paraId="69AC6CC3" w14:textId="77777777" w:rsidR="008971D2" w:rsidRDefault="008971D2" w:rsidP="00A91EA6">
            <w:pPr>
              <w:rPr>
                <w:rFonts w:cstheme="minorHAnsi"/>
                <w:b/>
                <w:sz w:val="24"/>
                <w:szCs w:val="24"/>
              </w:rPr>
            </w:pPr>
            <w:r>
              <w:rPr>
                <w:rFonts w:cstheme="minorHAnsi"/>
                <w:b/>
                <w:sz w:val="24"/>
                <w:szCs w:val="24"/>
              </w:rPr>
              <w:t>RATE OF PAY:</w:t>
            </w:r>
          </w:p>
        </w:tc>
        <w:tc>
          <w:tcPr>
            <w:tcW w:w="6662" w:type="dxa"/>
          </w:tcPr>
          <w:p w14:paraId="16D55F17" w14:textId="77777777" w:rsidR="008971D2" w:rsidRDefault="008971D2" w:rsidP="00A91EA6">
            <w:pPr>
              <w:rPr>
                <w:rFonts w:cstheme="minorHAnsi"/>
                <w:sz w:val="24"/>
                <w:szCs w:val="24"/>
              </w:rPr>
            </w:pPr>
            <w:r>
              <w:rPr>
                <w:rFonts w:cstheme="minorHAnsi"/>
                <w:sz w:val="24"/>
                <w:szCs w:val="24"/>
              </w:rPr>
              <w:t>Candidates will be paid at the National Minimum Wage Rate</w:t>
            </w:r>
            <w:r w:rsidR="004B1481">
              <w:rPr>
                <w:rFonts w:cstheme="minorHAnsi"/>
                <w:sz w:val="24"/>
                <w:szCs w:val="24"/>
              </w:rPr>
              <w:t>:</w:t>
            </w:r>
          </w:p>
          <w:p w14:paraId="12ADBE90" w14:textId="77777777" w:rsidR="004B1481" w:rsidRDefault="004B1481" w:rsidP="00A91EA6">
            <w:pPr>
              <w:rPr>
                <w:rFonts w:cstheme="minorHAnsi"/>
                <w:sz w:val="24"/>
                <w:szCs w:val="24"/>
              </w:rPr>
            </w:pPr>
          </w:p>
          <w:p w14:paraId="2E745F8C" w14:textId="77777777" w:rsidR="004B1481" w:rsidRDefault="004B1481" w:rsidP="00A91EA6">
            <w:pPr>
              <w:rPr>
                <w:rFonts w:cstheme="minorHAnsi"/>
                <w:sz w:val="24"/>
                <w:szCs w:val="24"/>
              </w:rPr>
            </w:pPr>
            <w:r>
              <w:rPr>
                <w:rFonts w:cstheme="minorHAnsi"/>
                <w:sz w:val="24"/>
                <w:szCs w:val="24"/>
              </w:rPr>
              <w:t xml:space="preserve">16/17 </w:t>
            </w:r>
            <w:proofErr w:type="spellStart"/>
            <w:r>
              <w:rPr>
                <w:rFonts w:cstheme="minorHAnsi"/>
                <w:sz w:val="24"/>
                <w:szCs w:val="24"/>
              </w:rPr>
              <w:t>yrs</w:t>
            </w:r>
            <w:proofErr w:type="spellEnd"/>
            <w:r>
              <w:rPr>
                <w:rFonts w:cstheme="minorHAnsi"/>
                <w:sz w:val="24"/>
                <w:szCs w:val="24"/>
              </w:rPr>
              <w:t xml:space="preserve"> - £4.62</w:t>
            </w:r>
          </w:p>
          <w:p w14:paraId="41825168" w14:textId="77777777" w:rsidR="004B1481" w:rsidRDefault="004B1481" w:rsidP="00A91EA6">
            <w:pPr>
              <w:rPr>
                <w:rFonts w:cstheme="minorHAnsi"/>
                <w:sz w:val="24"/>
                <w:szCs w:val="24"/>
              </w:rPr>
            </w:pPr>
            <w:r>
              <w:rPr>
                <w:rFonts w:cstheme="minorHAnsi"/>
                <w:sz w:val="24"/>
                <w:szCs w:val="24"/>
              </w:rPr>
              <w:t xml:space="preserve">18/20 </w:t>
            </w:r>
            <w:proofErr w:type="spellStart"/>
            <w:r>
              <w:rPr>
                <w:rFonts w:cstheme="minorHAnsi"/>
                <w:sz w:val="24"/>
                <w:szCs w:val="24"/>
              </w:rPr>
              <w:t>yrs</w:t>
            </w:r>
            <w:proofErr w:type="spellEnd"/>
            <w:r>
              <w:rPr>
                <w:rFonts w:cstheme="minorHAnsi"/>
                <w:sz w:val="24"/>
                <w:szCs w:val="24"/>
              </w:rPr>
              <w:t xml:space="preserve"> - £6.56</w:t>
            </w:r>
          </w:p>
          <w:p w14:paraId="3F79CA90" w14:textId="77777777" w:rsidR="004B1481" w:rsidRDefault="004B1481" w:rsidP="00A91EA6">
            <w:pPr>
              <w:rPr>
                <w:rFonts w:cstheme="minorHAnsi"/>
                <w:sz w:val="24"/>
                <w:szCs w:val="24"/>
              </w:rPr>
            </w:pPr>
            <w:r>
              <w:rPr>
                <w:rFonts w:cstheme="minorHAnsi"/>
                <w:sz w:val="24"/>
                <w:szCs w:val="24"/>
              </w:rPr>
              <w:t xml:space="preserve">21/22 </w:t>
            </w:r>
            <w:proofErr w:type="spellStart"/>
            <w:r>
              <w:rPr>
                <w:rFonts w:cstheme="minorHAnsi"/>
                <w:sz w:val="24"/>
                <w:szCs w:val="24"/>
              </w:rPr>
              <w:t>yrs</w:t>
            </w:r>
            <w:proofErr w:type="spellEnd"/>
            <w:r>
              <w:rPr>
                <w:rFonts w:cstheme="minorHAnsi"/>
                <w:sz w:val="24"/>
                <w:szCs w:val="24"/>
              </w:rPr>
              <w:t xml:space="preserve"> - £8.36</w:t>
            </w:r>
          </w:p>
          <w:p w14:paraId="3E5CD09A" w14:textId="77777777" w:rsidR="004B1481" w:rsidRDefault="004B1481" w:rsidP="00A91EA6">
            <w:pPr>
              <w:rPr>
                <w:rFonts w:cstheme="minorHAnsi"/>
                <w:sz w:val="24"/>
                <w:szCs w:val="24"/>
              </w:rPr>
            </w:pPr>
            <w:r>
              <w:rPr>
                <w:rFonts w:cstheme="minorHAnsi"/>
                <w:sz w:val="24"/>
                <w:szCs w:val="24"/>
              </w:rPr>
              <w:t xml:space="preserve">23/24 </w:t>
            </w:r>
            <w:proofErr w:type="spellStart"/>
            <w:r>
              <w:rPr>
                <w:rFonts w:cstheme="minorHAnsi"/>
                <w:sz w:val="24"/>
                <w:szCs w:val="24"/>
              </w:rPr>
              <w:t>yrs</w:t>
            </w:r>
            <w:proofErr w:type="spellEnd"/>
            <w:r>
              <w:rPr>
                <w:rFonts w:cstheme="minorHAnsi"/>
                <w:sz w:val="24"/>
                <w:szCs w:val="24"/>
              </w:rPr>
              <w:t xml:space="preserve"> - £8.91</w:t>
            </w:r>
          </w:p>
          <w:p w14:paraId="09BB7911" w14:textId="77777777" w:rsidR="00505457" w:rsidRDefault="00505457" w:rsidP="00A91EA6">
            <w:pPr>
              <w:rPr>
                <w:rFonts w:cstheme="minorHAnsi"/>
                <w:sz w:val="24"/>
                <w:szCs w:val="24"/>
              </w:rPr>
            </w:pPr>
          </w:p>
          <w:p w14:paraId="782041D6" w14:textId="77777777" w:rsidR="008971D2" w:rsidRDefault="00505457" w:rsidP="00505457">
            <w:pPr>
              <w:rPr>
                <w:rFonts w:cstheme="minorHAnsi"/>
                <w:sz w:val="24"/>
                <w:szCs w:val="24"/>
              </w:rPr>
            </w:pPr>
            <w:r>
              <w:rPr>
                <w:rFonts w:cstheme="minorHAnsi"/>
                <w:sz w:val="24"/>
                <w:szCs w:val="24"/>
              </w:rPr>
              <w:t>Please note that candidate</w:t>
            </w:r>
            <w:r w:rsidR="00BB39A9">
              <w:rPr>
                <w:rFonts w:cstheme="minorHAnsi"/>
                <w:sz w:val="24"/>
                <w:szCs w:val="24"/>
              </w:rPr>
              <w:t>s</w:t>
            </w:r>
            <w:r>
              <w:rPr>
                <w:rFonts w:cstheme="minorHAnsi"/>
                <w:sz w:val="24"/>
                <w:szCs w:val="24"/>
              </w:rPr>
              <w:t xml:space="preserve"> will be paid at the National Minimum wage</w:t>
            </w:r>
            <w:r w:rsidR="00BB39A9">
              <w:rPr>
                <w:rFonts w:cstheme="minorHAnsi"/>
                <w:sz w:val="24"/>
                <w:szCs w:val="24"/>
              </w:rPr>
              <w:t xml:space="preserve"> rate</w:t>
            </w:r>
            <w:r>
              <w:rPr>
                <w:rFonts w:cstheme="minorHAnsi"/>
                <w:sz w:val="24"/>
                <w:szCs w:val="24"/>
              </w:rPr>
              <w:t xml:space="preserve"> applicable</w:t>
            </w:r>
            <w:r w:rsidR="00BB39A9">
              <w:rPr>
                <w:rFonts w:cstheme="minorHAnsi"/>
                <w:sz w:val="24"/>
                <w:szCs w:val="24"/>
              </w:rPr>
              <w:t xml:space="preserve"> to their age</w:t>
            </w:r>
            <w:r>
              <w:rPr>
                <w:rFonts w:cstheme="minorHAnsi"/>
                <w:sz w:val="24"/>
                <w:szCs w:val="24"/>
              </w:rPr>
              <w:t xml:space="preserve"> at the end of the Job Start Opportunity</w:t>
            </w:r>
            <w:r w:rsidR="00BB39A9">
              <w:rPr>
                <w:rFonts w:cstheme="minorHAnsi"/>
                <w:sz w:val="24"/>
                <w:szCs w:val="24"/>
              </w:rPr>
              <w:t xml:space="preserve"> (for example, if a candidate commences the Job Start Opportunity at the age of 20 and turns 21 within the </w:t>
            </w:r>
            <w:proofErr w:type="gramStart"/>
            <w:r w:rsidR="00BB39A9">
              <w:rPr>
                <w:rFonts w:cstheme="minorHAnsi"/>
                <w:sz w:val="24"/>
                <w:szCs w:val="24"/>
              </w:rPr>
              <w:t>6 month</w:t>
            </w:r>
            <w:proofErr w:type="gramEnd"/>
            <w:r w:rsidR="00BB39A9">
              <w:rPr>
                <w:rFonts w:cstheme="minorHAnsi"/>
                <w:sz w:val="24"/>
                <w:szCs w:val="24"/>
              </w:rPr>
              <w:t xml:space="preserve"> contract duration, payment will be based on the 21/22 age rate from the date of commencement).</w:t>
            </w:r>
          </w:p>
          <w:p w14:paraId="088AA595" w14:textId="77777777" w:rsidR="00505457" w:rsidRDefault="00505457" w:rsidP="00505457">
            <w:pPr>
              <w:rPr>
                <w:rFonts w:cstheme="minorHAnsi"/>
                <w:sz w:val="24"/>
                <w:szCs w:val="24"/>
              </w:rPr>
            </w:pPr>
          </w:p>
        </w:tc>
      </w:tr>
      <w:tr w:rsidR="008971D2" w:rsidRPr="001211F0" w14:paraId="373FF78D" w14:textId="77777777" w:rsidTr="00A91EA6">
        <w:tc>
          <w:tcPr>
            <w:tcW w:w="2660" w:type="dxa"/>
          </w:tcPr>
          <w:p w14:paraId="56129E4A" w14:textId="77777777" w:rsidR="008971D2" w:rsidRDefault="008971D2" w:rsidP="00A91EA6">
            <w:pPr>
              <w:rPr>
                <w:rFonts w:cstheme="minorHAnsi"/>
                <w:b/>
                <w:sz w:val="24"/>
                <w:szCs w:val="24"/>
              </w:rPr>
            </w:pPr>
            <w:r>
              <w:rPr>
                <w:rFonts w:cstheme="minorHAnsi"/>
                <w:b/>
                <w:sz w:val="24"/>
                <w:szCs w:val="24"/>
              </w:rPr>
              <w:t>POST DURATION:</w:t>
            </w:r>
          </w:p>
        </w:tc>
        <w:tc>
          <w:tcPr>
            <w:tcW w:w="6662" w:type="dxa"/>
          </w:tcPr>
          <w:p w14:paraId="234F60C4" w14:textId="77777777" w:rsidR="008971D2" w:rsidRDefault="008971D2" w:rsidP="00A91EA6">
            <w:pPr>
              <w:rPr>
                <w:rFonts w:cstheme="minorHAnsi"/>
                <w:sz w:val="24"/>
                <w:szCs w:val="24"/>
              </w:rPr>
            </w:pPr>
            <w:r>
              <w:rPr>
                <w:rFonts w:cstheme="minorHAnsi"/>
                <w:sz w:val="24"/>
                <w:szCs w:val="24"/>
              </w:rPr>
              <w:t>6 months from the date of appointment</w:t>
            </w:r>
          </w:p>
        </w:tc>
      </w:tr>
    </w:tbl>
    <w:p w14:paraId="2C08A67A" w14:textId="77777777" w:rsidR="001211F0" w:rsidRPr="001211F0" w:rsidRDefault="001211F0" w:rsidP="001211F0">
      <w:pPr>
        <w:spacing w:after="0" w:line="240" w:lineRule="auto"/>
        <w:rPr>
          <w:rFonts w:cstheme="minorHAnsi"/>
          <w:b/>
          <w:sz w:val="24"/>
          <w:szCs w:val="24"/>
        </w:rPr>
      </w:pPr>
    </w:p>
    <w:p w14:paraId="62E77062" w14:textId="77777777" w:rsidR="001211F0" w:rsidRPr="001211F0" w:rsidRDefault="001211F0" w:rsidP="001211F0">
      <w:pPr>
        <w:spacing w:after="0" w:line="240" w:lineRule="auto"/>
        <w:rPr>
          <w:rFonts w:cstheme="minorHAnsi"/>
          <w:b/>
          <w:sz w:val="24"/>
          <w:szCs w:val="24"/>
        </w:rPr>
      </w:pPr>
      <w:r w:rsidRPr="001211F0">
        <w:rPr>
          <w:rFonts w:cstheme="minorHAnsi"/>
          <w:b/>
          <w:sz w:val="24"/>
          <w:szCs w:val="24"/>
        </w:rPr>
        <w:t>JOB PURPOSE</w:t>
      </w:r>
    </w:p>
    <w:p w14:paraId="63CF462D" w14:textId="77777777" w:rsidR="001211F0" w:rsidRPr="001211F0" w:rsidRDefault="001211F0" w:rsidP="001211F0">
      <w:pPr>
        <w:spacing w:after="0"/>
        <w:jc w:val="both"/>
        <w:rPr>
          <w:rFonts w:cstheme="minorHAnsi"/>
          <w:sz w:val="24"/>
          <w:szCs w:val="24"/>
        </w:rPr>
      </w:pPr>
    </w:p>
    <w:p w14:paraId="21C41FBD" w14:textId="77777777" w:rsidR="001211F0" w:rsidRPr="001211F0" w:rsidRDefault="001211F0" w:rsidP="001211F0">
      <w:pPr>
        <w:spacing w:after="0"/>
        <w:jc w:val="both"/>
        <w:rPr>
          <w:rFonts w:cstheme="minorHAnsi"/>
          <w:color w:val="333333"/>
          <w:sz w:val="24"/>
          <w:szCs w:val="24"/>
          <w:shd w:val="clear" w:color="auto" w:fill="FFFFFF"/>
        </w:rPr>
      </w:pPr>
      <w:r w:rsidRPr="001211F0">
        <w:rPr>
          <w:rFonts w:cstheme="minorHAnsi"/>
          <w:color w:val="333333"/>
          <w:sz w:val="24"/>
          <w:szCs w:val="24"/>
          <w:shd w:val="clear" w:color="auto" w:fill="FFFFFF"/>
        </w:rPr>
        <w:t xml:space="preserve">This generic job description has been created solely for the purpose of administering the DfC job start scheme.  It is intended to provide an outline of the duties that the postholder will be expected to undertake/assist with across a </w:t>
      </w:r>
      <w:proofErr w:type="gramStart"/>
      <w:r w:rsidRPr="001211F0">
        <w:rPr>
          <w:rFonts w:cstheme="minorHAnsi"/>
          <w:color w:val="333333"/>
          <w:sz w:val="24"/>
          <w:szCs w:val="24"/>
          <w:shd w:val="clear" w:color="auto" w:fill="FFFFFF"/>
        </w:rPr>
        <w:t>number</w:t>
      </w:r>
      <w:proofErr w:type="gramEnd"/>
      <w:r w:rsidRPr="001211F0">
        <w:rPr>
          <w:rFonts w:cstheme="minorHAnsi"/>
          <w:color w:val="333333"/>
          <w:sz w:val="24"/>
          <w:szCs w:val="24"/>
          <w:shd w:val="clear" w:color="auto" w:fill="FFFFFF"/>
        </w:rPr>
        <w:t xml:space="preserve"> roles within a school environment.  </w:t>
      </w:r>
    </w:p>
    <w:p w14:paraId="7C026502" w14:textId="77777777" w:rsidR="001211F0" w:rsidRPr="001211F0" w:rsidRDefault="001211F0" w:rsidP="001211F0">
      <w:pPr>
        <w:spacing w:after="0"/>
        <w:jc w:val="both"/>
        <w:rPr>
          <w:rFonts w:cstheme="minorHAnsi"/>
          <w:color w:val="333333"/>
          <w:sz w:val="24"/>
          <w:szCs w:val="24"/>
          <w:shd w:val="clear" w:color="auto" w:fill="FFFFFF"/>
        </w:rPr>
      </w:pPr>
    </w:p>
    <w:p w14:paraId="02E9E548" w14:textId="77777777" w:rsidR="001211F0" w:rsidRPr="001211F0" w:rsidRDefault="001211F0" w:rsidP="001211F0">
      <w:pPr>
        <w:spacing w:after="0"/>
        <w:jc w:val="both"/>
        <w:rPr>
          <w:rFonts w:cstheme="minorHAnsi"/>
          <w:color w:val="333333"/>
          <w:sz w:val="24"/>
          <w:szCs w:val="24"/>
          <w:shd w:val="clear" w:color="auto" w:fill="FFFFFF"/>
        </w:rPr>
      </w:pPr>
      <w:r w:rsidRPr="001211F0">
        <w:rPr>
          <w:rFonts w:cstheme="minorHAnsi"/>
          <w:color w:val="333333"/>
          <w:sz w:val="24"/>
          <w:szCs w:val="24"/>
          <w:shd w:val="clear" w:color="auto" w:fill="FFFFFF"/>
        </w:rPr>
        <w:t xml:space="preserve">The postholder will be expected to assist with some or </w:t>
      </w:r>
      <w:proofErr w:type="gramStart"/>
      <w:r w:rsidRPr="001211F0">
        <w:rPr>
          <w:rFonts w:cstheme="minorHAnsi"/>
          <w:color w:val="333333"/>
          <w:sz w:val="24"/>
          <w:szCs w:val="24"/>
          <w:shd w:val="clear" w:color="auto" w:fill="FFFFFF"/>
        </w:rPr>
        <w:t>all of</w:t>
      </w:r>
      <w:proofErr w:type="gramEnd"/>
      <w:r w:rsidRPr="001211F0">
        <w:rPr>
          <w:rFonts w:cstheme="minorHAnsi"/>
          <w:color w:val="333333"/>
          <w:sz w:val="24"/>
          <w:szCs w:val="24"/>
          <w:shd w:val="clear" w:color="auto" w:fill="FFFFFF"/>
        </w:rPr>
        <w:t xml:space="preserve"> the following areas of work and the associated duties within each area are outlined below:</w:t>
      </w:r>
    </w:p>
    <w:p w14:paraId="620DAFD4" w14:textId="77777777" w:rsidR="00A11F8A" w:rsidRDefault="00A11F8A" w:rsidP="00A11F8A">
      <w:pPr>
        <w:spacing w:after="0"/>
        <w:jc w:val="both"/>
        <w:rPr>
          <w:rFonts w:cstheme="minorHAnsi"/>
          <w:b/>
          <w:sz w:val="24"/>
          <w:szCs w:val="24"/>
          <w:u w:val="single"/>
        </w:rPr>
      </w:pPr>
    </w:p>
    <w:p w14:paraId="421F4C75" w14:textId="77777777" w:rsidR="00A11F8A" w:rsidRDefault="00A11F8A" w:rsidP="00A11F8A">
      <w:pPr>
        <w:spacing w:after="0"/>
        <w:jc w:val="both"/>
        <w:rPr>
          <w:rFonts w:cstheme="minorHAnsi"/>
          <w:b/>
          <w:sz w:val="24"/>
          <w:szCs w:val="24"/>
          <w:u w:val="single"/>
        </w:rPr>
      </w:pPr>
      <w:r w:rsidRPr="001211F0">
        <w:rPr>
          <w:rFonts w:cstheme="minorHAnsi"/>
          <w:b/>
          <w:sz w:val="24"/>
          <w:szCs w:val="24"/>
          <w:u w:val="single"/>
        </w:rPr>
        <w:t>CLASSROOM BASED DUTIES</w:t>
      </w:r>
    </w:p>
    <w:p w14:paraId="45C4F953" w14:textId="77777777" w:rsidR="00A11F8A" w:rsidRPr="001211F0" w:rsidRDefault="00A11F8A" w:rsidP="00A11F8A">
      <w:pPr>
        <w:spacing w:after="0"/>
        <w:jc w:val="both"/>
        <w:rPr>
          <w:rFonts w:cstheme="minorHAnsi"/>
          <w:b/>
          <w:sz w:val="24"/>
          <w:szCs w:val="24"/>
          <w:u w:val="single"/>
        </w:rPr>
      </w:pPr>
    </w:p>
    <w:p w14:paraId="309DB04F" w14:textId="77777777" w:rsidR="00A11F8A" w:rsidRDefault="00A11F8A" w:rsidP="00A11F8A">
      <w:pPr>
        <w:pStyle w:val="Heading1"/>
        <w:jc w:val="both"/>
        <w:rPr>
          <w:rFonts w:asciiTheme="minorHAnsi" w:hAnsiTheme="minorHAnsi" w:cstheme="minorHAnsi"/>
          <w:b w:val="0"/>
          <w:bCs w:val="0"/>
        </w:rPr>
      </w:pPr>
      <w:r w:rsidRPr="001211F0">
        <w:rPr>
          <w:rFonts w:asciiTheme="minorHAnsi" w:hAnsiTheme="minorHAnsi" w:cstheme="minorHAnsi"/>
          <w:b w:val="0"/>
          <w:bCs w:val="0"/>
        </w:rPr>
        <w:t>Under the direction of the class teacher</w:t>
      </w:r>
      <w:r>
        <w:rPr>
          <w:rFonts w:asciiTheme="minorHAnsi" w:hAnsiTheme="minorHAnsi" w:cstheme="minorHAnsi"/>
          <w:b w:val="0"/>
          <w:bCs w:val="0"/>
        </w:rPr>
        <w:t xml:space="preserve"> </w:t>
      </w:r>
      <w:r w:rsidRPr="001211F0">
        <w:rPr>
          <w:rFonts w:asciiTheme="minorHAnsi" w:hAnsiTheme="minorHAnsi" w:cstheme="minorHAnsi"/>
          <w:b w:val="0"/>
          <w:bCs w:val="0"/>
        </w:rPr>
        <w:t>assist with the educational support and care of the pupils in a designated class or classes, in or outside the classroom.</w:t>
      </w:r>
    </w:p>
    <w:p w14:paraId="2C81814B" w14:textId="77777777" w:rsidR="00A11F8A" w:rsidRPr="001211F0" w:rsidRDefault="00A11F8A" w:rsidP="00A11F8A">
      <w:pPr>
        <w:pStyle w:val="Heading1"/>
        <w:jc w:val="both"/>
        <w:rPr>
          <w:rFonts w:asciiTheme="minorHAnsi" w:hAnsiTheme="minorHAnsi" w:cstheme="minorHAnsi"/>
          <w:b w:val="0"/>
          <w:bCs w:val="0"/>
        </w:rPr>
      </w:pPr>
    </w:p>
    <w:p w14:paraId="7F49F5BB" w14:textId="77777777" w:rsidR="00A11F8A" w:rsidRPr="001211F0" w:rsidRDefault="00A11F8A" w:rsidP="00A11F8A">
      <w:pPr>
        <w:pStyle w:val="NoSpacing"/>
        <w:numPr>
          <w:ilvl w:val="0"/>
          <w:numId w:val="10"/>
        </w:numPr>
        <w:ind w:left="284" w:hanging="284"/>
        <w:rPr>
          <w:b/>
          <w:bCs/>
          <w:caps/>
          <w:sz w:val="24"/>
          <w:szCs w:val="24"/>
        </w:rPr>
      </w:pPr>
      <w:r w:rsidRPr="001211F0">
        <w:rPr>
          <w:sz w:val="24"/>
          <w:szCs w:val="24"/>
        </w:rPr>
        <w:t>Assist the teacher in the efficient running of the class.</w:t>
      </w:r>
    </w:p>
    <w:p w14:paraId="5364FED1" w14:textId="77777777" w:rsidR="00A11F8A" w:rsidRPr="001211F0" w:rsidRDefault="00A11F8A" w:rsidP="00A11F8A">
      <w:pPr>
        <w:pStyle w:val="NoSpacing"/>
        <w:numPr>
          <w:ilvl w:val="0"/>
          <w:numId w:val="10"/>
        </w:numPr>
        <w:ind w:left="284" w:hanging="284"/>
        <w:rPr>
          <w:b/>
          <w:bCs/>
          <w:caps/>
          <w:sz w:val="24"/>
          <w:szCs w:val="24"/>
        </w:rPr>
      </w:pPr>
      <w:r w:rsidRPr="001211F0">
        <w:rPr>
          <w:sz w:val="24"/>
          <w:szCs w:val="24"/>
        </w:rPr>
        <w:t>Participate in classroom activities, under the direction of the class teacher. (</w:t>
      </w:r>
      <w:proofErr w:type="gramStart"/>
      <w:r w:rsidRPr="001211F0">
        <w:rPr>
          <w:sz w:val="24"/>
          <w:szCs w:val="24"/>
        </w:rPr>
        <w:t>e.g.</w:t>
      </w:r>
      <w:proofErr w:type="gramEnd"/>
      <w:r w:rsidRPr="001211F0">
        <w:rPr>
          <w:sz w:val="24"/>
          <w:szCs w:val="24"/>
        </w:rPr>
        <w:t xml:space="preserve"> supervising play and cloakrooms including handwashing and toileting).</w:t>
      </w:r>
    </w:p>
    <w:p w14:paraId="649089BD" w14:textId="77777777" w:rsidR="00A11F8A" w:rsidRPr="001211F0" w:rsidRDefault="00A11F8A" w:rsidP="00A11F8A">
      <w:pPr>
        <w:pStyle w:val="NoSpacing"/>
        <w:numPr>
          <w:ilvl w:val="0"/>
          <w:numId w:val="10"/>
        </w:numPr>
        <w:ind w:left="284" w:hanging="284"/>
        <w:rPr>
          <w:b/>
          <w:bCs/>
          <w:caps/>
          <w:sz w:val="24"/>
          <w:szCs w:val="24"/>
        </w:rPr>
      </w:pPr>
      <w:r w:rsidRPr="001211F0">
        <w:rPr>
          <w:sz w:val="24"/>
          <w:szCs w:val="24"/>
        </w:rPr>
        <w:t>Prepare work for pupils as directed by, and in support of, the teacher.</w:t>
      </w:r>
    </w:p>
    <w:p w14:paraId="1801147E" w14:textId="77777777" w:rsidR="00A11F8A" w:rsidRPr="001211F0" w:rsidRDefault="00A11F8A" w:rsidP="00A11F8A">
      <w:pPr>
        <w:pStyle w:val="NoSpacing"/>
        <w:numPr>
          <w:ilvl w:val="0"/>
          <w:numId w:val="10"/>
        </w:numPr>
        <w:ind w:left="284" w:hanging="284"/>
        <w:rPr>
          <w:sz w:val="24"/>
          <w:szCs w:val="24"/>
        </w:rPr>
      </w:pPr>
      <w:r w:rsidRPr="001211F0">
        <w:rPr>
          <w:sz w:val="24"/>
          <w:szCs w:val="24"/>
        </w:rPr>
        <w:t>Set up, clear away and regularly clean equipment.</w:t>
      </w:r>
    </w:p>
    <w:p w14:paraId="7C7BF0C6" w14:textId="77777777" w:rsidR="00A11F8A" w:rsidRPr="001211F0" w:rsidRDefault="00A11F8A" w:rsidP="00A11F8A">
      <w:pPr>
        <w:pStyle w:val="NoSpacing"/>
        <w:numPr>
          <w:ilvl w:val="0"/>
          <w:numId w:val="10"/>
        </w:numPr>
        <w:ind w:left="284" w:hanging="284"/>
        <w:rPr>
          <w:sz w:val="24"/>
          <w:szCs w:val="24"/>
        </w:rPr>
      </w:pPr>
      <w:r w:rsidRPr="001211F0">
        <w:rPr>
          <w:sz w:val="24"/>
          <w:szCs w:val="24"/>
        </w:rPr>
        <w:t>Prepare material for play sessions e.g. making dough, paste, cutting paper, costume preparation, involvement in school dramatic activities etc.</w:t>
      </w:r>
    </w:p>
    <w:p w14:paraId="39D0D550" w14:textId="77777777" w:rsidR="00A11F8A" w:rsidRPr="001211F0" w:rsidRDefault="00A11F8A" w:rsidP="00A11F8A">
      <w:pPr>
        <w:pStyle w:val="NoSpacing"/>
        <w:numPr>
          <w:ilvl w:val="0"/>
          <w:numId w:val="10"/>
        </w:numPr>
        <w:ind w:left="284" w:hanging="284"/>
        <w:rPr>
          <w:sz w:val="24"/>
          <w:szCs w:val="24"/>
        </w:rPr>
      </w:pPr>
      <w:r w:rsidRPr="001211F0">
        <w:rPr>
          <w:sz w:val="24"/>
          <w:szCs w:val="24"/>
        </w:rPr>
        <w:t xml:space="preserve">Assist staff to ensure as far as possible a safe environment for pupils. </w:t>
      </w:r>
    </w:p>
    <w:p w14:paraId="1B9441CB" w14:textId="77777777" w:rsidR="00A11F8A" w:rsidRPr="001211F0" w:rsidRDefault="00A11F8A" w:rsidP="00A11F8A">
      <w:pPr>
        <w:pStyle w:val="NoSpacing"/>
        <w:numPr>
          <w:ilvl w:val="0"/>
          <w:numId w:val="10"/>
        </w:numPr>
        <w:ind w:left="284" w:hanging="284"/>
        <w:rPr>
          <w:sz w:val="24"/>
          <w:szCs w:val="24"/>
        </w:rPr>
      </w:pPr>
      <w:r w:rsidRPr="001211F0">
        <w:rPr>
          <w:sz w:val="24"/>
          <w:szCs w:val="24"/>
        </w:rPr>
        <w:lastRenderedPageBreak/>
        <w:t>Assist with classroom administration, e.g. collecting dinner money, lost property etc.</w:t>
      </w:r>
    </w:p>
    <w:p w14:paraId="21ACD985" w14:textId="77777777" w:rsidR="00A11F8A" w:rsidRPr="001211F0" w:rsidRDefault="00A11F8A" w:rsidP="00A11F8A">
      <w:pPr>
        <w:pStyle w:val="NoSpacing"/>
        <w:numPr>
          <w:ilvl w:val="0"/>
          <w:numId w:val="10"/>
        </w:numPr>
        <w:ind w:left="284" w:hanging="284"/>
        <w:rPr>
          <w:sz w:val="24"/>
          <w:szCs w:val="24"/>
        </w:rPr>
      </w:pPr>
      <w:r w:rsidRPr="001211F0">
        <w:rPr>
          <w:sz w:val="24"/>
          <w:szCs w:val="24"/>
        </w:rPr>
        <w:t xml:space="preserve">Duplicate written materials, assist with production of charts and displays. </w:t>
      </w:r>
    </w:p>
    <w:p w14:paraId="7F2195CF" w14:textId="77777777" w:rsidR="00A11F8A" w:rsidRPr="001211F0" w:rsidRDefault="00A11F8A" w:rsidP="00A11F8A">
      <w:pPr>
        <w:pStyle w:val="NoSpacing"/>
        <w:numPr>
          <w:ilvl w:val="0"/>
          <w:numId w:val="10"/>
        </w:numPr>
        <w:ind w:left="284" w:hanging="284"/>
        <w:rPr>
          <w:b/>
          <w:sz w:val="24"/>
          <w:szCs w:val="24"/>
        </w:rPr>
      </w:pPr>
      <w:r w:rsidRPr="001211F0">
        <w:rPr>
          <w:sz w:val="24"/>
          <w:szCs w:val="24"/>
        </w:rPr>
        <w:t>Assist pupils with toileting/personal hygiene/dressing including the use of basic toileting aids.</w:t>
      </w:r>
    </w:p>
    <w:p w14:paraId="467D25E1" w14:textId="77777777" w:rsidR="00A11F8A" w:rsidRPr="001211F0" w:rsidRDefault="00A11F8A" w:rsidP="00A11F8A">
      <w:pPr>
        <w:pStyle w:val="NoSpacing"/>
        <w:numPr>
          <w:ilvl w:val="0"/>
          <w:numId w:val="10"/>
        </w:numPr>
        <w:ind w:left="284" w:hanging="284"/>
        <w:rPr>
          <w:sz w:val="24"/>
          <w:szCs w:val="24"/>
        </w:rPr>
      </w:pPr>
      <w:r w:rsidRPr="001211F0">
        <w:rPr>
          <w:sz w:val="24"/>
          <w:szCs w:val="24"/>
        </w:rPr>
        <w:t xml:space="preserve">Assist with the safe mobility and general supervision of the pupil/s within school premises, including the playground </w:t>
      </w:r>
    </w:p>
    <w:p w14:paraId="4A22EFFF" w14:textId="77777777" w:rsidR="00A11F8A" w:rsidRPr="001211F0" w:rsidRDefault="00A11F8A" w:rsidP="00A11F8A">
      <w:pPr>
        <w:pStyle w:val="NoSpacing"/>
        <w:numPr>
          <w:ilvl w:val="0"/>
          <w:numId w:val="10"/>
        </w:numPr>
        <w:ind w:left="284" w:hanging="284"/>
        <w:rPr>
          <w:sz w:val="24"/>
          <w:szCs w:val="24"/>
        </w:rPr>
      </w:pPr>
      <w:r w:rsidRPr="001211F0">
        <w:rPr>
          <w:sz w:val="24"/>
          <w:szCs w:val="24"/>
        </w:rPr>
        <w:t xml:space="preserve">Accompany teachers, with groups on outings e.g. swimming and educational outings. </w:t>
      </w:r>
    </w:p>
    <w:p w14:paraId="395DD983" w14:textId="77777777" w:rsidR="001211F0" w:rsidRDefault="001211F0" w:rsidP="001211F0">
      <w:pPr>
        <w:spacing w:after="0"/>
        <w:jc w:val="both"/>
        <w:rPr>
          <w:rFonts w:cstheme="minorHAnsi"/>
          <w:color w:val="333333"/>
          <w:sz w:val="24"/>
          <w:szCs w:val="24"/>
          <w:shd w:val="clear" w:color="auto" w:fill="FFFFFF"/>
        </w:rPr>
      </w:pPr>
    </w:p>
    <w:p w14:paraId="606E4231" w14:textId="77777777" w:rsidR="00CF4D3C" w:rsidRPr="001211F0" w:rsidRDefault="00CF4D3C" w:rsidP="00CF4D3C">
      <w:pPr>
        <w:spacing w:line="240" w:lineRule="auto"/>
        <w:rPr>
          <w:rFonts w:cstheme="minorHAnsi"/>
          <w:b/>
          <w:sz w:val="24"/>
          <w:szCs w:val="24"/>
          <w:u w:val="single"/>
        </w:rPr>
      </w:pPr>
      <w:r w:rsidRPr="001211F0">
        <w:rPr>
          <w:rFonts w:cstheme="minorHAnsi"/>
          <w:b/>
          <w:sz w:val="24"/>
          <w:szCs w:val="24"/>
          <w:u w:val="single"/>
        </w:rPr>
        <w:t>SUPERVISORY DUTIES</w:t>
      </w:r>
    </w:p>
    <w:p w14:paraId="00EE3635" w14:textId="77777777" w:rsidR="00CF4D3C" w:rsidRPr="001211F0" w:rsidRDefault="00CF4D3C" w:rsidP="00CF4D3C">
      <w:pPr>
        <w:jc w:val="both"/>
        <w:rPr>
          <w:rFonts w:cstheme="minorHAnsi"/>
          <w:sz w:val="24"/>
          <w:szCs w:val="24"/>
        </w:rPr>
      </w:pPr>
      <w:r>
        <w:rPr>
          <w:rFonts w:cstheme="minorHAnsi"/>
          <w:sz w:val="24"/>
          <w:szCs w:val="24"/>
        </w:rPr>
        <w:t>Assist</w:t>
      </w:r>
      <w:r w:rsidRPr="001211F0">
        <w:rPr>
          <w:rFonts w:cstheme="minorHAnsi"/>
          <w:sz w:val="24"/>
          <w:szCs w:val="24"/>
        </w:rPr>
        <w:t xml:space="preserve"> with the supervision of children on the school premises throughout the mid-day break (i.e. the interval between the close of morning school and the re-opening of school in the afternoon).</w:t>
      </w:r>
    </w:p>
    <w:p w14:paraId="4DA25204" w14:textId="77777777" w:rsidR="00CF4D3C" w:rsidRDefault="00CF4D3C" w:rsidP="00CF4D3C">
      <w:pPr>
        <w:pStyle w:val="ListParagraph"/>
        <w:numPr>
          <w:ilvl w:val="0"/>
          <w:numId w:val="7"/>
        </w:numPr>
        <w:spacing w:after="120" w:line="240" w:lineRule="auto"/>
        <w:contextualSpacing w:val="0"/>
        <w:jc w:val="both"/>
        <w:rPr>
          <w:rFonts w:cstheme="minorHAnsi"/>
          <w:sz w:val="24"/>
          <w:szCs w:val="24"/>
        </w:rPr>
      </w:pPr>
      <w:r w:rsidRPr="001211F0">
        <w:rPr>
          <w:rFonts w:cstheme="minorHAnsi"/>
          <w:sz w:val="24"/>
          <w:szCs w:val="24"/>
        </w:rPr>
        <w:t xml:space="preserve">Assist in the supervision of children in all areas of the school and ground in order that health and safety regulations are observed </w:t>
      </w:r>
    </w:p>
    <w:p w14:paraId="67313739" w14:textId="77777777" w:rsidR="00CF4D3C" w:rsidRPr="001211F0" w:rsidRDefault="00CF4D3C" w:rsidP="00CF4D3C">
      <w:pPr>
        <w:pStyle w:val="ListParagraph"/>
        <w:numPr>
          <w:ilvl w:val="0"/>
          <w:numId w:val="7"/>
        </w:numPr>
        <w:spacing w:after="120" w:line="240" w:lineRule="auto"/>
        <w:contextualSpacing w:val="0"/>
        <w:jc w:val="both"/>
        <w:rPr>
          <w:rFonts w:cstheme="minorHAnsi"/>
          <w:sz w:val="24"/>
          <w:szCs w:val="24"/>
        </w:rPr>
      </w:pPr>
      <w:r w:rsidRPr="001211F0">
        <w:rPr>
          <w:rFonts w:cstheme="minorHAnsi"/>
          <w:sz w:val="24"/>
          <w:szCs w:val="24"/>
        </w:rPr>
        <w:t>Supervise children consuming meals and packed lunches</w:t>
      </w:r>
      <w:r>
        <w:rPr>
          <w:rFonts w:cstheme="minorHAnsi"/>
          <w:sz w:val="24"/>
          <w:szCs w:val="24"/>
        </w:rPr>
        <w:t>.</w:t>
      </w:r>
    </w:p>
    <w:p w14:paraId="66206DDB" w14:textId="77777777" w:rsidR="00CF4D3C" w:rsidRPr="001211F0" w:rsidRDefault="00CF4D3C" w:rsidP="00CF4D3C">
      <w:pPr>
        <w:pStyle w:val="ListParagraph"/>
        <w:numPr>
          <w:ilvl w:val="0"/>
          <w:numId w:val="7"/>
        </w:numPr>
        <w:spacing w:after="120" w:line="240" w:lineRule="auto"/>
        <w:contextualSpacing w:val="0"/>
        <w:jc w:val="both"/>
        <w:rPr>
          <w:rFonts w:cstheme="minorHAnsi"/>
          <w:sz w:val="24"/>
          <w:szCs w:val="24"/>
        </w:rPr>
      </w:pPr>
      <w:r w:rsidRPr="001211F0">
        <w:rPr>
          <w:rFonts w:cstheme="minorHAnsi"/>
          <w:sz w:val="24"/>
          <w:szCs w:val="24"/>
        </w:rPr>
        <w:t>To assist with:</w:t>
      </w:r>
    </w:p>
    <w:p w14:paraId="052356D5" w14:textId="77777777" w:rsidR="00CF4D3C" w:rsidRPr="001211F0" w:rsidRDefault="00CF4D3C" w:rsidP="00CF4D3C">
      <w:pPr>
        <w:pStyle w:val="ListParagraph"/>
        <w:numPr>
          <w:ilvl w:val="0"/>
          <w:numId w:val="9"/>
        </w:numPr>
        <w:spacing w:after="120" w:line="240" w:lineRule="auto"/>
        <w:ind w:left="1134" w:hanging="567"/>
        <w:contextualSpacing w:val="0"/>
        <w:jc w:val="both"/>
        <w:rPr>
          <w:rFonts w:cstheme="minorHAnsi"/>
          <w:sz w:val="24"/>
          <w:szCs w:val="24"/>
        </w:rPr>
      </w:pPr>
      <w:r w:rsidRPr="001211F0">
        <w:rPr>
          <w:rFonts w:cstheme="minorHAnsi"/>
          <w:sz w:val="24"/>
          <w:szCs w:val="24"/>
        </w:rPr>
        <w:t>collection of dinner tickets where appropriate.</w:t>
      </w:r>
    </w:p>
    <w:p w14:paraId="37C6EEEA" w14:textId="77777777" w:rsidR="00CF4D3C" w:rsidRPr="001211F0" w:rsidRDefault="00CF4D3C" w:rsidP="00CF4D3C">
      <w:pPr>
        <w:pStyle w:val="ListParagraph"/>
        <w:numPr>
          <w:ilvl w:val="0"/>
          <w:numId w:val="9"/>
        </w:numPr>
        <w:spacing w:after="120" w:line="240" w:lineRule="auto"/>
        <w:ind w:left="1134" w:hanging="567"/>
        <w:contextualSpacing w:val="0"/>
        <w:jc w:val="both"/>
        <w:rPr>
          <w:rFonts w:cstheme="minorHAnsi"/>
          <w:sz w:val="24"/>
          <w:szCs w:val="24"/>
        </w:rPr>
      </w:pPr>
      <w:r w:rsidRPr="001211F0">
        <w:rPr>
          <w:rFonts w:cstheme="minorHAnsi"/>
          <w:sz w:val="24"/>
          <w:szCs w:val="24"/>
        </w:rPr>
        <w:t>the distribution of meals within the dining area as appropriate.</w:t>
      </w:r>
    </w:p>
    <w:p w14:paraId="65C85010" w14:textId="77777777" w:rsidR="00CF4D3C" w:rsidRPr="001211F0" w:rsidRDefault="00CF4D3C" w:rsidP="00CF4D3C">
      <w:pPr>
        <w:pStyle w:val="ListParagraph"/>
        <w:numPr>
          <w:ilvl w:val="0"/>
          <w:numId w:val="9"/>
        </w:numPr>
        <w:spacing w:after="120" w:line="240" w:lineRule="auto"/>
        <w:ind w:left="1134" w:hanging="567"/>
        <w:contextualSpacing w:val="0"/>
        <w:jc w:val="both"/>
        <w:rPr>
          <w:rFonts w:cstheme="minorHAnsi"/>
          <w:sz w:val="24"/>
          <w:szCs w:val="24"/>
        </w:rPr>
      </w:pPr>
      <w:r w:rsidRPr="001211F0">
        <w:rPr>
          <w:rFonts w:cstheme="minorHAnsi"/>
          <w:sz w:val="24"/>
          <w:szCs w:val="24"/>
        </w:rPr>
        <w:t>ancillary associated duties (</w:t>
      </w:r>
      <w:proofErr w:type="spellStart"/>
      <w:r w:rsidRPr="001211F0">
        <w:rPr>
          <w:rFonts w:cstheme="minorHAnsi"/>
          <w:sz w:val="24"/>
          <w:szCs w:val="24"/>
        </w:rPr>
        <w:t>eg</w:t>
      </w:r>
      <w:proofErr w:type="spellEnd"/>
      <w:r w:rsidRPr="001211F0">
        <w:rPr>
          <w:rFonts w:cstheme="minorHAnsi"/>
          <w:sz w:val="24"/>
          <w:szCs w:val="24"/>
        </w:rPr>
        <w:t>, cleaning up spillages, ensuring tables are cleared and cleaned, removal of litter from all areas used for the consumption of food including packed lunches, etc).</w:t>
      </w:r>
    </w:p>
    <w:p w14:paraId="50B45379" w14:textId="77777777" w:rsidR="00CF4D3C" w:rsidRPr="001211F0" w:rsidRDefault="00CF4D3C" w:rsidP="00CF4D3C">
      <w:pPr>
        <w:pStyle w:val="ListParagraph"/>
        <w:numPr>
          <w:ilvl w:val="0"/>
          <w:numId w:val="9"/>
        </w:numPr>
        <w:spacing w:after="120" w:line="240" w:lineRule="auto"/>
        <w:ind w:left="1134" w:hanging="567"/>
        <w:contextualSpacing w:val="0"/>
        <w:jc w:val="both"/>
        <w:rPr>
          <w:rFonts w:cstheme="minorHAnsi"/>
          <w:sz w:val="24"/>
          <w:szCs w:val="24"/>
        </w:rPr>
      </w:pPr>
      <w:r w:rsidRPr="001211F0">
        <w:rPr>
          <w:rFonts w:cstheme="minorHAnsi"/>
          <w:sz w:val="24"/>
          <w:szCs w:val="24"/>
        </w:rPr>
        <w:t>assisting children where necessary.</w:t>
      </w:r>
    </w:p>
    <w:p w14:paraId="30F324BF" w14:textId="77777777" w:rsidR="00CF4D3C" w:rsidRPr="001211F0" w:rsidRDefault="00CF4D3C" w:rsidP="001211F0">
      <w:pPr>
        <w:spacing w:after="0"/>
        <w:jc w:val="both"/>
        <w:rPr>
          <w:rFonts w:cstheme="minorHAnsi"/>
          <w:color w:val="333333"/>
          <w:sz w:val="24"/>
          <w:szCs w:val="24"/>
          <w:shd w:val="clear" w:color="auto" w:fill="FFFFFF"/>
        </w:rPr>
      </w:pPr>
    </w:p>
    <w:p w14:paraId="7AD57A6A" w14:textId="77777777" w:rsidR="001211F0" w:rsidRPr="001211F0" w:rsidRDefault="001211F0" w:rsidP="001211F0">
      <w:pPr>
        <w:spacing w:after="0"/>
        <w:jc w:val="both"/>
        <w:rPr>
          <w:rFonts w:cstheme="minorHAnsi"/>
          <w:b/>
          <w:color w:val="333333"/>
          <w:sz w:val="24"/>
          <w:szCs w:val="24"/>
          <w:u w:val="single"/>
          <w:shd w:val="clear" w:color="auto" w:fill="FFFFFF"/>
        </w:rPr>
      </w:pPr>
      <w:r w:rsidRPr="001211F0">
        <w:rPr>
          <w:rFonts w:cstheme="minorHAnsi"/>
          <w:b/>
          <w:color w:val="333333"/>
          <w:sz w:val="24"/>
          <w:szCs w:val="24"/>
          <w:u w:val="single"/>
          <w:shd w:val="clear" w:color="auto" w:fill="FFFFFF"/>
        </w:rPr>
        <w:t>OFFICE BASED DUTIES</w:t>
      </w:r>
    </w:p>
    <w:p w14:paraId="6AC63C33" w14:textId="77777777" w:rsidR="001211F0" w:rsidRPr="001211F0" w:rsidRDefault="001211F0" w:rsidP="001211F0">
      <w:pPr>
        <w:spacing w:after="0"/>
        <w:jc w:val="both"/>
        <w:rPr>
          <w:rFonts w:cstheme="minorHAnsi"/>
          <w:sz w:val="24"/>
          <w:szCs w:val="24"/>
        </w:rPr>
      </w:pPr>
    </w:p>
    <w:p w14:paraId="52006EEE" w14:textId="77777777" w:rsidR="001211F0" w:rsidRPr="001211F0" w:rsidRDefault="001211F0" w:rsidP="001211F0">
      <w:pPr>
        <w:jc w:val="both"/>
        <w:rPr>
          <w:rFonts w:cstheme="minorHAnsi"/>
          <w:sz w:val="24"/>
          <w:szCs w:val="24"/>
        </w:rPr>
      </w:pPr>
      <w:r w:rsidRPr="001211F0">
        <w:rPr>
          <w:rFonts w:cstheme="minorHAnsi"/>
          <w:sz w:val="24"/>
          <w:szCs w:val="24"/>
        </w:rPr>
        <w:t>To provide basic administrative, clerical and secretarial support to the Principal, school staff and Board of Governors.</w:t>
      </w:r>
    </w:p>
    <w:p w14:paraId="75AC8AC8" w14:textId="77777777" w:rsidR="001211F0" w:rsidRPr="001211F0" w:rsidRDefault="001211F0" w:rsidP="001211F0">
      <w:pPr>
        <w:spacing w:after="0"/>
        <w:rPr>
          <w:rFonts w:cstheme="minorHAnsi"/>
          <w:b/>
          <w:sz w:val="24"/>
          <w:szCs w:val="24"/>
        </w:rPr>
      </w:pPr>
    </w:p>
    <w:p w14:paraId="77551131" w14:textId="77777777" w:rsidR="001211F0" w:rsidRPr="001211F0" w:rsidRDefault="001211F0" w:rsidP="00FE6D35">
      <w:pPr>
        <w:pStyle w:val="ListParagraph"/>
        <w:numPr>
          <w:ilvl w:val="0"/>
          <w:numId w:val="1"/>
        </w:numPr>
        <w:spacing w:after="120" w:line="240" w:lineRule="auto"/>
        <w:contextualSpacing w:val="0"/>
        <w:jc w:val="both"/>
        <w:rPr>
          <w:rFonts w:cstheme="minorHAnsi"/>
          <w:sz w:val="24"/>
          <w:szCs w:val="24"/>
        </w:rPr>
      </w:pPr>
      <w:r w:rsidRPr="001211F0">
        <w:rPr>
          <w:rFonts w:cstheme="minorHAnsi"/>
          <w:sz w:val="24"/>
          <w:szCs w:val="24"/>
        </w:rPr>
        <w:t>Assist with the operation of manual and/or computerised information systems in connection with pupils, staff, budgets, meals, maintenance, examinations, care, medical services, recruitment, transport, etc.</w:t>
      </w:r>
    </w:p>
    <w:p w14:paraId="15816C6E" w14:textId="77777777" w:rsidR="001211F0" w:rsidRPr="001211F0" w:rsidRDefault="001211F0" w:rsidP="001211F0">
      <w:pPr>
        <w:pStyle w:val="ListParagraph"/>
        <w:numPr>
          <w:ilvl w:val="0"/>
          <w:numId w:val="2"/>
        </w:numPr>
        <w:spacing w:after="120" w:line="240" w:lineRule="auto"/>
        <w:contextualSpacing w:val="0"/>
        <w:jc w:val="both"/>
        <w:rPr>
          <w:rFonts w:cstheme="minorHAnsi"/>
          <w:sz w:val="24"/>
          <w:szCs w:val="24"/>
        </w:rPr>
      </w:pPr>
      <w:r>
        <w:rPr>
          <w:rFonts w:cstheme="minorHAnsi"/>
          <w:sz w:val="24"/>
          <w:szCs w:val="24"/>
        </w:rPr>
        <w:t xml:space="preserve">Assist with the </w:t>
      </w:r>
      <w:r w:rsidR="00FD0EB6">
        <w:rPr>
          <w:rFonts w:cstheme="minorHAnsi"/>
          <w:sz w:val="24"/>
          <w:szCs w:val="24"/>
        </w:rPr>
        <w:t>operation</w:t>
      </w:r>
      <w:r w:rsidRPr="001211F0">
        <w:rPr>
          <w:rFonts w:cstheme="minorHAnsi"/>
          <w:sz w:val="24"/>
          <w:szCs w:val="24"/>
        </w:rPr>
        <w:t xml:space="preserve"> the telephone/switchboard, receive visitors and provide hospitality as required.</w:t>
      </w:r>
    </w:p>
    <w:p w14:paraId="21297388" w14:textId="77777777" w:rsidR="001211F0" w:rsidRPr="001211F0" w:rsidRDefault="001211F0" w:rsidP="001211F0">
      <w:pPr>
        <w:pStyle w:val="ListParagraph"/>
        <w:numPr>
          <w:ilvl w:val="0"/>
          <w:numId w:val="2"/>
        </w:numPr>
        <w:spacing w:after="120" w:line="240" w:lineRule="auto"/>
        <w:contextualSpacing w:val="0"/>
        <w:jc w:val="both"/>
        <w:rPr>
          <w:rFonts w:cstheme="minorHAnsi"/>
          <w:sz w:val="24"/>
          <w:szCs w:val="24"/>
        </w:rPr>
      </w:pPr>
      <w:r w:rsidRPr="001211F0">
        <w:rPr>
          <w:rFonts w:cstheme="minorHAnsi"/>
          <w:sz w:val="24"/>
          <w:szCs w:val="24"/>
        </w:rPr>
        <w:t>Provide word processing/typing, filing, duplication and photocopying in support of administrative processes, including the use of E-mail, intranet, and internet facilities, where appropriate.</w:t>
      </w:r>
    </w:p>
    <w:p w14:paraId="4E41EB64" w14:textId="77777777" w:rsidR="001211F0" w:rsidRPr="00A11F8A" w:rsidRDefault="001211F0" w:rsidP="003F157D">
      <w:pPr>
        <w:pStyle w:val="ListParagraph"/>
        <w:numPr>
          <w:ilvl w:val="0"/>
          <w:numId w:val="2"/>
        </w:numPr>
        <w:spacing w:after="0" w:line="240" w:lineRule="auto"/>
        <w:contextualSpacing w:val="0"/>
        <w:jc w:val="both"/>
        <w:rPr>
          <w:rFonts w:cstheme="minorHAnsi"/>
          <w:b/>
          <w:sz w:val="24"/>
          <w:szCs w:val="24"/>
        </w:rPr>
      </w:pPr>
      <w:r w:rsidRPr="00A11F8A">
        <w:rPr>
          <w:rFonts w:cstheme="minorHAnsi"/>
          <w:sz w:val="24"/>
          <w:szCs w:val="24"/>
        </w:rPr>
        <w:t>Sort, screen and distribute mail.</w:t>
      </w:r>
    </w:p>
    <w:p w14:paraId="51F04401" w14:textId="77777777" w:rsidR="00A11F8A" w:rsidRPr="00A11F8A" w:rsidRDefault="00A11F8A" w:rsidP="00A11F8A">
      <w:pPr>
        <w:pStyle w:val="ListParagraph"/>
        <w:spacing w:after="0" w:line="240" w:lineRule="auto"/>
        <w:ind w:left="360"/>
        <w:contextualSpacing w:val="0"/>
        <w:jc w:val="both"/>
        <w:rPr>
          <w:rFonts w:cstheme="minorHAnsi"/>
          <w:b/>
          <w:sz w:val="24"/>
          <w:szCs w:val="24"/>
        </w:rPr>
      </w:pPr>
    </w:p>
    <w:p w14:paraId="096DAAB1" w14:textId="77777777" w:rsidR="00A11F8A" w:rsidRDefault="00A11F8A">
      <w:pPr>
        <w:rPr>
          <w:rFonts w:cstheme="minorHAnsi"/>
          <w:b/>
          <w:sz w:val="24"/>
          <w:szCs w:val="24"/>
        </w:rPr>
      </w:pPr>
      <w:r>
        <w:rPr>
          <w:rFonts w:cstheme="minorHAnsi"/>
          <w:b/>
          <w:sz w:val="24"/>
          <w:szCs w:val="24"/>
        </w:rPr>
        <w:br w:type="page"/>
      </w:r>
    </w:p>
    <w:p w14:paraId="4F39F0FC" w14:textId="77777777" w:rsidR="004B1481" w:rsidRPr="00CA1BAE" w:rsidRDefault="004B1481" w:rsidP="004B1481">
      <w:pPr>
        <w:spacing w:after="0" w:line="240" w:lineRule="auto"/>
        <w:jc w:val="center"/>
        <w:rPr>
          <w:rFonts w:cs="Arial"/>
          <w:b/>
          <w:sz w:val="36"/>
          <w:szCs w:val="36"/>
        </w:rPr>
      </w:pPr>
      <w:r>
        <w:rPr>
          <w:rFonts w:cs="Arial"/>
          <w:b/>
          <w:sz w:val="36"/>
          <w:szCs w:val="36"/>
        </w:rPr>
        <w:t>PERSON SPECIFICATION</w:t>
      </w:r>
    </w:p>
    <w:p w14:paraId="7CDEE596" w14:textId="77777777" w:rsidR="004B1481" w:rsidRDefault="004B1481" w:rsidP="004B1481">
      <w:pPr>
        <w:spacing w:after="0"/>
        <w:jc w:val="both"/>
        <w:rPr>
          <w:rFonts w:cs="Arial"/>
          <w:sz w:val="24"/>
          <w:szCs w:val="24"/>
        </w:rPr>
      </w:pPr>
    </w:p>
    <w:tbl>
      <w:tblPr>
        <w:tblStyle w:val="TableGrid"/>
        <w:tblW w:w="9351" w:type="dxa"/>
        <w:tblLook w:val="04A0" w:firstRow="1" w:lastRow="0" w:firstColumn="1" w:lastColumn="0" w:noHBand="0" w:noVBand="1"/>
      </w:tblPr>
      <w:tblGrid>
        <w:gridCol w:w="9351"/>
      </w:tblGrid>
      <w:tr w:rsidR="004B1481" w:rsidRPr="00CA1BAE" w14:paraId="2D1A815D" w14:textId="77777777" w:rsidTr="00AE42A6">
        <w:tc>
          <w:tcPr>
            <w:tcW w:w="9351" w:type="dxa"/>
            <w:shd w:val="clear" w:color="auto" w:fill="D9D9D9" w:themeFill="background1" w:themeFillShade="D9"/>
          </w:tcPr>
          <w:p w14:paraId="0E1A96DE" w14:textId="77777777" w:rsidR="004B1481" w:rsidRPr="00714438" w:rsidRDefault="004B1481" w:rsidP="00AE42A6">
            <w:pPr>
              <w:jc w:val="both"/>
              <w:rPr>
                <w:rFonts w:cs="Arial"/>
                <w:b/>
                <w:sz w:val="28"/>
                <w:szCs w:val="28"/>
              </w:rPr>
            </w:pPr>
            <w:r w:rsidRPr="00714438">
              <w:rPr>
                <w:rFonts w:cs="Arial"/>
                <w:b/>
                <w:sz w:val="28"/>
                <w:szCs w:val="28"/>
              </w:rPr>
              <w:t>NOTES TO JOB APPLICANTS</w:t>
            </w:r>
          </w:p>
        </w:tc>
      </w:tr>
      <w:tr w:rsidR="004B1481" w:rsidRPr="00CA1BAE" w14:paraId="137778BF" w14:textId="77777777" w:rsidTr="00AE42A6">
        <w:tc>
          <w:tcPr>
            <w:tcW w:w="9351" w:type="dxa"/>
            <w:shd w:val="clear" w:color="auto" w:fill="auto"/>
          </w:tcPr>
          <w:p w14:paraId="6CE1A7E5" w14:textId="77777777" w:rsidR="004B1481" w:rsidRPr="00B46867" w:rsidRDefault="004B1481" w:rsidP="004B1481">
            <w:pPr>
              <w:pStyle w:val="ListParagraph"/>
              <w:widowControl w:val="0"/>
              <w:numPr>
                <w:ilvl w:val="0"/>
                <w:numId w:val="11"/>
              </w:numPr>
              <w:tabs>
                <w:tab w:val="left" w:pos="0"/>
                <w:tab w:val="left" w:pos="9639"/>
              </w:tabs>
              <w:suppressAutoHyphens/>
              <w:spacing w:before="120" w:after="120"/>
              <w:ind w:right="-2"/>
              <w:rPr>
                <w:spacing w:val="-3"/>
                <w:sz w:val="24"/>
                <w:szCs w:val="24"/>
              </w:rPr>
            </w:pPr>
            <w:r w:rsidRPr="00B46867">
              <w:rPr>
                <w:spacing w:val="-3"/>
                <w:sz w:val="24"/>
                <w:szCs w:val="24"/>
              </w:rPr>
              <w:t>You must clearly demonstrate on your applicatio</w:t>
            </w:r>
            <w:r>
              <w:rPr>
                <w:spacing w:val="-3"/>
                <w:sz w:val="24"/>
                <w:szCs w:val="24"/>
              </w:rPr>
              <w:t xml:space="preserve">n form, how, and to what extent </w:t>
            </w:r>
            <w:r w:rsidRPr="00B46867">
              <w:rPr>
                <w:spacing w:val="-3"/>
                <w:sz w:val="24"/>
                <w:szCs w:val="24"/>
              </w:rPr>
              <w:t>you meet the required criteria as failure to do so may result in you not being shortlisted. You should clearly demonstrate this for both the essential and desirable criteria, where relevant.</w:t>
            </w:r>
          </w:p>
          <w:p w14:paraId="27F2F79A" w14:textId="77777777" w:rsidR="004B1481" w:rsidRPr="00B46867" w:rsidRDefault="004B1481" w:rsidP="004B1481">
            <w:pPr>
              <w:pStyle w:val="ListParagraph"/>
              <w:widowControl w:val="0"/>
              <w:numPr>
                <w:ilvl w:val="0"/>
                <w:numId w:val="11"/>
              </w:numPr>
              <w:tabs>
                <w:tab w:val="left" w:pos="0"/>
                <w:tab w:val="left" w:pos="9639"/>
              </w:tabs>
              <w:suppressAutoHyphens/>
              <w:ind w:right="-2"/>
              <w:rPr>
                <w:spacing w:val="-3"/>
                <w:sz w:val="24"/>
                <w:szCs w:val="24"/>
              </w:rPr>
            </w:pPr>
            <w:r w:rsidRPr="00B46867">
              <w:rPr>
                <w:spacing w:val="-3"/>
                <w:sz w:val="24"/>
                <w:szCs w:val="24"/>
              </w:rPr>
              <w:t>The stage in the process when the criteria will be measured is outlined in the table below.</w:t>
            </w:r>
          </w:p>
          <w:p w14:paraId="2F1188B7" w14:textId="77777777" w:rsidR="004B1481" w:rsidRDefault="004B1481" w:rsidP="004B1481">
            <w:pPr>
              <w:pStyle w:val="ListParagraph"/>
              <w:numPr>
                <w:ilvl w:val="0"/>
                <w:numId w:val="11"/>
              </w:numPr>
              <w:jc w:val="both"/>
              <w:rPr>
                <w:spacing w:val="-3"/>
                <w:sz w:val="24"/>
                <w:szCs w:val="24"/>
              </w:rPr>
            </w:pPr>
            <w:r w:rsidRPr="00B46867">
              <w:rPr>
                <w:spacing w:val="-3"/>
                <w:sz w:val="24"/>
                <w:szCs w:val="24"/>
              </w:rPr>
              <w:t xml:space="preserve">Shortlisting will be carried out </w:t>
            </w:r>
            <w:proofErr w:type="gramStart"/>
            <w:r w:rsidRPr="00B46867">
              <w:rPr>
                <w:spacing w:val="-3"/>
                <w:sz w:val="24"/>
                <w:szCs w:val="24"/>
              </w:rPr>
              <w:t>on the basis of</w:t>
            </w:r>
            <w:proofErr w:type="gramEnd"/>
            <w:r w:rsidRPr="00B46867">
              <w:rPr>
                <w:spacing w:val="-3"/>
                <w:sz w:val="24"/>
                <w:szCs w:val="24"/>
              </w:rPr>
              <w:t xml:space="preserve"> the essential criteria set out in Section 1 below, using the information provided by you on your application form.  </w:t>
            </w:r>
          </w:p>
          <w:p w14:paraId="4EB6B00B" w14:textId="77777777" w:rsidR="004B1481" w:rsidRPr="00B46867" w:rsidRDefault="004B1481" w:rsidP="004B1481">
            <w:pPr>
              <w:pStyle w:val="ListParagraph"/>
              <w:numPr>
                <w:ilvl w:val="0"/>
                <w:numId w:val="11"/>
              </w:numPr>
              <w:jc w:val="both"/>
              <w:rPr>
                <w:spacing w:val="-3"/>
                <w:sz w:val="24"/>
                <w:szCs w:val="24"/>
              </w:rPr>
            </w:pPr>
            <w:r w:rsidRPr="00B46867">
              <w:rPr>
                <w:spacing w:val="-3"/>
                <w:sz w:val="24"/>
                <w:szCs w:val="24"/>
              </w:rPr>
              <w:t xml:space="preserve">Please note that the Selection Panel reserves the right to </w:t>
            </w:r>
            <w:r w:rsidRPr="00B46867">
              <w:rPr>
                <w:rFonts w:eastAsia="Times New Roman" w:cs="Arial"/>
                <w:sz w:val="24"/>
                <w:szCs w:val="24"/>
                <w:lang w:eastAsia="en-GB"/>
              </w:rPr>
              <w:t xml:space="preserve">shortlist only those applicants that it believes most strongly meet the </w:t>
            </w:r>
            <w:r w:rsidRPr="00B46867">
              <w:rPr>
                <w:rFonts w:cs="Arial"/>
                <w:sz w:val="24"/>
                <w:szCs w:val="24"/>
              </w:rPr>
              <w:t xml:space="preserve">criteria for the role.  </w:t>
            </w:r>
          </w:p>
          <w:p w14:paraId="518C6E7C" w14:textId="77777777" w:rsidR="004B1481" w:rsidRPr="00B46867" w:rsidRDefault="004B1481" w:rsidP="004B1481">
            <w:pPr>
              <w:pStyle w:val="ListParagraph"/>
              <w:numPr>
                <w:ilvl w:val="0"/>
                <w:numId w:val="11"/>
              </w:numPr>
              <w:spacing w:after="240"/>
              <w:jc w:val="both"/>
              <w:rPr>
                <w:spacing w:val="-3"/>
                <w:sz w:val="24"/>
                <w:szCs w:val="24"/>
              </w:rPr>
            </w:pPr>
            <w:r w:rsidRPr="00B46867">
              <w:rPr>
                <w:rFonts w:cs="Arial"/>
                <w:sz w:val="24"/>
                <w:szCs w:val="24"/>
              </w:rPr>
              <w:t xml:space="preserve">In the event of an excessive number of applications, the Selection Panel also reserves the right to apply any desirable criteria as </w:t>
            </w:r>
            <w:r w:rsidRPr="00B46867">
              <w:rPr>
                <w:spacing w:val="-3"/>
                <w:sz w:val="24"/>
                <w:szCs w:val="24"/>
              </w:rPr>
              <w:t xml:space="preserve">outlined in Section 3 at shortlisting, in which case these will be applied in the order listed. It is important therefore that you also clearly demonstrate on your application form </w:t>
            </w:r>
            <w:r>
              <w:rPr>
                <w:spacing w:val="-3"/>
                <w:sz w:val="24"/>
                <w:szCs w:val="24"/>
              </w:rPr>
              <w:t xml:space="preserve">how </w:t>
            </w:r>
            <w:r w:rsidRPr="00B46867">
              <w:rPr>
                <w:spacing w:val="-3"/>
                <w:sz w:val="24"/>
                <w:szCs w:val="24"/>
              </w:rPr>
              <w:t>you meet any desirable criteria.</w:t>
            </w:r>
          </w:p>
        </w:tc>
      </w:tr>
    </w:tbl>
    <w:p w14:paraId="695FE7DD" w14:textId="77777777" w:rsidR="004B1481" w:rsidRDefault="004B1481" w:rsidP="004B1481">
      <w:pPr>
        <w:widowControl w:val="0"/>
        <w:tabs>
          <w:tab w:val="left" w:pos="0"/>
          <w:tab w:val="left" w:pos="9639"/>
        </w:tabs>
        <w:suppressAutoHyphens/>
        <w:spacing w:after="54" w:line="240" w:lineRule="auto"/>
        <w:ind w:left="360" w:right="-2"/>
        <w:rPr>
          <w:i/>
          <w:spacing w:val="-3"/>
          <w:sz w:val="24"/>
          <w:szCs w:val="24"/>
        </w:rPr>
      </w:pPr>
    </w:p>
    <w:tbl>
      <w:tblPr>
        <w:tblStyle w:val="PlainTable1"/>
        <w:tblW w:w="9351" w:type="dxa"/>
        <w:tblLook w:val="04A0" w:firstRow="1" w:lastRow="0" w:firstColumn="1" w:lastColumn="0" w:noHBand="0" w:noVBand="1"/>
      </w:tblPr>
      <w:tblGrid>
        <w:gridCol w:w="9351"/>
      </w:tblGrid>
      <w:tr w:rsidR="004B1481" w:rsidRPr="00714438" w14:paraId="336B91C5" w14:textId="77777777" w:rsidTr="003C2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1F4EF722" w14:textId="77777777" w:rsidR="004B1481" w:rsidRPr="00714438" w:rsidRDefault="004B1481" w:rsidP="00AE42A6">
            <w:pPr>
              <w:jc w:val="both"/>
              <w:rPr>
                <w:b w:val="0"/>
                <w:spacing w:val="-3"/>
                <w:sz w:val="28"/>
                <w:szCs w:val="28"/>
              </w:rPr>
            </w:pPr>
            <w:r w:rsidRPr="00714438">
              <w:rPr>
                <w:spacing w:val="-3"/>
                <w:sz w:val="28"/>
                <w:szCs w:val="28"/>
              </w:rPr>
              <w:t>SECTION 1 - ESSENTIAL CRITERIA</w:t>
            </w:r>
          </w:p>
        </w:tc>
      </w:tr>
    </w:tbl>
    <w:p w14:paraId="40C3F1CE" w14:textId="77777777" w:rsidR="00664B47" w:rsidRDefault="00664B47" w:rsidP="004B1481">
      <w:pPr>
        <w:spacing w:after="0"/>
        <w:jc w:val="both"/>
        <w:rPr>
          <w:spacing w:val="-3"/>
          <w:sz w:val="24"/>
          <w:szCs w:val="24"/>
        </w:rPr>
      </w:pPr>
    </w:p>
    <w:p w14:paraId="3820515D" w14:textId="77777777" w:rsidR="004B1481" w:rsidRDefault="004B1481" w:rsidP="004B1481">
      <w:pPr>
        <w:spacing w:after="0"/>
        <w:jc w:val="both"/>
        <w:rPr>
          <w:spacing w:val="-3"/>
          <w:sz w:val="24"/>
          <w:szCs w:val="24"/>
        </w:rPr>
      </w:pPr>
      <w:r w:rsidRPr="00714438">
        <w:rPr>
          <w:spacing w:val="-3"/>
          <w:sz w:val="24"/>
          <w:szCs w:val="24"/>
        </w:rPr>
        <w:t xml:space="preserve">The following are </w:t>
      </w:r>
      <w:r w:rsidRPr="00714438">
        <w:rPr>
          <w:b/>
          <w:spacing w:val="-3"/>
          <w:sz w:val="24"/>
          <w:szCs w:val="24"/>
        </w:rPr>
        <w:t>essential</w:t>
      </w:r>
      <w:r w:rsidRPr="00714438">
        <w:rPr>
          <w:spacing w:val="-3"/>
          <w:sz w:val="24"/>
          <w:szCs w:val="24"/>
        </w:rPr>
        <w:t xml:space="preserve"> criteria which will initially be measured at the shortlisting </w:t>
      </w:r>
      <w:proofErr w:type="gramStart"/>
      <w:r w:rsidRPr="00714438">
        <w:rPr>
          <w:spacing w:val="-3"/>
          <w:sz w:val="24"/>
          <w:szCs w:val="24"/>
        </w:rPr>
        <w:t>stage</w:t>
      </w:r>
      <w:proofErr w:type="gramEnd"/>
      <w:r w:rsidRPr="00714438">
        <w:rPr>
          <w:spacing w:val="-3"/>
          <w:sz w:val="24"/>
          <w:szCs w:val="24"/>
        </w:rPr>
        <w:t xml:space="preserve"> and which </w:t>
      </w:r>
      <w:r w:rsidRPr="00714438">
        <w:rPr>
          <w:b/>
          <w:spacing w:val="-3"/>
          <w:sz w:val="24"/>
          <w:szCs w:val="24"/>
        </w:rPr>
        <w:t>may also be further explored during the interview/selection stage</w:t>
      </w:r>
      <w:r w:rsidRPr="00714438">
        <w:rPr>
          <w:spacing w:val="-3"/>
          <w:sz w:val="24"/>
          <w:szCs w:val="24"/>
        </w:rPr>
        <w:t xml:space="preserve">.  You should therefore make it clear on your application form how, and to what extent you meet these criteria. Failure to do so may result in you not being shortlisted. </w:t>
      </w:r>
    </w:p>
    <w:p w14:paraId="4ADE3B58" w14:textId="77777777" w:rsidR="00664B47" w:rsidRPr="00714438" w:rsidRDefault="00664B47" w:rsidP="004B1481">
      <w:pPr>
        <w:spacing w:after="0"/>
        <w:jc w:val="both"/>
        <w:rPr>
          <w:b/>
          <w:spacing w:val="-3"/>
          <w:sz w:val="24"/>
          <w:szCs w:val="24"/>
        </w:rPr>
      </w:pPr>
    </w:p>
    <w:tbl>
      <w:tblPr>
        <w:tblStyle w:val="PlainTable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550"/>
        <w:gridCol w:w="1835"/>
      </w:tblGrid>
      <w:tr w:rsidR="004B1481" w:rsidRPr="00714438" w14:paraId="6D4E4791" w14:textId="77777777" w:rsidTr="003C2FFA">
        <w:trPr>
          <w:cnfStyle w:val="100000000000" w:firstRow="1" w:lastRow="0" w:firstColumn="0" w:lastColumn="0" w:oddVBand="0" w:evenVBand="0" w:oddHBand="0" w:evenHBand="0" w:firstRowFirstColumn="0" w:firstRowLastColumn="0" w:lastRowFirstColumn="0" w:lastRowLastColumn="0"/>
          <w:trHeight w:val="500"/>
        </w:trPr>
        <w:tc>
          <w:tcPr>
            <w:cnfStyle w:val="001000000100" w:firstRow="0" w:lastRow="0" w:firstColumn="1" w:lastColumn="0" w:oddVBand="0" w:evenVBand="0" w:oddHBand="0" w:evenHBand="0" w:firstRowFirstColumn="1" w:firstRowLastColumn="0" w:lastRowFirstColumn="0" w:lastRowLastColumn="0"/>
            <w:tcW w:w="1825" w:type="dxa"/>
            <w:tcBorders>
              <w:bottom w:val="none" w:sz="0" w:space="0" w:color="auto"/>
              <w:right w:val="none" w:sz="0" w:space="0" w:color="auto"/>
            </w:tcBorders>
          </w:tcPr>
          <w:p w14:paraId="4A9781A6" w14:textId="77777777" w:rsidR="004B1481" w:rsidRPr="00714438" w:rsidRDefault="004B1481" w:rsidP="00AE42A6">
            <w:pPr>
              <w:tabs>
                <w:tab w:val="left" w:pos="0"/>
                <w:tab w:val="left" w:pos="9639"/>
              </w:tabs>
              <w:suppressAutoHyphens/>
              <w:spacing w:after="54"/>
              <w:ind w:right="-2"/>
              <w:rPr>
                <w:b w:val="0"/>
                <w:spacing w:val="-3"/>
                <w:sz w:val="24"/>
                <w:szCs w:val="24"/>
              </w:rPr>
            </w:pPr>
            <w:r w:rsidRPr="00714438">
              <w:rPr>
                <w:spacing w:val="-3"/>
                <w:sz w:val="24"/>
                <w:szCs w:val="24"/>
              </w:rPr>
              <w:t>Factor</w:t>
            </w:r>
          </w:p>
        </w:tc>
        <w:tc>
          <w:tcPr>
            <w:tcW w:w="5683" w:type="dxa"/>
            <w:tcBorders>
              <w:bottom w:val="none" w:sz="0" w:space="0" w:color="auto"/>
            </w:tcBorders>
          </w:tcPr>
          <w:p w14:paraId="31559F9D" w14:textId="77777777" w:rsidR="004B1481" w:rsidRPr="00B46867" w:rsidRDefault="004B1481" w:rsidP="00AE42A6">
            <w:pPr>
              <w:tabs>
                <w:tab w:val="left" w:pos="0"/>
                <w:tab w:val="left" w:pos="9639"/>
              </w:tabs>
              <w:suppressAutoHyphens/>
              <w:spacing w:after="54"/>
              <w:ind w:right="-2"/>
              <w:cnfStyle w:val="100000000000" w:firstRow="1" w:lastRow="0" w:firstColumn="0" w:lastColumn="0" w:oddVBand="0" w:evenVBand="0" w:oddHBand="0" w:evenHBand="0" w:firstRowFirstColumn="0" w:firstRowLastColumn="0" w:lastRowFirstColumn="0" w:lastRowLastColumn="0"/>
              <w:rPr>
                <w:b w:val="0"/>
                <w:spacing w:val="-3"/>
                <w:sz w:val="24"/>
                <w:szCs w:val="24"/>
              </w:rPr>
            </w:pPr>
            <w:r w:rsidRPr="00714438">
              <w:rPr>
                <w:spacing w:val="-3"/>
                <w:sz w:val="24"/>
                <w:szCs w:val="24"/>
              </w:rPr>
              <w:t>Essential Criteria</w:t>
            </w:r>
          </w:p>
        </w:tc>
        <w:tc>
          <w:tcPr>
            <w:tcW w:w="1847" w:type="dxa"/>
            <w:tcBorders>
              <w:bottom w:val="none" w:sz="0" w:space="0" w:color="auto"/>
            </w:tcBorders>
          </w:tcPr>
          <w:p w14:paraId="3CD90980" w14:textId="77777777" w:rsidR="004B1481" w:rsidRPr="00714438" w:rsidRDefault="004B1481" w:rsidP="00AE42A6">
            <w:pPr>
              <w:tabs>
                <w:tab w:val="left" w:pos="0"/>
                <w:tab w:val="left" w:pos="9639"/>
              </w:tabs>
              <w:suppressAutoHyphens/>
              <w:spacing w:after="54"/>
              <w:ind w:right="-2"/>
              <w:cnfStyle w:val="100000000000" w:firstRow="1" w:lastRow="0" w:firstColumn="0" w:lastColumn="0" w:oddVBand="0" w:evenVBand="0" w:oddHBand="0" w:evenHBand="0" w:firstRowFirstColumn="0" w:firstRowLastColumn="0" w:lastRowFirstColumn="0" w:lastRowLastColumn="0"/>
              <w:rPr>
                <w:b w:val="0"/>
                <w:spacing w:val="-3"/>
                <w:sz w:val="24"/>
                <w:szCs w:val="24"/>
              </w:rPr>
            </w:pPr>
            <w:r w:rsidRPr="00714438">
              <w:rPr>
                <w:spacing w:val="-3"/>
                <w:sz w:val="24"/>
                <w:szCs w:val="24"/>
              </w:rPr>
              <w:t>Method of Assessment</w:t>
            </w:r>
          </w:p>
        </w:tc>
      </w:tr>
      <w:tr w:rsidR="004B1481" w:rsidRPr="00B41288" w14:paraId="510A75BD" w14:textId="77777777" w:rsidTr="003C2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Borders>
              <w:right w:val="none" w:sz="0" w:space="0" w:color="auto"/>
            </w:tcBorders>
          </w:tcPr>
          <w:p w14:paraId="6F1C7E3C" w14:textId="77777777" w:rsidR="00B41288" w:rsidRDefault="00B41288" w:rsidP="00AE42A6">
            <w:pPr>
              <w:tabs>
                <w:tab w:val="left" w:pos="0"/>
                <w:tab w:val="left" w:pos="9639"/>
              </w:tabs>
              <w:suppressAutoHyphens/>
              <w:spacing w:after="54"/>
              <w:ind w:right="-2"/>
              <w:rPr>
                <w:b w:val="0"/>
                <w:spacing w:val="-3"/>
                <w:sz w:val="24"/>
                <w:szCs w:val="24"/>
              </w:rPr>
            </w:pPr>
          </w:p>
          <w:p w14:paraId="3323A7AD" w14:textId="77777777" w:rsidR="004B1481" w:rsidRPr="00714438" w:rsidRDefault="004B1481" w:rsidP="00AE42A6">
            <w:pPr>
              <w:tabs>
                <w:tab w:val="left" w:pos="0"/>
                <w:tab w:val="left" w:pos="9639"/>
              </w:tabs>
              <w:suppressAutoHyphens/>
              <w:spacing w:after="54"/>
              <w:ind w:right="-2"/>
              <w:rPr>
                <w:b w:val="0"/>
                <w:spacing w:val="-3"/>
                <w:sz w:val="24"/>
                <w:szCs w:val="24"/>
              </w:rPr>
            </w:pPr>
            <w:r w:rsidRPr="00714438">
              <w:rPr>
                <w:spacing w:val="-3"/>
                <w:sz w:val="24"/>
                <w:szCs w:val="24"/>
              </w:rPr>
              <w:t xml:space="preserve">Qualifications/ </w:t>
            </w:r>
            <w:r>
              <w:rPr>
                <w:spacing w:val="-3"/>
                <w:sz w:val="24"/>
                <w:szCs w:val="24"/>
              </w:rPr>
              <w:t>Experience</w:t>
            </w:r>
          </w:p>
        </w:tc>
        <w:tc>
          <w:tcPr>
            <w:tcW w:w="5683" w:type="dxa"/>
          </w:tcPr>
          <w:p w14:paraId="79E476A1" w14:textId="77777777" w:rsidR="004B1481" w:rsidRDefault="004B1481" w:rsidP="00AE42A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p>
          <w:p w14:paraId="4CA7F613" w14:textId="77777777" w:rsidR="004B1481" w:rsidRPr="00DB7F91" w:rsidRDefault="004B1481" w:rsidP="00664B47">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 xml:space="preserve">No qualifications or previous experience required as </w:t>
            </w:r>
            <w:r w:rsidR="00B41288">
              <w:rPr>
                <w:rFonts w:ascii="Calibri" w:hAnsi="Calibri" w:cs="Arial"/>
                <w:sz w:val="24"/>
                <w:szCs w:val="24"/>
              </w:rPr>
              <w:t>training will be provided.</w:t>
            </w:r>
            <w:r>
              <w:rPr>
                <w:rFonts w:ascii="Calibri" w:hAnsi="Calibri" w:cs="Arial"/>
                <w:sz w:val="24"/>
                <w:szCs w:val="24"/>
              </w:rPr>
              <w:t xml:space="preserve"> </w:t>
            </w:r>
          </w:p>
        </w:tc>
        <w:tc>
          <w:tcPr>
            <w:tcW w:w="1847" w:type="dxa"/>
          </w:tcPr>
          <w:p w14:paraId="62980CD8" w14:textId="77777777" w:rsidR="004B1481" w:rsidRDefault="004B1481" w:rsidP="00AE42A6">
            <w:pPr>
              <w:tabs>
                <w:tab w:val="left" w:pos="0"/>
                <w:tab w:val="left" w:pos="9639"/>
              </w:tabs>
              <w:suppressAutoHyphens/>
              <w:spacing w:after="54"/>
              <w:ind w:right="-2"/>
              <w:cnfStyle w:val="000000100000" w:firstRow="0" w:lastRow="0" w:firstColumn="0" w:lastColumn="0" w:oddVBand="0" w:evenVBand="0" w:oddHBand="1" w:evenHBand="0" w:firstRowFirstColumn="0" w:firstRowLastColumn="0" w:lastRowFirstColumn="0" w:lastRowLastColumn="0"/>
              <w:rPr>
                <w:spacing w:val="-3"/>
                <w:szCs w:val="24"/>
              </w:rPr>
            </w:pPr>
          </w:p>
          <w:p w14:paraId="7E31A16B" w14:textId="77777777" w:rsidR="00664B47" w:rsidRPr="00B41288" w:rsidRDefault="00664B47" w:rsidP="00AE42A6">
            <w:pPr>
              <w:tabs>
                <w:tab w:val="left" w:pos="0"/>
                <w:tab w:val="left" w:pos="9639"/>
              </w:tabs>
              <w:suppressAutoHyphens/>
              <w:spacing w:after="54"/>
              <w:ind w:right="-2"/>
              <w:cnfStyle w:val="000000100000" w:firstRow="0" w:lastRow="0" w:firstColumn="0" w:lastColumn="0" w:oddVBand="0" w:evenVBand="0" w:oddHBand="1" w:evenHBand="0" w:firstRowFirstColumn="0" w:firstRowLastColumn="0" w:lastRowFirstColumn="0" w:lastRowLastColumn="0"/>
              <w:rPr>
                <w:spacing w:val="-3"/>
                <w:szCs w:val="24"/>
              </w:rPr>
            </w:pPr>
            <w:r>
              <w:rPr>
                <w:spacing w:val="-3"/>
                <w:szCs w:val="24"/>
              </w:rPr>
              <w:t>N/A</w:t>
            </w:r>
          </w:p>
        </w:tc>
      </w:tr>
      <w:tr w:rsidR="004B1481" w:rsidRPr="00714438" w14:paraId="02552138" w14:textId="77777777" w:rsidTr="003C2FFA">
        <w:tc>
          <w:tcPr>
            <w:cnfStyle w:val="001000000000" w:firstRow="0" w:lastRow="0" w:firstColumn="1" w:lastColumn="0" w:oddVBand="0" w:evenVBand="0" w:oddHBand="0" w:evenHBand="0" w:firstRowFirstColumn="0" w:firstRowLastColumn="0" w:lastRowFirstColumn="0" w:lastRowLastColumn="0"/>
            <w:tcW w:w="1825" w:type="dxa"/>
            <w:tcBorders>
              <w:right w:val="none" w:sz="0" w:space="0" w:color="auto"/>
            </w:tcBorders>
          </w:tcPr>
          <w:p w14:paraId="1953B4D8" w14:textId="77777777" w:rsidR="00AD3397" w:rsidRDefault="00AD3397" w:rsidP="00AE42A6">
            <w:pPr>
              <w:tabs>
                <w:tab w:val="left" w:pos="0"/>
                <w:tab w:val="left" w:pos="9639"/>
              </w:tabs>
              <w:suppressAutoHyphens/>
              <w:spacing w:after="54"/>
              <w:ind w:right="-2"/>
              <w:rPr>
                <w:b w:val="0"/>
                <w:spacing w:val="-3"/>
                <w:sz w:val="24"/>
                <w:szCs w:val="24"/>
              </w:rPr>
            </w:pPr>
          </w:p>
          <w:p w14:paraId="3B4D8C80" w14:textId="77777777" w:rsidR="00AD3397" w:rsidRDefault="00AD3397" w:rsidP="00AE42A6">
            <w:pPr>
              <w:tabs>
                <w:tab w:val="left" w:pos="0"/>
                <w:tab w:val="left" w:pos="9639"/>
              </w:tabs>
              <w:suppressAutoHyphens/>
              <w:spacing w:after="54"/>
              <w:ind w:right="-2"/>
              <w:rPr>
                <w:b w:val="0"/>
                <w:spacing w:val="-3"/>
                <w:sz w:val="24"/>
                <w:szCs w:val="24"/>
              </w:rPr>
            </w:pPr>
          </w:p>
          <w:p w14:paraId="2913CFA9" w14:textId="77777777" w:rsidR="004B1481" w:rsidRPr="00714438" w:rsidRDefault="004B1481" w:rsidP="00AE42A6">
            <w:pPr>
              <w:tabs>
                <w:tab w:val="left" w:pos="0"/>
                <w:tab w:val="left" w:pos="9639"/>
              </w:tabs>
              <w:suppressAutoHyphens/>
              <w:spacing w:after="54"/>
              <w:ind w:right="-2"/>
              <w:rPr>
                <w:b w:val="0"/>
                <w:spacing w:val="-3"/>
                <w:sz w:val="24"/>
                <w:szCs w:val="24"/>
              </w:rPr>
            </w:pPr>
            <w:r w:rsidRPr="00714438">
              <w:rPr>
                <w:spacing w:val="-3"/>
                <w:sz w:val="24"/>
                <w:szCs w:val="24"/>
              </w:rPr>
              <w:t>Skills / Abilities</w:t>
            </w:r>
          </w:p>
        </w:tc>
        <w:tc>
          <w:tcPr>
            <w:tcW w:w="5683" w:type="dxa"/>
          </w:tcPr>
          <w:p w14:paraId="781252F8" w14:textId="77777777" w:rsidR="00664B47" w:rsidRDefault="00664B47" w:rsidP="00AE42A6">
            <w:pPr>
              <w:spacing w:after="240"/>
              <w:jc w:val="both"/>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p>
          <w:p w14:paraId="7205E65B" w14:textId="77777777" w:rsidR="00AD3397" w:rsidRDefault="00B41288" w:rsidP="00AE42A6">
            <w:pPr>
              <w:spacing w:after="240"/>
              <w:jc w:val="both"/>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Pr>
                <w:rFonts w:ascii="Calibri" w:hAnsi="Calibri" w:cs="Arial"/>
                <w:sz w:val="24"/>
                <w:szCs w:val="24"/>
              </w:rPr>
              <w:t>Demonstrable ev</w:t>
            </w:r>
            <w:r w:rsidR="004B1481" w:rsidRPr="00DB7F91">
              <w:rPr>
                <w:rFonts w:ascii="Calibri" w:hAnsi="Calibri" w:cs="Arial"/>
                <w:sz w:val="24"/>
                <w:szCs w:val="24"/>
              </w:rPr>
              <w:t>idence of</w:t>
            </w:r>
            <w:r>
              <w:rPr>
                <w:rFonts w:ascii="Calibri" w:hAnsi="Calibri" w:cs="Arial"/>
                <w:sz w:val="24"/>
                <w:szCs w:val="24"/>
              </w:rPr>
              <w:t xml:space="preserve"> having a</w:t>
            </w:r>
            <w:r w:rsidR="00AD3397">
              <w:rPr>
                <w:rFonts w:ascii="Calibri" w:hAnsi="Calibri" w:cs="Arial"/>
                <w:sz w:val="24"/>
                <w:szCs w:val="24"/>
              </w:rPr>
              <w:t>n ability to work well with children.</w:t>
            </w:r>
          </w:p>
          <w:p w14:paraId="67633169" w14:textId="77777777" w:rsidR="00B41288" w:rsidRDefault="00AD3397" w:rsidP="00AE42A6">
            <w:pPr>
              <w:spacing w:after="240"/>
              <w:jc w:val="both"/>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Pr>
                <w:rFonts w:ascii="Calibri" w:hAnsi="Calibri" w:cs="Arial"/>
                <w:sz w:val="24"/>
                <w:szCs w:val="24"/>
              </w:rPr>
              <w:t>Demonstrable evidence of having an ability to work as part of a team (this may be in a formal/informal e</w:t>
            </w:r>
            <w:r w:rsidR="00664B47">
              <w:rPr>
                <w:rFonts w:ascii="Calibri" w:hAnsi="Calibri" w:cs="Arial"/>
                <w:sz w:val="24"/>
                <w:szCs w:val="24"/>
              </w:rPr>
              <w:t>n</w:t>
            </w:r>
            <w:r>
              <w:rPr>
                <w:rFonts w:ascii="Calibri" w:hAnsi="Calibri" w:cs="Arial"/>
                <w:sz w:val="24"/>
                <w:szCs w:val="24"/>
              </w:rPr>
              <w:t>vironment).</w:t>
            </w:r>
            <w:r w:rsidR="00B41288">
              <w:rPr>
                <w:rFonts w:ascii="Calibri" w:hAnsi="Calibri" w:cs="Arial"/>
                <w:sz w:val="24"/>
                <w:szCs w:val="24"/>
              </w:rPr>
              <w:t xml:space="preserve"> </w:t>
            </w:r>
          </w:p>
          <w:p w14:paraId="636B68D3" w14:textId="77777777" w:rsidR="004B1481" w:rsidRPr="000A0179" w:rsidRDefault="004B1481" w:rsidP="00AE42A6">
            <w:pPr>
              <w:spacing w:after="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n-GB"/>
              </w:rPr>
            </w:pPr>
          </w:p>
        </w:tc>
        <w:tc>
          <w:tcPr>
            <w:tcW w:w="1847" w:type="dxa"/>
          </w:tcPr>
          <w:p w14:paraId="2AA16522" w14:textId="77777777" w:rsidR="00AD3397" w:rsidRDefault="00AD3397" w:rsidP="00AE42A6">
            <w:pPr>
              <w:tabs>
                <w:tab w:val="left" w:pos="0"/>
                <w:tab w:val="left" w:pos="9639"/>
              </w:tabs>
              <w:suppressAutoHyphens/>
              <w:spacing w:after="54"/>
              <w:ind w:right="-2"/>
              <w:cnfStyle w:val="000000000000" w:firstRow="0" w:lastRow="0" w:firstColumn="0" w:lastColumn="0" w:oddVBand="0" w:evenVBand="0" w:oddHBand="0" w:evenHBand="0" w:firstRowFirstColumn="0" w:firstRowLastColumn="0" w:lastRowFirstColumn="0" w:lastRowLastColumn="0"/>
              <w:rPr>
                <w:spacing w:val="-3"/>
                <w:sz w:val="24"/>
                <w:szCs w:val="24"/>
              </w:rPr>
            </w:pPr>
          </w:p>
          <w:p w14:paraId="0CB19435" w14:textId="77777777" w:rsidR="00AD3397" w:rsidRDefault="00AD3397" w:rsidP="00AE42A6">
            <w:pPr>
              <w:tabs>
                <w:tab w:val="left" w:pos="0"/>
                <w:tab w:val="left" w:pos="9639"/>
              </w:tabs>
              <w:suppressAutoHyphens/>
              <w:spacing w:after="54"/>
              <w:ind w:right="-2"/>
              <w:cnfStyle w:val="000000000000" w:firstRow="0" w:lastRow="0" w:firstColumn="0" w:lastColumn="0" w:oddVBand="0" w:evenVBand="0" w:oddHBand="0" w:evenHBand="0" w:firstRowFirstColumn="0" w:firstRowLastColumn="0" w:lastRowFirstColumn="0" w:lastRowLastColumn="0"/>
              <w:rPr>
                <w:spacing w:val="-3"/>
                <w:sz w:val="24"/>
                <w:szCs w:val="24"/>
              </w:rPr>
            </w:pPr>
          </w:p>
          <w:p w14:paraId="138F7A57" w14:textId="77777777" w:rsidR="004B1481" w:rsidRPr="00B46867" w:rsidRDefault="004B1481" w:rsidP="00AE42A6">
            <w:pPr>
              <w:tabs>
                <w:tab w:val="left" w:pos="0"/>
                <w:tab w:val="left" w:pos="9639"/>
              </w:tabs>
              <w:suppressAutoHyphens/>
              <w:spacing w:after="54"/>
              <w:ind w:right="-2"/>
              <w:cnfStyle w:val="000000000000" w:firstRow="0" w:lastRow="0" w:firstColumn="0" w:lastColumn="0" w:oddVBand="0" w:evenVBand="0" w:oddHBand="0" w:evenHBand="0" w:firstRowFirstColumn="0" w:firstRowLastColumn="0" w:lastRowFirstColumn="0" w:lastRowLastColumn="0"/>
              <w:rPr>
                <w:spacing w:val="-3"/>
                <w:sz w:val="24"/>
                <w:szCs w:val="24"/>
              </w:rPr>
            </w:pPr>
            <w:r w:rsidRPr="00714438">
              <w:rPr>
                <w:spacing w:val="-3"/>
                <w:sz w:val="24"/>
                <w:szCs w:val="24"/>
              </w:rPr>
              <w:t>Shortlisting by Application Form</w:t>
            </w:r>
          </w:p>
        </w:tc>
      </w:tr>
    </w:tbl>
    <w:p w14:paraId="16E80B02" w14:textId="77777777" w:rsidR="00A11F8A" w:rsidRDefault="00A11F8A" w:rsidP="004B1481">
      <w:pPr>
        <w:rPr>
          <w:sz w:val="24"/>
          <w:szCs w:val="24"/>
        </w:rPr>
      </w:pPr>
    </w:p>
    <w:p w14:paraId="5EFAFEE7" w14:textId="77777777" w:rsidR="00A11F8A" w:rsidRDefault="00A11F8A">
      <w:pPr>
        <w:rPr>
          <w:sz w:val="24"/>
          <w:szCs w:val="24"/>
        </w:rPr>
      </w:pPr>
      <w:r>
        <w:rPr>
          <w:sz w:val="24"/>
          <w:szCs w:val="24"/>
        </w:rPr>
        <w:br w:type="page"/>
      </w:r>
    </w:p>
    <w:tbl>
      <w:tblPr>
        <w:tblStyle w:val="PlainTable1"/>
        <w:tblW w:w="9351" w:type="dxa"/>
        <w:tblLook w:val="04A0" w:firstRow="1" w:lastRow="0" w:firstColumn="1" w:lastColumn="0" w:noHBand="0" w:noVBand="1"/>
      </w:tblPr>
      <w:tblGrid>
        <w:gridCol w:w="9351"/>
      </w:tblGrid>
      <w:tr w:rsidR="004B1481" w:rsidRPr="00714438" w14:paraId="6D75216F" w14:textId="77777777" w:rsidTr="003C2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5E11D715" w14:textId="77777777" w:rsidR="004B1481" w:rsidRPr="00714438" w:rsidRDefault="004B1481" w:rsidP="00AE42A6">
            <w:pPr>
              <w:jc w:val="both"/>
              <w:rPr>
                <w:b w:val="0"/>
                <w:spacing w:val="-3"/>
                <w:sz w:val="28"/>
                <w:szCs w:val="28"/>
              </w:rPr>
            </w:pPr>
            <w:r w:rsidRPr="00714438">
              <w:rPr>
                <w:spacing w:val="-3"/>
                <w:sz w:val="28"/>
                <w:szCs w:val="28"/>
              </w:rPr>
              <w:t>SECTION 2 - ESSENTIAL CRITERIA</w:t>
            </w:r>
          </w:p>
        </w:tc>
      </w:tr>
    </w:tbl>
    <w:p w14:paraId="4190933D" w14:textId="77777777" w:rsidR="00664B47" w:rsidRDefault="00664B47" w:rsidP="004B1481">
      <w:pPr>
        <w:spacing w:after="0"/>
        <w:rPr>
          <w:spacing w:val="-3"/>
          <w:sz w:val="24"/>
          <w:szCs w:val="24"/>
        </w:rPr>
      </w:pPr>
    </w:p>
    <w:p w14:paraId="626D64FF" w14:textId="77777777" w:rsidR="004B1481" w:rsidRDefault="004B1481" w:rsidP="004B1481">
      <w:pPr>
        <w:spacing w:after="0"/>
        <w:rPr>
          <w:spacing w:val="-3"/>
          <w:sz w:val="24"/>
          <w:szCs w:val="24"/>
        </w:rPr>
      </w:pPr>
      <w:r w:rsidRPr="00714438">
        <w:rPr>
          <w:spacing w:val="-3"/>
          <w:sz w:val="24"/>
          <w:szCs w:val="24"/>
        </w:rPr>
        <w:t xml:space="preserve">The following are </w:t>
      </w:r>
      <w:r w:rsidRPr="00714438">
        <w:rPr>
          <w:b/>
          <w:spacing w:val="-3"/>
          <w:sz w:val="24"/>
          <w:szCs w:val="24"/>
        </w:rPr>
        <w:t>additional</w:t>
      </w:r>
      <w:r w:rsidRPr="00714438">
        <w:rPr>
          <w:spacing w:val="-3"/>
          <w:sz w:val="24"/>
          <w:szCs w:val="24"/>
        </w:rPr>
        <w:t xml:space="preserve"> </w:t>
      </w:r>
      <w:r w:rsidRPr="00714438">
        <w:rPr>
          <w:b/>
          <w:spacing w:val="-3"/>
          <w:sz w:val="24"/>
          <w:szCs w:val="24"/>
        </w:rPr>
        <w:t>essential</w:t>
      </w:r>
      <w:r w:rsidRPr="00714438">
        <w:rPr>
          <w:spacing w:val="-3"/>
          <w:sz w:val="24"/>
          <w:szCs w:val="24"/>
        </w:rPr>
        <w:t xml:space="preserve"> criteria which will be measured during the interview/selection stage.</w:t>
      </w:r>
    </w:p>
    <w:p w14:paraId="19C882AD" w14:textId="77777777" w:rsidR="00664B47" w:rsidRPr="00714438" w:rsidRDefault="00664B47" w:rsidP="004B1481">
      <w:pPr>
        <w:spacing w:after="0"/>
        <w:rPr>
          <w:sz w:val="24"/>
          <w:szCs w:val="24"/>
        </w:rPr>
      </w:pPr>
    </w:p>
    <w:tbl>
      <w:tblPr>
        <w:tblStyle w:val="PlainTable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5683"/>
        <w:gridCol w:w="1847"/>
      </w:tblGrid>
      <w:tr w:rsidR="004B1481" w:rsidRPr="00714438" w14:paraId="78CE7614" w14:textId="77777777" w:rsidTr="003C2F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5" w:type="dxa"/>
            <w:tcBorders>
              <w:bottom w:val="none" w:sz="0" w:space="0" w:color="auto"/>
              <w:right w:val="none" w:sz="0" w:space="0" w:color="auto"/>
            </w:tcBorders>
          </w:tcPr>
          <w:p w14:paraId="3C49D9E0" w14:textId="77777777" w:rsidR="004B1481" w:rsidRPr="00714438" w:rsidRDefault="004B1481" w:rsidP="00AE42A6">
            <w:pPr>
              <w:tabs>
                <w:tab w:val="left" w:pos="0"/>
                <w:tab w:val="left" w:pos="9639"/>
              </w:tabs>
              <w:suppressAutoHyphens/>
              <w:spacing w:after="54"/>
              <w:ind w:right="-2"/>
              <w:rPr>
                <w:b w:val="0"/>
                <w:spacing w:val="-3"/>
                <w:sz w:val="24"/>
                <w:szCs w:val="24"/>
              </w:rPr>
            </w:pPr>
            <w:r w:rsidRPr="00714438">
              <w:rPr>
                <w:spacing w:val="-3"/>
                <w:sz w:val="24"/>
                <w:szCs w:val="24"/>
              </w:rPr>
              <w:t>Factor</w:t>
            </w:r>
          </w:p>
        </w:tc>
        <w:tc>
          <w:tcPr>
            <w:tcW w:w="5683" w:type="dxa"/>
            <w:tcBorders>
              <w:bottom w:val="none" w:sz="0" w:space="0" w:color="auto"/>
            </w:tcBorders>
          </w:tcPr>
          <w:p w14:paraId="78383499" w14:textId="77777777" w:rsidR="004B1481" w:rsidRPr="00B46867" w:rsidRDefault="004B1481" w:rsidP="00AE42A6">
            <w:pPr>
              <w:tabs>
                <w:tab w:val="left" w:pos="0"/>
                <w:tab w:val="left" w:pos="9639"/>
              </w:tabs>
              <w:suppressAutoHyphens/>
              <w:spacing w:after="54"/>
              <w:ind w:right="-2"/>
              <w:cnfStyle w:val="100000000000" w:firstRow="1" w:lastRow="0" w:firstColumn="0" w:lastColumn="0" w:oddVBand="0" w:evenVBand="0" w:oddHBand="0" w:evenHBand="0" w:firstRowFirstColumn="0" w:firstRowLastColumn="0" w:lastRowFirstColumn="0" w:lastRowLastColumn="0"/>
              <w:rPr>
                <w:b w:val="0"/>
                <w:spacing w:val="-3"/>
                <w:sz w:val="24"/>
                <w:szCs w:val="24"/>
              </w:rPr>
            </w:pPr>
            <w:r w:rsidRPr="00714438">
              <w:rPr>
                <w:spacing w:val="-3"/>
                <w:sz w:val="24"/>
                <w:szCs w:val="24"/>
              </w:rPr>
              <w:t>Essential Criteria</w:t>
            </w:r>
          </w:p>
        </w:tc>
        <w:tc>
          <w:tcPr>
            <w:tcW w:w="1847" w:type="dxa"/>
            <w:tcBorders>
              <w:bottom w:val="none" w:sz="0" w:space="0" w:color="auto"/>
            </w:tcBorders>
          </w:tcPr>
          <w:p w14:paraId="1F46C3B3" w14:textId="77777777" w:rsidR="004B1481" w:rsidRPr="00714438" w:rsidRDefault="004B1481" w:rsidP="00AE42A6">
            <w:pPr>
              <w:tabs>
                <w:tab w:val="left" w:pos="0"/>
                <w:tab w:val="left" w:pos="9639"/>
              </w:tabs>
              <w:suppressAutoHyphens/>
              <w:spacing w:after="54"/>
              <w:ind w:right="-2"/>
              <w:cnfStyle w:val="100000000000" w:firstRow="1" w:lastRow="0" w:firstColumn="0" w:lastColumn="0" w:oddVBand="0" w:evenVBand="0" w:oddHBand="0" w:evenHBand="0" w:firstRowFirstColumn="0" w:firstRowLastColumn="0" w:lastRowFirstColumn="0" w:lastRowLastColumn="0"/>
              <w:rPr>
                <w:spacing w:val="-3"/>
                <w:sz w:val="24"/>
                <w:szCs w:val="24"/>
              </w:rPr>
            </w:pPr>
            <w:r w:rsidRPr="00714438">
              <w:rPr>
                <w:spacing w:val="-3"/>
                <w:sz w:val="24"/>
                <w:szCs w:val="24"/>
              </w:rPr>
              <w:t>Method of Assessment</w:t>
            </w:r>
          </w:p>
        </w:tc>
      </w:tr>
      <w:tr w:rsidR="004B1481" w:rsidRPr="00714438" w14:paraId="192473BF" w14:textId="77777777" w:rsidTr="003C2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Borders>
              <w:right w:val="none" w:sz="0" w:space="0" w:color="auto"/>
            </w:tcBorders>
          </w:tcPr>
          <w:p w14:paraId="2394C51E" w14:textId="77777777" w:rsidR="00AD3397" w:rsidRDefault="00AD3397" w:rsidP="00AE42A6">
            <w:pPr>
              <w:tabs>
                <w:tab w:val="left" w:pos="0"/>
                <w:tab w:val="left" w:pos="9639"/>
              </w:tabs>
              <w:suppressAutoHyphens/>
              <w:spacing w:after="54"/>
              <w:ind w:right="-2"/>
              <w:rPr>
                <w:b w:val="0"/>
                <w:spacing w:val="-3"/>
                <w:sz w:val="24"/>
                <w:szCs w:val="24"/>
              </w:rPr>
            </w:pPr>
          </w:p>
          <w:p w14:paraId="1D5AE073" w14:textId="77777777" w:rsidR="004B1481" w:rsidRPr="00714438" w:rsidRDefault="004B1481" w:rsidP="00AE42A6">
            <w:pPr>
              <w:tabs>
                <w:tab w:val="left" w:pos="0"/>
                <w:tab w:val="left" w:pos="9639"/>
              </w:tabs>
              <w:suppressAutoHyphens/>
              <w:spacing w:after="54"/>
              <w:ind w:right="-2"/>
              <w:rPr>
                <w:b w:val="0"/>
                <w:spacing w:val="-3"/>
                <w:sz w:val="24"/>
                <w:szCs w:val="24"/>
              </w:rPr>
            </w:pPr>
            <w:r w:rsidRPr="00714438">
              <w:rPr>
                <w:spacing w:val="-3"/>
                <w:sz w:val="24"/>
                <w:szCs w:val="24"/>
              </w:rPr>
              <w:t>Skills / Abilities</w:t>
            </w:r>
          </w:p>
        </w:tc>
        <w:tc>
          <w:tcPr>
            <w:tcW w:w="5683" w:type="dxa"/>
          </w:tcPr>
          <w:p w14:paraId="4261595E" w14:textId="77777777" w:rsidR="00AD3397" w:rsidRDefault="00AD3397" w:rsidP="00AE42A6">
            <w:pPr>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p>
          <w:p w14:paraId="2BAE50D4" w14:textId="77777777" w:rsidR="00664B47" w:rsidRDefault="00664B47" w:rsidP="00AE42A6">
            <w:pPr>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Ability to use initiative.</w:t>
            </w:r>
          </w:p>
          <w:p w14:paraId="595F9B26" w14:textId="77777777" w:rsidR="004B1481" w:rsidRPr="00DB7F91" w:rsidRDefault="00664B47" w:rsidP="00AE42A6">
            <w:pPr>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Ability to provide a customer focused approach.</w:t>
            </w:r>
          </w:p>
          <w:p w14:paraId="43CFDB3E" w14:textId="77777777" w:rsidR="004B1481" w:rsidRPr="00DB7F91" w:rsidRDefault="00664B47" w:rsidP="00AE42A6">
            <w:pPr>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Ability to communicate effectively with others.</w:t>
            </w:r>
          </w:p>
          <w:p w14:paraId="181ABC95" w14:textId="77777777" w:rsidR="004B1481" w:rsidRPr="00493C39" w:rsidRDefault="004B1481" w:rsidP="00AE42A6">
            <w:pPr>
              <w:spacing w:after="120"/>
              <w:jc w:val="both"/>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GB"/>
              </w:rPr>
            </w:pPr>
          </w:p>
        </w:tc>
        <w:tc>
          <w:tcPr>
            <w:tcW w:w="1847" w:type="dxa"/>
          </w:tcPr>
          <w:p w14:paraId="54C1588D" w14:textId="77777777" w:rsidR="00AD3397" w:rsidRDefault="00AD3397" w:rsidP="00AE42A6">
            <w:pPr>
              <w:tabs>
                <w:tab w:val="left" w:pos="0"/>
                <w:tab w:val="left" w:pos="9639"/>
              </w:tabs>
              <w:suppressAutoHyphens/>
              <w:ind w:right="-2"/>
              <w:cnfStyle w:val="000000100000" w:firstRow="0" w:lastRow="0" w:firstColumn="0" w:lastColumn="0" w:oddVBand="0" w:evenVBand="0" w:oddHBand="1" w:evenHBand="0" w:firstRowFirstColumn="0" w:firstRowLastColumn="0" w:lastRowFirstColumn="0" w:lastRowLastColumn="0"/>
              <w:rPr>
                <w:spacing w:val="-3"/>
                <w:sz w:val="24"/>
                <w:szCs w:val="24"/>
              </w:rPr>
            </w:pPr>
          </w:p>
          <w:p w14:paraId="186EEA73" w14:textId="77777777" w:rsidR="004B1481" w:rsidRPr="00714438" w:rsidRDefault="004B1481" w:rsidP="00AE42A6">
            <w:pPr>
              <w:tabs>
                <w:tab w:val="left" w:pos="0"/>
                <w:tab w:val="left" w:pos="9639"/>
              </w:tabs>
              <w:suppressAutoHyphens/>
              <w:ind w:right="-2"/>
              <w:cnfStyle w:val="000000100000" w:firstRow="0" w:lastRow="0" w:firstColumn="0" w:lastColumn="0" w:oddVBand="0" w:evenVBand="0" w:oddHBand="1" w:evenHBand="0" w:firstRowFirstColumn="0" w:firstRowLastColumn="0" w:lastRowFirstColumn="0" w:lastRowLastColumn="0"/>
              <w:rPr>
                <w:spacing w:val="-3"/>
                <w:sz w:val="24"/>
                <w:szCs w:val="24"/>
              </w:rPr>
            </w:pPr>
            <w:r w:rsidRPr="00714438">
              <w:rPr>
                <w:spacing w:val="-3"/>
                <w:sz w:val="24"/>
                <w:szCs w:val="24"/>
              </w:rPr>
              <w:t>Interview</w:t>
            </w:r>
          </w:p>
          <w:p w14:paraId="7224ED5B" w14:textId="77777777" w:rsidR="004B1481" w:rsidRPr="00714438" w:rsidRDefault="004B1481" w:rsidP="00AE42A6">
            <w:pPr>
              <w:tabs>
                <w:tab w:val="left" w:pos="0"/>
                <w:tab w:val="left" w:pos="9639"/>
              </w:tabs>
              <w:suppressAutoHyphens/>
              <w:ind w:right="-2"/>
              <w:cnfStyle w:val="000000100000" w:firstRow="0" w:lastRow="0" w:firstColumn="0" w:lastColumn="0" w:oddVBand="0" w:evenVBand="0" w:oddHBand="1" w:evenHBand="0" w:firstRowFirstColumn="0" w:firstRowLastColumn="0" w:lastRowFirstColumn="0" w:lastRowLastColumn="0"/>
              <w:rPr>
                <w:spacing w:val="-3"/>
                <w:sz w:val="24"/>
                <w:szCs w:val="24"/>
              </w:rPr>
            </w:pPr>
          </w:p>
          <w:p w14:paraId="0DB2A303" w14:textId="77777777" w:rsidR="004B1481" w:rsidRPr="00714438" w:rsidRDefault="004B1481" w:rsidP="00AE42A6">
            <w:pPr>
              <w:tabs>
                <w:tab w:val="left" w:pos="0"/>
                <w:tab w:val="left" w:pos="9639"/>
              </w:tabs>
              <w:suppressAutoHyphens/>
              <w:ind w:right="-2"/>
              <w:cnfStyle w:val="000000100000" w:firstRow="0" w:lastRow="0" w:firstColumn="0" w:lastColumn="0" w:oddVBand="0" w:evenVBand="0" w:oddHBand="1" w:evenHBand="0" w:firstRowFirstColumn="0" w:firstRowLastColumn="0" w:lastRowFirstColumn="0" w:lastRowLastColumn="0"/>
              <w:rPr>
                <w:spacing w:val="-3"/>
                <w:sz w:val="24"/>
                <w:szCs w:val="24"/>
              </w:rPr>
            </w:pPr>
            <w:r w:rsidRPr="00714438">
              <w:rPr>
                <w:spacing w:val="-3"/>
                <w:sz w:val="24"/>
                <w:szCs w:val="24"/>
              </w:rPr>
              <w:t xml:space="preserve"> </w:t>
            </w:r>
          </w:p>
        </w:tc>
      </w:tr>
      <w:tr w:rsidR="00B41288" w:rsidRPr="00714438" w14:paraId="05430E4E" w14:textId="77777777" w:rsidTr="003C2FFA">
        <w:tc>
          <w:tcPr>
            <w:cnfStyle w:val="001000000000" w:firstRow="0" w:lastRow="0" w:firstColumn="1" w:lastColumn="0" w:oddVBand="0" w:evenVBand="0" w:oddHBand="0" w:evenHBand="0" w:firstRowFirstColumn="0" w:firstRowLastColumn="0" w:lastRowFirstColumn="0" w:lastRowLastColumn="0"/>
            <w:tcW w:w="1825" w:type="dxa"/>
            <w:tcBorders>
              <w:right w:val="none" w:sz="0" w:space="0" w:color="auto"/>
            </w:tcBorders>
          </w:tcPr>
          <w:p w14:paraId="26792F12" w14:textId="77777777" w:rsidR="00B41288" w:rsidRPr="00714438" w:rsidRDefault="00B41288" w:rsidP="00AE42A6">
            <w:pPr>
              <w:tabs>
                <w:tab w:val="left" w:pos="0"/>
                <w:tab w:val="left" w:pos="9639"/>
              </w:tabs>
              <w:suppressAutoHyphens/>
              <w:spacing w:after="54"/>
              <w:ind w:right="-2"/>
              <w:rPr>
                <w:b w:val="0"/>
                <w:spacing w:val="-3"/>
                <w:sz w:val="24"/>
                <w:szCs w:val="24"/>
              </w:rPr>
            </w:pPr>
            <w:r>
              <w:rPr>
                <w:spacing w:val="-3"/>
                <w:sz w:val="24"/>
                <w:szCs w:val="24"/>
              </w:rPr>
              <w:t>Other</w:t>
            </w:r>
          </w:p>
        </w:tc>
        <w:tc>
          <w:tcPr>
            <w:tcW w:w="5683" w:type="dxa"/>
          </w:tcPr>
          <w:p w14:paraId="120F805C" w14:textId="77777777" w:rsidR="00B41288" w:rsidRPr="00DB7F91" w:rsidRDefault="00664B47" w:rsidP="00AE42A6">
            <w:pPr>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Willingness</w:t>
            </w:r>
            <w:r w:rsidR="00B41288">
              <w:rPr>
                <w:rFonts w:cs="Arial"/>
                <w:sz w:val="24"/>
                <w:szCs w:val="24"/>
              </w:rPr>
              <w:t xml:space="preserve"> to undertake job related training</w:t>
            </w:r>
            <w:r>
              <w:rPr>
                <w:rFonts w:cs="Arial"/>
                <w:sz w:val="24"/>
                <w:szCs w:val="24"/>
              </w:rPr>
              <w:t>.</w:t>
            </w:r>
          </w:p>
        </w:tc>
        <w:tc>
          <w:tcPr>
            <w:tcW w:w="1847" w:type="dxa"/>
          </w:tcPr>
          <w:p w14:paraId="77BC1373" w14:textId="77777777" w:rsidR="00B41288" w:rsidRPr="00714438" w:rsidRDefault="00B41288" w:rsidP="00AE42A6">
            <w:pPr>
              <w:tabs>
                <w:tab w:val="left" w:pos="0"/>
                <w:tab w:val="left" w:pos="9639"/>
              </w:tabs>
              <w:suppressAutoHyphens/>
              <w:ind w:right="-2"/>
              <w:cnfStyle w:val="000000000000" w:firstRow="0" w:lastRow="0" w:firstColumn="0" w:lastColumn="0" w:oddVBand="0" w:evenVBand="0" w:oddHBand="0" w:evenHBand="0" w:firstRowFirstColumn="0" w:firstRowLastColumn="0" w:lastRowFirstColumn="0" w:lastRowLastColumn="0"/>
              <w:rPr>
                <w:spacing w:val="-3"/>
                <w:sz w:val="24"/>
                <w:szCs w:val="24"/>
              </w:rPr>
            </w:pPr>
            <w:r>
              <w:rPr>
                <w:spacing w:val="-3"/>
                <w:sz w:val="24"/>
                <w:szCs w:val="24"/>
              </w:rPr>
              <w:t>Interview</w:t>
            </w:r>
          </w:p>
        </w:tc>
      </w:tr>
      <w:tr w:rsidR="004B1481" w:rsidRPr="00714438" w14:paraId="60BB3459" w14:textId="77777777" w:rsidTr="003C2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Borders>
              <w:right w:val="none" w:sz="0" w:space="0" w:color="auto"/>
            </w:tcBorders>
          </w:tcPr>
          <w:p w14:paraId="78886C9F" w14:textId="77777777" w:rsidR="004B1481" w:rsidRPr="00714438" w:rsidRDefault="004B1481" w:rsidP="00AE42A6">
            <w:pPr>
              <w:tabs>
                <w:tab w:val="left" w:pos="0"/>
                <w:tab w:val="left" w:pos="9639"/>
              </w:tabs>
              <w:suppressAutoHyphens/>
              <w:spacing w:after="54"/>
              <w:ind w:right="-2"/>
              <w:rPr>
                <w:b w:val="0"/>
                <w:spacing w:val="-3"/>
                <w:sz w:val="24"/>
                <w:szCs w:val="24"/>
              </w:rPr>
            </w:pPr>
            <w:r w:rsidRPr="00316B10">
              <w:rPr>
                <w:spacing w:val="-3"/>
                <w:sz w:val="24"/>
                <w:szCs w:val="24"/>
              </w:rPr>
              <w:t xml:space="preserve">Values </w:t>
            </w:r>
            <w:r>
              <w:rPr>
                <w:spacing w:val="-3"/>
                <w:sz w:val="24"/>
                <w:szCs w:val="24"/>
              </w:rPr>
              <w:t>Orientation</w:t>
            </w:r>
          </w:p>
          <w:p w14:paraId="24BC08FF" w14:textId="77777777" w:rsidR="004B1481" w:rsidRPr="00714438" w:rsidRDefault="004B1481" w:rsidP="00AE42A6">
            <w:pPr>
              <w:tabs>
                <w:tab w:val="left" w:pos="0"/>
                <w:tab w:val="left" w:pos="9639"/>
              </w:tabs>
              <w:suppressAutoHyphens/>
              <w:spacing w:after="54"/>
              <w:ind w:right="-2"/>
              <w:rPr>
                <w:b w:val="0"/>
                <w:spacing w:val="-3"/>
                <w:sz w:val="24"/>
                <w:szCs w:val="24"/>
              </w:rPr>
            </w:pPr>
          </w:p>
        </w:tc>
        <w:tc>
          <w:tcPr>
            <w:tcW w:w="5683" w:type="dxa"/>
          </w:tcPr>
          <w:p w14:paraId="5CB1F494" w14:textId="77777777" w:rsidR="004B1481" w:rsidRPr="005C305C" w:rsidRDefault="004B1481" w:rsidP="00AE42A6">
            <w:pPr>
              <w:spacing w:before="120"/>
              <w:jc w:val="both"/>
              <w:cnfStyle w:val="000000100000" w:firstRow="0" w:lastRow="0" w:firstColumn="0" w:lastColumn="0" w:oddVBand="0" w:evenVBand="0" w:oddHBand="1" w:evenHBand="0" w:firstRowFirstColumn="0" w:firstRowLastColumn="0" w:lastRowFirstColumn="0" w:lastRowLastColumn="0"/>
              <w:rPr>
                <w:rFonts w:eastAsia="Times New Roman" w:cs="Arial"/>
                <w:i/>
                <w:sz w:val="24"/>
                <w:szCs w:val="24"/>
                <w:highlight w:val="yellow"/>
                <w:lang w:eastAsia="en-GB"/>
              </w:rPr>
            </w:pPr>
            <w:r>
              <w:rPr>
                <w:rFonts w:eastAsia="Times New Roman" w:cs="Arial"/>
                <w:sz w:val="24"/>
                <w:szCs w:val="24"/>
                <w:lang w:eastAsia="en-GB"/>
              </w:rPr>
              <w:t>Evidence of how your experience and approach to work reflect the school’s values/ethos. You will find information about the school’s values/ethos on our school website</w:t>
            </w:r>
          </w:p>
        </w:tc>
        <w:tc>
          <w:tcPr>
            <w:tcW w:w="1847" w:type="dxa"/>
          </w:tcPr>
          <w:p w14:paraId="3200B8B8" w14:textId="77777777" w:rsidR="004B1481" w:rsidRPr="00714438" w:rsidRDefault="004B1481" w:rsidP="00AE42A6">
            <w:pPr>
              <w:tabs>
                <w:tab w:val="left" w:pos="0"/>
                <w:tab w:val="left" w:pos="9639"/>
              </w:tabs>
              <w:suppressAutoHyphens/>
              <w:spacing w:after="120" w:line="360" w:lineRule="auto"/>
              <w:ind w:right="-2"/>
              <w:cnfStyle w:val="000000100000" w:firstRow="0" w:lastRow="0" w:firstColumn="0" w:lastColumn="0" w:oddVBand="0" w:evenVBand="0" w:oddHBand="1" w:evenHBand="0" w:firstRowFirstColumn="0" w:firstRowLastColumn="0" w:lastRowFirstColumn="0" w:lastRowLastColumn="0"/>
              <w:rPr>
                <w:spacing w:val="-3"/>
                <w:sz w:val="24"/>
                <w:szCs w:val="24"/>
              </w:rPr>
            </w:pPr>
            <w:r w:rsidRPr="00B13233">
              <w:rPr>
                <w:spacing w:val="-3"/>
                <w:sz w:val="24"/>
                <w:szCs w:val="24"/>
              </w:rPr>
              <w:t>Interview</w:t>
            </w:r>
          </w:p>
        </w:tc>
      </w:tr>
    </w:tbl>
    <w:p w14:paraId="08D41B71" w14:textId="77777777" w:rsidR="004B1481" w:rsidRPr="00714438" w:rsidRDefault="004B1481" w:rsidP="004B1481">
      <w:pPr>
        <w:rPr>
          <w:sz w:val="24"/>
          <w:szCs w:val="24"/>
        </w:rPr>
      </w:pPr>
    </w:p>
    <w:tbl>
      <w:tblPr>
        <w:tblStyle w:val="TableGrid"/>
        <w:tblW w:w="9351" w:type="dxa"/>
        <w:tblLook w:val="04A0" w:firstRow="1" w:lastRow="0" w:firstColumn="1" w:lastColumn="0" w:noHBand="0" w:noVBand="1"/>
      </w:tblPr>
      <w:tblGrid>
        <w:gridCol w:w="9351"/>
      </w:tblGrid>
      <w:tr w:rsidR="004B1481" w:rsidRPr="00714438" w14:paraId="08BEFED2" w14:textId="77777777" w:rsidTr="00AE42A6">
        <w:tc>
          <w:tcPr>
            <w:tcW w:w="9351" w:type="dxa"/>
            <w:shd w:val="clear" w:color="auto" w:fill="C9C9C9" w:themeFill="accent3" w:themeFillTint="99"/>
          </w:tcPr>
          <w:p w14:paraId="4C2D811C" w14:textId="77777777" w:rsidR="004B1481" w:rsidRPr="00714438" w:rsidRDefault="004B1481" w:rsidP="00AE42A6">
            <w:pPr>
              <w:jc w:val="both"/>
              <w:rPr>
                <w:b/>
                <w:spacing w:val="-3"/>
                <w:sz w:val="28"/>
                <w:szCs w:val="28"/>
              </w:rPr>
            </w:pPr>
            <w:r w:rsidRPr="00714438">
              <w:rPr>
                <w:b/>
                <w:spacing w:val="-3"/>
                <w:sz w:val="28"/>
                <w:szCs w:val="28"/>
              </w:rPr>
              <w:t>SECTION 3 - DESIRABLE CRITERIA</w:t>
            </w:r>
          </w:p>
        </w:tc>
      </w:tr>
    </w:tbl>
    <w:p w14:paraId="22426421" w14:textId="77777777" w:rsidR="00664B47" w:rsidRDefault="00664B47" w:rsidP="004B1481">
      <w:pPr>
        <w:spacing w:after="0"/>
        <w:rPr>
          <w:spacing w:val="-3"/>
          <w:sz w:val="24"/>
          <w:szCs w:val="24"/>
        </w:rPr>
      </w:pPr>
    </w:p>
    <w:p w14:paraId="68081569" w14:textId="77777777" w:rsidR="004B1481" w:rsidRDefault="004B1481" w:rsidP="004B1481">
      <w:pPr>
        <w:spacing w:after="0"/>
        <w:rPr>
          <w:spacing w:val="-3"/>
          <w:sz w:val="24"/>
          <w:szCs w:val="24"/>
        </w:rPr>
      </w:pPr>
      <w:r w:rsidRPr="00714438">
        <w:rPr>
          <w:spacing w:val="-3"/>
          <w:sz w:val="24"/>
          <w:szCs w:val="24"/>
        </w:rPr>
        <w:t xml:space="preserve">Some or </w:t>
      </w:r>
      <w:proofErr w:type="gramStart"/>
      <w:r w:rsidRPr="00714438">
        <w:rPr>
          <w:spacing w:val="-3"/>
          <w:sz w:val="24"/>
          <w:szCs w:val="24"/>
        </w:rPr>
        <w:t>all of</w:t>
      </w:r>
      <w:proofErr w:type="gramEnd"/>
      <w:r w:rsidRPr="00714438">
        <w:rPr>
          <w:spacing w:val="-3"/>
          <w:sz w:val="24"/>
          <w:szCs w:val="24"/>
        </w:rPr>
        <w:t xml:space="preserve"> the desirable criteria may be applied by the Selection Panel in order to determine a manageable pool of candidates. Desirable criteria will be applied in the order listed. You should make it clear on your application form how, and to what extent you meet the desirable criteria, as failure to do so may result in you not being shortlisted.</w:t>
      </w:r>
    </w:p>
    <w:p w14:paraId="192A4BAB" w14:textId="77777777" w:rsidR="00664B47" w:rsidRPr="00EC6792" w:rsidRDefault="00664B47" w:rsidP="004B1481">
      <w:pPr>
        <w:spacing w:after="0"/>
        <w:rPr>
          <w:spacing w:val="-3"/>
          <w:sz w:val="24"/>
          <w:szCs w:val="24"/>
        </w:rPr>
      </w:pPr>
    </w:p>
    <w:tbl>
      <w:tblPr>
        <w:tblStyle w:val="PlainTable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5747"/>
        <w:gridCol w:w="1847"/>
      </w:tblGrid>
      <w:tr w:rsidR="004B1481" w:rsidRPr="00714438" w14:paraId="4AD2C846" w14:textId="77777777" w:rsidTr="003C2FFA">
        <w:trPr>
          <w:cnfStyle w:val="100000000000" w:firstRow="1" w:lastRow="0" w:firstColumn="0" w:lastColumn="0" w:oddVBand="0" w:evenVBand="0" w:oddHBand="0" w:evenHBand="0" w:firstRowFirstColumn="0" w:firstRowLastColumn="0" w:lastRowFirstColumn="0" w:lastRowLastColumn="0"/>
          <w:trHeight w:val="500"/>
        </w:trPr>
        <w:tc>
          <w:tcPr>
            <w:cnfStyle w:val="001000000100" w:firstRow="0" w:lastRow="0" w:firstColumn="1" w:lastColumn="0" w:oddVBand="0" w:evenVBand="0" w:oddHBand="0" w:evenHBand="0" w:firstRowFirstColumn="1" w:firstRowLastColumn="0" w:lastRowFirstColumn="0" w:lastRowLastColumn="0"/>
            <w:tcW w:w="1761" w:type="dxa"/>
            <w:tcBorders>
              <w:bottom w:val="none" w:sz="0" w:space="0" w:color="auto"/>
              <w:right w:val="none" w:sz="0" w:space="0" w:color="auto"/>
            </w:tcBorders>
          </w:tcPr>
          <w:p w14:paraId="06A58F87" w14:textId="77777777" w:rsidR="004B1481" w:rsidRPr="00714438" w:rsidRDefault="004B1481" w:rsidP="00AE42A6">
            <w:pPr>
              <w:tabs>
                <w:tab w:val="left" w:pos="0"/>
                <w:tab w:val="left" w:pos="9639"/>
              </w:tabs>
              <w:suppressAutoHyphens/>
              <w:spacing w:after="54"/>
              <w:ind w:right="-2"/>
              <w:rPr>
                <w:b w:val="0"/>
                <w:spacing w:val="-3"/>
                <w:sz w:val="24"/>
                <w:szCs w:val="24"/>
              </w:rPr>
            </w:pPr>
            <w:r w:rsidRPr="00714438">
              <w:rPr>
                <w:spacing w:val="-3"/>
                <w:sz w:val="24"/>
                <w:szCs w:val="24"/>
              </w:rPr>
              <w:t>Factor</w:t>
            </w:r>
          </w:p>
        </w:tc>
        <w:tc>
          <w:tcPr>
            <w:tcW w:w="5747" w:type="dxa"/>
            <w:tcBorders>
              <w:bottom w:val="none" w:sz="0" w:space="0" w:color="auto"/>
            </w:tcBorders>
          </w:tcPr>
          <w:p w14:paraId="187FEE8F" w14:textId="77777777" w:rsidR="004B1481" w:rsidRPr="00714438" w:rsidRDefault="004B1481" w:rsidP="00AE42A6">
            <w:pPr>
              <w:tabs>
                <w:tab w:val="left" w:pos="0"/>
                <w:tab w:val="left" w:pos="9639"/>
              </w:tabs>
              <w:suppressAutoHyphens/>
              <w:spacing w:after="54"/>
              <w:ind w:right="-2"/>
              <w:cnfStyle w:val="100000000000" w:firstRow="1" w:lastRow="0" w:firstColumn="0" w:lastColumn="0" w:oddVBand="0" w:evenVBand="0" w:oddHBand="0" w:evenHBand="0" w:firstRowFirstColumn="0" w:firstRowLastColumn="0" w:lastRowFirstColumn="0" w:lastRowLastColumn="0"/>
              <w:rPr>
                <w:b w:val="0"/>
                <w:i/>
                <w:spacing w:val="-3"/>
                <w:sz w:val="24"/>
                <w:szCs w:val="24"/>
              </w:rPr>
            </w:pPr>
            <w:r w:rsidRPr="00714438">
              <w:rPr>
                <w:spacing w:val="-3"/>
                <w:sz w:val="24"/>
                <w:szCs w:val="24"/>
              </w:rPr>
              <w:t>Desirable Criteria</w:t>
            </w:r>
          </w:p>
        </w:tc>
        <w:tc>
          <w:tcPr>
            <w:tcW w:w="1847" w:type="dxa"/>
            <w:tcBorders>
              <w:bottom w:val="none" w:sz="0" w:space="0" w:color="auto"/>
            </w:tcBorders>
          </w:tcPr>
          <w:p w14:paraId="7EEFA67B" w14:textId="77777777" w:rsidR="004B1481" w:rsidRPr="00714438" w:rsidRDefault="004B1481" w:rsidP="00AE42A6">
            <w:pPr>
              <w:tabs>
                <w:tab w:val="left" w:pos="0"/>
                <w:tab w:val="left" w:pos="9639"/>
              </w:tabs>
              <w:suppressAutoHyphens/>
              <w:spacing w:after="54"/>
              <w:ind w:right="-2"/>
              <w:cnfStyle w:val="100000000000" w:firstRow="1" w:lastRow="0" w:firstColumn="0" w:lastColumn="0" w:oddVBand="0" w:evenVBand="0" w:oddHBand="0" w:evenHBand="0" w:firstRowFirstColumn="0" w:firstRowLastColumn="0" w:lastRowFirstColumn="0" w:lastRowLastColumn="0"/>
              <w:rPr>
                <w:b w:val="0"/>
                <w:spacing w:val="-3"/>
                <w:sz w:val="24"/>
                <w:szCs w:val="24"/>
              </w:rPr>
            </w:pPr>
            <w:r w:rsidRPr="00714438">
              <w:rPr>
                <w:spacing w:val="-3"/>
                <w:sz w:val="24"/>
                <w:szCs w:val="24"/>
              </w:rPr>
              <w:t>Method of Assessment</w:t>
            </w:r>
          </w:p>
        </w:tc>
      </w:tr>
      <w:tr w:rsidR="004B1481" w:rsidRPr="00714438" w14:paraId="5FBECC52" w14:textId="77777777" w:rsidTr="003C2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Borders>
              <w:right w:val="none" w:sz="0" w:space="0" w:color="auto"/>
            </w:tcBorders>
          </w:tcPr>
          <w:p w14:paraId="135A0E8F" w14:textId="77777777" w:rsidR="00664B47" w:rsidRDefault="00664B47" w:rsidP="00AE42A6">
            <w:pPr>
              <w:tabs>
                <w:tab w:val="left" w:pos="0"/>
                <w:tab w:val="left" w:pos="9639"/>
              </w:tabs>
              <w:suppressAutoHyphens/>
              <w:spacing w:after="54"/>
              <w:ind w:right="-2"/>
              <w:rPr>
                <w:b w:val="0"/>
                <w:spacing w:val="-3"/>
                <w:sz w:val="24"/>
                <w:szCs w:val="24"/>
              </w:rPr>
            </w:pPr>
          </w:p>
          <w:p w14:paraId="00ED315C" w14:textId="77777777" w:rsidR="004B1481" w:rsidRPr="00A240A6" w:rsidRDefault="004B1481" w:rsidP="00AE42A6">
            <w:pPr>
              <w:tabs>
                <w:tab w:val="left" w:pos="0"/>
                <w:tab w:val="left" w:pos="9639"/>
              </w:tabs>
              <w:suppressAutoHyphens/>
              <w:spacing w:after="54"/>
              <w:ind w:right="-2"/>
              <w:rPr>
                <w:b w:val="0"/>
                <w:spacing w:val="-3"/>
                <w:sz w:val="24"/>
                <w:szCs w:val="24"/>
              </w:rPr>
            </w:pPr>
            <w:r w:rsidRPr="00A240A6">
              <w:rPr>
                <w:spacing w:val="-3"/>
                <w:sz w:val="24"/>
                <w:szCs w:val="24"/>
              </w:rPr>
              <w:t xml:space="preserve">Experience  </w:t>
            </w:r>
          </w:p>
          <w:p w14:paraId="268B4CBF" w14:textId="77777777" w:rsidR="004B1481" w:rsidRPr="00A240A6" w:rsidRDefault="004B1481" w:rsidP="00AE42A6">
            <w:pPr>
              <w:tabs>
                <w:tab w:val="left" w:pos="0"/>
                <w:tab w:val="left" w:pos="9639"/>
              </w:tabs>
              <w:suppressAutoHyphens/>
              <w:spacing w:after="54"/>
              <w:ind w:right="-2"/>
              <w:rPr>
                <w:spacing w:val="-3"/>
                <w:sz w:val="24"/>
                <w:szCs w:val="24"/>
              </w:rPr>
            </w:pPr>
          </w:p>
        </w:tc>
        <w:tc>
          <w:tcPr>
            <w:tcW w:w="5747" w:type="dxa"/>
          </w:tcPr>
          <w:p w14:paraId="490C0950" w14:textId="77777777" w:rsidR="00664B47" w:rsidRDefault="00664B47" w:rsidP="00AE42A6">
            <w:pPr>
              <w:tabs>
                <w:tab w:val="left" w:pos="317"/>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p>
          <w:p w14:paraId="6DCE23CE" w14:textId="77777777" w:rsidR="00664B47" w:rsidRDefault="00664B47" w:rsidP="00AE42A6">
            <w:pPr>
              <w:tabs>
                <w:tab w:val="left" w:pos="317"/>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Have experience of working with children in a formal environment (</w:t>
            </w:r>
            <w:proofErr w:type="gramStart"/>
            <w:r>
              <w:rPr>
                <w:rFonts w:ascii="Calibri" w:hAnsi="Calibri" w:cs="Arial"/>
                <w:sz w:val="24"/>
                <w:szCs w:val="24"/>
              </w:rPr>
              <w:t>e.g.</w:t>
            </w:r>
            <w:proofErr w:type="gramEnd"/>
            <w:r>
              <w:rPr>
                <w:rFonts w:ascii="Calibri" w:hAnsi="Calibri" w:cs="Arial"/>
                <w:sz w:val="24"/>
                <w:szCs w:val="24"/>
              </w:rPr>
              <w:t xml:space="preserve"> school, nursery, playgroup).</w:t>
            </w:r>
          </w:p>
          <w:p w14:paraId="184080FC" w14:textId="77777777" w:rsidR="00B41288" w:rsidRDefault="00B41288" w:rsidP="00AE42A6">
            <w:pPr>
              <w:tabs>
                <w:tab w:val="left" w:pos="317"/>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cs="Arial"/>
                <w:sz w:val="24"/>
                <w:szCs w:val="24"/>
              </w:rPr>
              <w:t>Have demonstrable experience in the use of</w:t>
            </w:r>
            <w:r w:rsidRPr="00323C17">
              <w:rPr>
                <w:rFonts w:ascii="Calibri" w:hAnsi="Calibri" w:cs="Arial"/>
                <w:sz w:val="24"/>
                <w:szCs w:val="24"/>
              </w:rPr>
              <w:t xml:space="preserve"> com</w:t>
            </w:r>
            <w:r>
              <w:rPr>
                <w:rFonts w:ascii="Calibri" w:hAnsi="Calibri" w:cs="Arial"/>
                <w:sz w:val="24"/>
                <w:szCs w:val="24"/>
              </w:rPr>
              <w:t>puter packages</w:t>
            </w:r>
            <w:r w:rsidR="00664B47">
              <w:rPr>
                <w:rFonts w:ascii="Calibri" w:hAnsi="Calibri" w:cs="Arial"/>
                <w:sz w:val="24"/>
                <w:szCs w:val="24"/>
              </w:rPr>
              <w:t>.</w:t>
            </w:r>
          </w:p>
          <w:p w14:paraId="7DA113CB" w14:textId="77777777" w:rsidR="004B1481" w:rsidRPr="00DB7F91" w:rsidRDefault="004B1481" w:rsidP="00AE42A6">
            <w:pPr>
              <w:tabs>
                <w:tab w:val="left" w:pos="317"/>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47" w:type="dxa"/>
          </w:tcPr>
          <w:p w14:paraId="27814131" w14:textId="77777777" w:rsidR="00664B47" w:rsidRDefault="00664B47" w:rsidP="00AE42A6">
            <w:pPr>
              <w:tabs>
                <w:tab w:val="left" w:pos="0"/>
                <w:tab w:val="left" w:pos="9639"/>
              </w:tabs>
              <w:suppressAutoHyphens/>
              <w:spacing w:after="54"/>
              <w:ind w:right="-2"/>
              <w:cnfStyle w:val="000000100000" w:firstRow="0" w:lastRow="0" w:firstColumn="0" w:lastColumn="0" w:oddVBand="0" w:evenVBand="0" w:oddHBand="1" w:evenHBand="0" w:firstRowFirstColumn="0" w:firstRowLastColumn="0" w:lastRowFirstColumn="0" w:lastRowLastColumn="0"/>
              <w:rPr>
                <w:spacing w:val="-3"/>
                <w:sz w:val="24"/>
                <w:szCs w:val="24"/>
              </w:rPr>
            </w:pPr>
          </w:p>
          <w:p w14:paraId="24AEC4C0" w14:textId="77777777" w:rsidR="004B1481" w:rsidRPr="00714438" w:rsidRDefault="004B1481" w:rsidP="00AE42A6">
            <w:pPr>
              <w:tabs>
                <w:tab w:val="left" w:pos="0"/>
                <w:tab w:val="left" w:pos="9639"/>
              </w:tabs>
              <w:suppressAutoHyphens/>
              <w:spacing w:after="54"/>
              <w:ind w:right="-2"/>
              <w:cnfStyle w:val="000000100000" w:firstRow="0" w:lastRow="0" w:firstColumn="0" w:lastColumn="0" w:oddVBand="0" w:evenVBand="0" w:oddHBand="1" w:evenHBand="0" w:firstRowFirstColumn="0" w:firstRowLastColumn="0" w:lastRowFirstColumn="0" w:lastRowLastColumn="0"/>
              <w:rPr>
                <w:spacing w:val="-3"/>
                <w:sz w:val="24"/>
                <w:szCs w:val="24"/>
              </w:rPr>
            </w:pPr>
            <w:r w:rsidRPr="00714438">
              <w:rPr>
                <w:spacing w:val="-3"/>
                <w:sz w:val="24"/>
                <w:szCs w:val="24"/>
              </w:rPr>
              <w:t>Shortlisting by Application Form</w:t>
            </w:r>
          </w:p>
        </w:tc>
      </w:tr>
    </w:tbl>
    <w:p w14:paraId="35B14613" w14:textId="77777777" w:rsidR="004B1481" w:rsidRDefault="004B1481" w:rsidP="004B1481"/>
    <w:p w14:paraId="6CDA0A09" w14:textId="77777777" w:rsidR="00A11F8A" w:rsidRPr="001211F0" w:rsidRDefault="00A11F8A" w:rsidP="00A11F8A">
      <w:pPr>
        <w:pStyle w:val="NoSpacing"/>
        <w:rPr>
          <w:sz w:val="24"/>
          <w:szCs w:val="24"/>
        </w:rPr>
      </w:pPr>
      <w:r w:rsidRPr="001211F0">
        <w:rPr>
          <w:sz w:val="24"/>
          <w:szCs w:val="24"/>
        </w:rPr>
        <w:t xml:space="preserve">Posts that involves ‘regulated activity’ under the Safeguarding Vulnerable Groups (NI) Order 2007, the Education Authority will be required to undertake an Enhanced Disclosure of Criminal Background.  Successful candidates </w:t>
      </w:r>
      <w:r w:rsidRPr="001211F0">
        <w:rPr>
          <w:b/>
          <w:sz w:val="24"/>
          <w:szCs w:val="24"/>
          <w:u w:val="single"/>
        </w:rPr>
        <w:t>will not</w:t>
      </w:r>
      <w:r w:rsidRPr="001211F0">
        <w:rPr>
          <w:sz w:val="24"/>
          <w:szCs w:val="24"/>
        </w:rPr>
        <w:t xml:space="preserve"> be required to meet the cost of an Enhanced Disclosure Certificate, which is currently £33.  </w:t>
      </w:r>
    </w:p>
    <w:sectPr w:rsidR="00A11F8A" w:rsidRPr="00121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CD8"/>
    <w:multiLevelType w:val="hybridMultilevel"/>
    <w:tmpl w:val="DA36C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963DF"/>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85D35F2"/>
    <w:multiLevelType w:val="hybridMultilevel"/>
    <w:tmpl w:val="AC3A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56509F"/>
    <w:multiLevelType w:val="hybridMultilevel"/>
    <w:tmpl w:val="F2BA5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A65496"/>
    <w:multiLevelType w:val="hybridMultilevel"/>
    <w:tmpl w:val="D12C1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5F4CD3"/>
    <w:multiLevelType w:val="hybridMultilevel"/>
    <w:tmpl w:val="128C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D08E0"/>
    <w:multiLevelType w:val="hybridMultilevel"/>
    <w:tmpl w:val="5BFA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742420"/>
    <w:multiLevelType w:val="hybridMultilevel"/>
    <w:tmpl w:val="412C8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610102"/>
    <w:multiLevelType w:val="hybridMultilevel"/>
    <w:tmpl w:val="C9F42A92"/>
    <w:lvl w:ilvl="0" w:tplc="DC183C1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DCC0812"/>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8C3664"/>
    <w:multiLevelType w:val="hybridMultilevel"/>
    <w:tmpl w:val="AD9CC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E23014"/>
    <w:multiLevelType w:val="hybridMultilevel"/>
    <w:tmpl w:val="450E94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1"/>
  </w:num>
  <w:num w:numId="4">
    <w:abstractNumId w:val="1"/>
  </w:num>
  <w:num w:numId="5">
    <w:abstractNumId w:val="10"/>
  </w:num>
  <w:num w:numId="6">
    <w:abstractNumId w:val="2"/>
  </w:num>
  <w:num w:numId="7">
    <w:abstractNumId w:val="3"/>
  </w:num>
  <w:num w:numId="8">
    <w:abstractNumId w:val="6"/>
  </w:num>
  <w:num w:numId="9">
    <w:abstractNumId w:val="8"/>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F0"/>
    <w:rsid w:val="001211F0"/>
    <w:rsid w:val="00221C56"/>
    <w:rsid w:val="003C2FFA"/>
    <w:rsid w:val="004B1481"/>
    <w:rsid w:val="00505457"/>
    <w:rsid w:val="005C753C"/>
    <w:rsid w:val="00664B47"/>
    <w:rsid w:val="00817ED2"/>
    <w:rsid w:val="008971D2"/>
    <w:rsid w:val="00A11F8A"/>
    <w:rsid w:val="00A30FCE"/>
    <w:rsid w:val="00AD3397"/>
    <w:rsid w:val="00B41288"/>
    <w:rsid w:val="00BB39A9"/>
    <w:rsid w:val="00CF4D3C"/>
    <w:rsid w:val="00FD0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3341"/>
  <w15:chartTrackingRefBased/>
  <w15:docId w15:val="{D7EF54CF-E54D-4443-81BB-80CA1EC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F0"/>
  </w:style>
  <w:style w:type="paragraph" w:styleId="Heading1">
    <w:name w:val="heading 1"/>
    <w:basedOn w:val="Normal"/>
    <w:link w:val="Heading1Char"/>
    <w:qFormat/>
    <w:rsid w:val="001211F0"/>
    <w:pPr>
      <w:keepNext/>
      <w:spacing w:after="0" w:line="240" w:lineRule="auto"/>
      <w:outlineLvl w:val="0"/>
    </w:pPr>
    <w:rPr>
      <w:rFonts w:ascii="Tahoma" w:eastAsia="Times New Roman" w:hAnsi="Tahoma" w:cs="Tahoma"/>
      <w:b/>
      <w:bCs/>
      <w:kern w:val="36"/>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1F0"/>
    <w:rPr>
      <w:rFonts w:ascii="Tahoma" w:eastAsia="Times New Roman" w:hAnsi="Tahoma" w:cs="Tahoma"/>
      <w:b/>
      <w:bCs/>
      <w:kern w:val="36"/>
      <w:sz w:val="24"/>
      <w:szCs w:val="24"/>
      <w:lang w:eastAsia="en-GB"/>
    </w:rPr>
  </w:style>
  <w:style w:type="table" w:styleId="TableGrid">
    <w:name w:val="Table Grid"/>
    <w:basedOn w:val="TableNormal"/>
    <w:uiPriority w:val="59"/>
    <w:rsid w:val="0012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1211F0"/>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1211F0"/>
  </w:style>
  <w:style w:type="paragraph" w:styleId="BodyText">
    <w:name w:val="Body Text"/>
    <w:basedOn w:val="Normal"/>
    <w:link w:val="BodyTextChar"/>
    <w:unhideWhenUsed/>
    <w:rsid w:val="001211F0"/>
    <w:pPr>
      <w:spacing w:after="0" w:line="240" w:lineRule="auto"/>
    </w:pPr>
    <w:rPr>
      <w:rFonts w:ascii="Tahoma" w:eastAsia="Times New Roman" w:hAnsi="Tahoma" w:cs="Tahoma"/>
      <w:lang w:eastAsia="en-GB"/>
    </w:rPr>
  </w:style>
  <w:style w:type="character" w:customStyle="1" w:styleId="BodyTextChar">
    <w:name w:val="Body Text Char"/>
    <w:basedOn w:val="DefaultParagraphFont"/>
    <w:link w:val="BodyText"/>
    <w:rsid w:val="001211F0"/>
    <w:rPr>
      <w:rFonts w:ascii="Tahoma" w:eastAsia="Times New Roman" w:hAnsi="Tahoma" w:cs="Tahoma"/>
      <w:lang w:eastAsia="en-GB"/>
    </w:rPr>
  </w:style>
  <w:style w:type="paragraph" w:styleId="BodyText2">
    <w:name w:val="Body Text 2"/>
    <w:basedOn w:val="Normal"/>
    <w:link w:val="BodyText2Char"/>
    <w:unhideWhenUsed/>
    <w:rsid w:val="001211F0"/>
    <w:pPr>
      <w:spacing w:before="240" w:after="0" w:line="240" w:lineRule="auto"/>
      <w:ind w:left="720"/>
    </w:pPr>
    <w:rPr>
      <w:rFonts w:ascii="Tahoma" w:eastAsia="Times New Roman" w:hAnsi="Tahoma" w:cs="Tahoma"/>
      <w:lang w:eastAsia="en-GB"/>
    </w:rPr>
  </w:style>
  <w:style w:type="character" w:customStyle="1" w:styleId="BodyText2Char">
    <w:name w:val="Body Text 2 Char"/>
    <w:basedOn w:val="DefaultParagraphFont"/>
    <w:link w:val="BodyText2"/>
    <w:rsid w:val="001211F0"/>
    <w:rPr>
      <w:rFonts w:ascii="Tahoma" w:eastAsia="Times New Roman" w:hAnsi="Tahoma" w:cs="Tahoma"/>
      <w:lang w:eastAsia="en-GB"/>
    </w:rPr>
  </w:style>
  <w:style w:type="paragraph" w:styleId="NoSpacing">
    <w:name w:val="No Spacing"/>
    <w:uiPriority w:val="1"/>
    <w:qFormat/>
    <w:rsid w:val="001211F0"/>
    <w:pPr>
      <w:spacing w:after="0" w:line="240" w:lineRule="auto"/>
    </w:pPr>
  </w:style>
  <w:style w:type="table" w:styleId="TableGridLight">
    <w:name w:val="Grid Table Light"/>
    <w:basedOn w:val="TableNormal"/>
    <w:uiPriority w:val="40"/>
    <w:rsid w:val="003C2F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C2F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C2F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C2F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1204</Words>
  <Characters>6096</Characters>
  <Application>Microsoft Office Word</Application>
  <DocSecurity>0</DocSecurity>
  <Lines>164</Lines>
  <Paragraphs>56</Paragraphs>
  <ScaleCrop>false</ScaleCrop>
  <HeadingPairs>
    <vt:vector size="2" baseType="variant">
      <vt:variant>
        <vt:lpstr>Title</vt:lpstr>
      </vt:variant>
      <vt:variant>
        <vt:i4>1</vt:i4>
      </vt:variant>
    </vt:vector>
  </HeadingPairs>
  <TitlesOfParts>
    <vt:vector size="1" baseType="lpstr">
      <vt:lpstr>Job Descrpition, school support assistant, HR </vt:lpstr>
    </vt:vector>
  </TitlesOfParts>
  <Manager>Elaine Killen</Manager>
  <Company>EANI, HR</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Descrpition, school support assistant, HR </dc:title>
  <dc:subject>Job Descrpition, school support assistant</dc:subject>
  <dc:creator>Bronagh Turner</dc:creator>
  <cp:keywords>Job Descrpition, school support assistant, jobstart, recruitment</cp:keywords>
  <dc:description>Job Descrpition, school support assistant, jobstart, recruitment, human resources</dc:description>
  <cp:lastModifiedBy>Sarah Grehan</cp:lastModifiedBy>
  <cp:revision>3</cp:revision>
  <dcterms:created xsi:type="dcterms:W3CDTF">2021-09-20T14:17:00Z</dcterms:created>
  <dcterms:modified xsi:type="dcterms:W3CDTF">2021-09-21T08:21:00Z</dcterms:modified>
  <cp:category>Job Descrpition, school support assistant</cp:category>
</cp:coreProperties>
</file>