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C9553" w14:textId="495398B8" w:rsidR="009F47D5" w:rsidRDefault="009F47D5" w:rsidP="00E70C38">
      <w:pPr>
        <w:pStyle w:val="Heading1"/>
        <w:spacing w:before="0" w:after="100" w:afterAutospacing="1"/>
      </w:pPr>
      <w:bookmarkStart w:id="0" w:name="_GoBack"/>
      <w:bookmarkEnd w:id="0"/>
      <w:r w:rsidRPr="00B279FD">
        <w:rPr>
          <w:rFonts w:asciiTheme="minorHAnsi" w:hAnsiTheme="minorHAnsi" w:cstheme="minorHAnsi"/>
          <w:sz w:val="28"/>
          <w:szCs w:val="28"/>
        </w:rPr>
        <w:t>EA Sensory Service</w:t>
      </w:r>
      <w:r w:rsidR="007A7B72">
        <w:rPr>
          <w:sz w:val="28"/>
          <w:szCs w:val="28"/>
        </w:rPr>
        <w:tab/>
      </w:r>
      <w:r w:rsidR="007A7B72">
        <w:rPr>
          <w:sz w:val="28"/>
          <w:szCs w:val="28"/>
        </w:rPr>
        <w:tab/>
      </w:r>
      <w:r w:rsidRPr="004A6EF3">
        <w:rPr>
          <w:noProof/>
          <w:lang w:eastAsia="en-GB"/>
        </w:rPr>
        <w:drawing>
          <wp:inline distT="0" distB="0" distL="0" distR="0" wp14:anchorId="51CA0DA1" wp14:editId="4F79C72F">
            <wp:extent cx="1542553" cy="429370"/>
            <wp:effectExtent l="0" t="0" r="635" b="8890"/>
            <wp:docPr id="200" name="Picture 200" title="Education Authority Logo"/>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7">
                      <a:extLst>
                        <a:ext uri="{28A0092B-C50C-407E-A947-70E740481C1C}">
                          <a14:useLocalDpi xmlns:a14="http://schemas.microsoft.com/office/drawing/2010/main" val="0"/>
                        </a:ext>
                      </a:extLst>
                    </a:blip>
                    <a:stretch>
                      <a:fillRect/>
                    </a:stretch>
                  </pic:blipFill>
                  <pic:spPr>
                    <a:xfrm>
                      <a:off x="0" y="0"/>
                      <a:ext cx="1550150" cy="431485"/>
                    </a:xfrm>
                    <a:prstGeom prst="rect">
                      <a:avLst/>
                    </a:prstGeom>
                  </pic:spPr>
                </pic:pic>
              </a:graphicData>
            </a:graphic>
          </wp:inline>
        </w:drawing>
      </w:r>
    </w:p>
    <w:p w14:paraId="75739722" w14:textId="385F77B3" w:rsidR="00D979A4" w:rsidRPr="00E70C38" w:rsidRDefault="00D979A4" w:rsidP="00FB2664">
      <w:pPr>
        <w:pStyle w:val="Heading1"/>
        <w:rPr>
          <w:rFonts w:asciiTheme="minorHAnsi" w:hAnsiTheme="minorHAnsi" w:cstheme="minorHAnsi"/>
        </w:rPr>
      </w:pPr>
      <w:r w:rsidRPr="00E70C38">
        <w:rPr>
          <w:rFonts w:asciiTheme="minorHAnsi" w:hAnsiTheme="minorHAnsi" w:cstheme="minorHAnsi"/>
        </w:rPr>
        <w:t>Appendix 4</w:t>
      </w:r>
      <w:r w:rsidR="00404712" w:rsidRPr="00E70C38">
        <w:rPr>
          <w:rFonts w:asciiTheme="minorHAnsi" w:hAnsiTheme="minorHAnsi" w:cstheme="minorHAnsi"/>
        </w:rPr>
        <w:t xml:space="preserve">: </w:t>
      </w:r>
      <w:r w:rsidRPr="00E70C38">
        <w:rPr>
          <w:rFonts w:asciiTheme="minorHAnsi" w:hAnsiTheme="minorHAnsi" w:cstheme="minorHAnsi"/>
        </w:rPr>
        <w:t>Other options for captioning or dictation</w:t>
      </w:r>
      <w:r w:rsidR="00F8577C" w:rsidRPr="00E70C38">
        <w:rPr>
          <w:rFonts w:asciiTheme="minorHAnsi" w:hAnsiTheme="minorHAnsi" w:cstheme="minorHAnsi"/>
        </w:rPr>
        <w:t>*</w:t>
      </w:r>
      <w:r w:rsidRPr="00E70C38">
        <w:rPr>
          <w:rFonts w:asciiTheme="minorHAnsi" w:hAnsiTheme="minorHAnsi" w:cstheme="minorHAnsi"/>
        </w:rPr>
        <w:t xml:space="preserve"> </w:t>
      </w:r>
    </w:p>
    <w:p w14:paraId="5F264CE7" w14:textId="77777777" w:rsidR="00F8577C" w:rsidRPr="00F8577C" w:rsidRDefault="00F8577C" w:rsidP="00F8577C">
      <w:pPr>
        <w:numPr>
          <w:ilvl w:val="0"/>
          <w:numId w:val="10"/>
        </w:numPr>
        <w:spacing w:before="100" w:beforeAutospacing="1" w:after="100" w:afterAutospacing="1" w:line="276" w:lineRule="auto"/>
        <w:ind w:left="284" w:right="-1" w:hanging="284"/>
        <w:contextualSpacing/>
        <w:rPr>
          <w:rFonts w:cstheme="minorHAnsi"/>
          <w:szCs w:val="24"/>
        </w:rPr>
      </w:pPr>
      <w:r w:rsidRPr="00F8577C">
        <w:rPr>
          <w:rFonts w:cstheme="minorHAnsi"/>
          <w:szCs w:val="24"/>
        </w:rPr>
        <w:t>The Education Authority Sensory Service is not responsible for the content of the resources linked on this page nor does it constitute endorsement</w:t>
      </w:r>
    </w:p>
    <w:tbl>
      <w:tblPr>
        <w:tblStyle w:val="TableGrid"/>
        <w:tblW w:w="0" w:type="auto"/>
        <w:tblLook w:val="04A0" w:firstRow="1" w:lastRow="0" w:firstColumn="1" w:lastColumn="0" w:noHBand="0" w:noVBand="1"/>
        <w:tblCaption w:val="Appendix 4 Other options for captioning or dictation"/>
      </w:tblPr>
      <w:tblGrid>
        <w:gridCol w:w="4853"/>
        <w:gridCol w:w="4853"/>
        <w:gridCol w:w="4854"/>
      </w:tblGrid>
      <w:tr w:rsidR="00FB2664" w14:paraId="7DD8D762" w14:textId="77777777" w:rsidTr="00C7519A">
        <w:trPr>
          <w:tblHeader/>
        </w:trPr>
        <w:tc>
          <w:tcPr>
            <w:tcW w:w="4853" w:type="dxa"/>
          </w:tcPr>
          <w:p w14:paraId="0FA44780" w14:textId="77777777" w:rsidR="00FB2664" w:rsidRDefault="00FB2664" w:rsidP="00196FF9">
            <w:pPr>
              <w:rPr>
                <w:b/>
              </w:rPr>
            </w:pPr>
            <w:r w:rsidRPr="00FB2664">
              <w:rPr>
                <w:b/>
              </w:rPr>
              <w:t xml:space="preserve">Web </w:t>
            </w:r>
            <w:proofErr w:type="spellStart"/>
            <w:r w:rsidRPr="00FB2664">
              <w:rPr>
                <w:b/>
              </w:rPr>
              <w:t>Captioner</w:t>
            </w:r>
            <w:proofErr w:type="spellEnd"/>
          </w:p>
          <w:p w14:paraId="3EB4FD37" w14:textId="77777777" w:rsidR="00FB2664" w:rsidRDefault="00FB2664" w:rsidP="00196FF9">
            <w:pPr>
              <w:rPr>
                <w:b/>
              </w:rPr>
            </w:pPr>
          </w:p>
          <w:p w14:paraId="18BA29FD" w14:textId="4062F79B" w:rsidR="00FB2664" w:rsidRPr="00FB2664" w:rsidRDefault="00FB2664" w:rsidP="00196FF9">
            <w:pPr>
              <w:rPr>
                <w:b/>
              </w:rPr>
            </w:pPr>
            <w:r>
              <w:rPr>
                <w:noProof/>
                <w:lang w:eastAsia="en-GB"/>
              </w:rPr>
              <w:drawing>
                <wp:inline distT="0" distB="0" distL="0" distR="0" wp14:anchorId="2FC1B9DF" wp14:editId="36045B35">
                  <wp:extent cx="1819275" cy="476250"/>
                  <wp:effectExtent l="0" t="0" r="9525" b="0"/>
                  <wp:docPr id="9" name="Picture 9" descr="Web captioner icon shows a yellow rectangle with the words web captioner written in black inside it" title="Web Caption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19275" cy="476250"/>
                          </a:xfrm>
                          <a:prstGeom prst="rect">
                            <a:avLst/>
                          </a:prstGeom>
                        </pic:spPr>
                      </pic:pic>
                    </a:graphicData>
                  </a:graphic>
                </wp:inline>
              </w:drawing>
            </w:r>
          </w:p>
        </w:tc>
        <w:tc>
          <w:tcPr>
            <w:tcW w:w="4853" w:type="dxa"/>
          </w:tcPr>
          <w:p w14:paraId="3E32E3B3" w14:textId="77777777" w:rsidR="00FB2664" w:rsidRPr="001A1C12" w:rsidRDefault="00FB2664" w:rsidP="00FB2664">
            <w:pPr>
              <w:spacing w:before="100" w:beforeAutospacing="1" w:after="75"/>
              <w:rPr>
                <w:rFonts w:eastAsia="Times New Roman" w:cstheme="minorHAnsi"/>
                <w:color w:val="333333"/>
                <w:szCs w:val="24"/>
                <w:lang w:eastAsia="en-GB"/>
              </w:rPr>
            </w:pPr>
            <w:r>
              <w:rPr>
                <w:rFonts w:eastAsia="Times New Roman" w:cstheme="minorHAnsi"/>
                <w:color w:val="333333"/>
                <w:szCs w:val="24"/>
                <w:lang w:eastAsia="en-GB"/>
              </w:rPr>
              <w:t>O</w:t>
            </w:r>
            <w:r w:rsidRPr="001A1C12">
              <w:rPr>
                <w:rFonts w:eastAsia="Times New Roman" w:cstheme="minorHAnsi"/>
                <w:color w:val="333333"/>
                <w:szCs w:val="24"/>
                <w:lang w:eastAsia="en-GB"/>
              </w:rPr>
              <w:t xml:space="preserve">ffers free live captioning on a website in multiple languages.  </w:t>
            </w:r>
            <w:r>
              <w:rPr>
                <w:rFonts w:eastAsia="Times New Roman" w:cstheme="minorHAnsi"/>
                <w:color w:val="333333"/>
                <w:szCs w:val="24"/>
                <w:lang w:eastAsia="en-GB"/>
              </w:rPr>
              <w:t xml:space="preserve"> </w:t>
            </w:r>
            <w:r w:rsidRPr="001A1C12">
              <w:rPr>
                <w:rFonts w:eastAsia="Times New Roman" w:cstheme="minorHAnsi"/>
                <w:color w:val="333333"/>
                <w:szCs w:val="24"/>
                <w:lang w:eastAsia="en-GB"/>
              </w:rPr>
              <w:t>This is best used in a split-screen situation where a teacher is presenting on one side of the screen and the captions are on the other side of the screen. </w:t>
            </w:r>
          </w:p>
          <w:p w14:paraId="38E98289" w14:textId="1DDBF47E" w:rsidR="00FB2664" w:rsidRPr="00FB2664" w:rsidRDefault="00FB2664" w:rsidP="00FB2664">
            <w:pPr>
              <w:shd w:val="clear" w:color="auto" w:fill="FFFFFF"/>
              <w:spacing w:before="100" w:beforeAutospacing="1" w:after="75"/>
              <w:rPr>
                <w:rFonts w:eastAsia="Times New Roman" w:cstheme="minorHAnsi"/>
                <w:color w:val="333333"/>
                <w:szCs w:val="24"/>
                <w:lang w:eastAsia="en-GB"/>
              </w:rPr>
            </w:pPr>
            <w:r w:rsidRPr="001A1C12">
              <w:rPr>
                <w:rFonts w:eastAsia="Times New Roman" w:cstheme="minorHAnsi"/>
                <w:color w:val="333333"/>
                <w:szCs w:val="24"/>
                <w:lang w:eastAsia="en-GB"/>
              </w:rPr>
              <w:t>Student needs adequate vision; however, the font is able to be adjusted.</w:t>
            </w:r>
          </w:p>
        </w:tc>
        <w:tc>
          <w:tcPr>
            <w:tcW w:w="4854" w:type="dxa"/>
          </w:tcPr>
          <w:p w14:paraId="1A482046" w14:textId="77777777" w:rsidR="00FB2664" w:rsidRDefault="00C61727" w:rsidP="00FB2664">
            <w:pPr>
              <w:rPr>
                <w:b/>
              </w:rPr>
            </w:pPr>
            <w:hyperlink r:id="rId9" w:history="1">
              <w:r w:rsidR="00FB2664" w:rsidRPr="003C3296">
                <w:rPr>
                  <w:color w:val="0000FF"/>
                  <w:u w:val="single"/>
                </w:rPr>
                <w:t xml:space="preserve">Web </w:t>
              </w:r>
              <w:proofErr w:type="spellStart"/>
              <w:r w:rsidR="00FB2664" w:rsidRPr="003C3296">
                <w:rPr>
                  <w:color w:val="0000FF"/>
                  <w:u w:val="single"/>
                </w:rPr>
                <w:t>Captioner</w:t>
              </w:r>
              <w:proofErr w:type="spellEnd"/>
            </w:hyperlink>
          </w:p>
          <w:p w14:paraId="7141A160" w14:textId="77777777" w:rsidR="00FB2664" w:rsidRDefault="00FB2664" w:rsidP="00196FF9"/>
        </w:tc>
      </w:tr>
      <w:tr w:rsidR="00FB2664" w14:paraId="7DBC8551" w14:textId="77777777" w:rsidTr="00196FF9">
        <w:tc>
          <w:tcPr>
            <w:tcW w:w="4853" w:type="dxa"/>
          </w:tcPr>
          <w:p w14:paraId="6E3A3AC9" w14:textId="77777777" w:rsidR="00FB2664" w:rsidRDefault="00FB2664" w:rsidP="00FB2664">
            <w:pPr>
              <w:spacing w:before="100" w:beforeAutospacing="1" w:after="75"/>
              <w:rPr>
                <w:b/>
              </w:rPr>
            </w:pPr>
            <w:r w:rsidRPr="00060DDF">
              <w:rPr>
                <w:b/>
              </w:rPr>
              <w:t>Microsoft Dictate</w:t>
            </w:r>
          </w:p>
          <w:p w14:paraId="02CBC005" w14:textId="4AEE3066" w:rsidR="00FB2664" w:rsidRDefault="00FB2664" w:rsidP="00FB2664">
            <w:r>
              <w:rPr>
                <w:noProof/>
                <w:lang w:eastAsia="en-GB"/>
              </w:rPr>
              <w:drawing>
                <wp:inline distT="0" distB="0" distL="0" distR="0" wp14:anchorId="2EC38ACE" wp14:editId="3937DC07">
                  <wp:extent cx="2057400" cy="438150"/>
                  <wp:effectExtent l="0" t="0" r="0" b="0"/>
                  <wp:docPr id="10" name="Picture 1" descr="Microsoft Icon has a square made up of four individual squares coloured red, green, blue and yellow." title="Microsof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prod-cms-rt-microsoft-com.akamaized.net/cms/api/am/imageFileData/RE1Mu3b?ver=5c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438150"/>
                          </a:xfrm>
                          <a:prstGeom prst="rect">
                            <a:avLst/>
                          </a:prstGeom>
                          <a:noFill/>
                          <a:ln>
                            <a:noFill/>
                          </a:ln>
                        </pic:spPr>
                      </pic:pic>
                    </a:graphicData>
                  </a:graphic>
                </wp:inline>
              </w:drawing>
            </w:r>
          </w:p>
        </w:tc>
        <w:tc>
          <w:tcPr>
            <w:tcW w:w="4853" w:type="dxa"/>
          </w:tcPr>
          <w:p w14:paraId="7246CD3B" w14:textId="77777777" w:rsidR="00FB2664" w:rsidRDefault="00FB2664" w:rsidP="00FB2664">
            <w:pPr>
              <w:spacing w:before="100" w:beforeAutospacing="1" w:after="75"/>
            </w:pPr>
            <w:r>
              <w:t>Available in Microsoft 360 - Word, PowerPoint, OneNote</w:t>
            </w:r>
          </w:p>
          <w:p w14:paraId="5D922534" w14:textId="1D99D499" w:rsidR="00FB2664" w:rsidRDefault="00FB2664" w:rsidP="00FB2664">
            <w:r>
              <w:t xml:space="preserve">Punctuation only available </w:t>
            </w:r>
            <w:r w:rsidRPr="00E45BBD">
              <w:t>by saying them explicitly.</w:t>
            </w:r>
          </w:p>
        </w:tc>
        <w:tc>
          <w:tcPr>
            <w:tcW w:w="4854" w:type="dxa"/>
          </w:tcPr>
          <w:p w14:paraId="4AAA2E3C" w14:textId="0F8C9596" w:rsidR="00FB2664" w:rsidRDefault="00C61727" w:rsidP="00FB2664">
            <w:hyperlink r:id="rId11" w:history="1">
              <w:r w:rsidR="00FB2664" w:rsidRPr="00FB2664">
                <w:rPr>
                  <w:rStyle w:val="Hyperlink"/>
                </w:rPr>
                <w:t>Microsoft Dictate</w:t>
              </w:r>
            </w:hyperlink>
          </w:p>
        </w:tc>
      </w:tr>
      <w:tr w:rsidR="00FB2664" w14:paraId="43EB38E7" w14:textId="77777777" w:rsidTr="00E70C38">
        <w:trPr>
          <w:trHeight w:val="4488"/>
        </w:trPr>
        <w:tc>
          <w:tcPr>
            <w:tcW w:w="4853" w:type="dxa"/>
          </w:tcPr>
          <w:p w14:paraId="44147F5F" w14:textId="77777777" w:rsidR="00FB2664" w:rsidRDefault="00FB2664" w:rsidP="00FB2664">
            <w:pPr>
              <w:spacing w:before="100" w:beforeAutospacing="1" w:after="75"/>
              <w:rPr>
                <w:b/>
                <w:noProof/>
                <w:lang w:eastAsia="en-GB"/>
              </w:rPr>
            </w:pPr>
            <w:r w:rsidRPr="004E3441">
              <w:rPr>
                <w:b/>
                <w:noProof/>
                <w:lang w:eastAsia="en-GB"/>
              </w:rPr>
              <w:t>Microsoft Translator</w:t>
            </w:r>
          </w:p>
          <w:p w14:paraId="616745DD" w14:textId="77777777" w:rsidR="00FB2664" w:rsidRDefault="00FB2664" w:rsidP="00FB2664">
            <w:pPr>
              <w:spacing w:before="100" w:beforeAutospacing="1" w:after="75"/>
              <w:rPr>
                <w:b/>
                <w:noProof/>
                <w:lang w:eastAsia="en-GB"/>
              </w:rPr>
            </w:pPr>
            <w:r>
              <w:rPr>
                <w:noProof/>
                <w:lang w:eastAsia="en-GB"/>
              </w:rPr>
              <w:drawing>
                <wp:inline distT="0" distB="0" distL="0" distR="0" wp14:anchorId="014D1A48" wp14:editId="12BEB17A">
                  <wp:extent cx="2057400" cy="438150"/>
                  <wp:effectExtent l="0" t="0" r="0" b="0"/>
                  <wp:docPr id="15" name="Picture 1" descr="Microsoft Logo consisting of a square made by four smaller squares coloured red, green, blue and yellow" title="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prod-cms-rt-microsoft-com.akamaized.net/cms/api/am/imageFileData/RE1Mu3b?ver=5c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438150"/>
                          </a:xfrm>
                          <a:prstGeom prst="rect">
                            <a:avLst/>
                          </a:prstGeom>
                          <a:noFill/>
                          <a:ln>
                            <a:noFill/>
                          </a:ln>
                        </pic:spPr>
                      </pic:pic>
                    </a:graphicData>
                  </a:graphic>
                </wp:inline>
              </w:drawing>
            </w:r>
          </w:p>
          <w:p w14:paraId="762D6951" w14:textId="51F00DC5" w:rsidR="00FB2664" w:rsidRPr="00060DDF" w:rsidRDefault="00FB2664" w:rsidP="00FB2664">
            <w:pPr>
              <w:spacing w:before="100" w:beforeAutospacing="1" w:after="75"/>
              <w:rPr>
                <w:b/>
              </w:rPr>
            </w:pPr>
            <w:r>
              <w:rPr>
                <w:noProof/>
                <w:lang w:eastAsia="en-GB"/>
              </w:rPr>
              <w:drawing>
                <wp:inline distT="0" distB="0" distL="0" distR="0" wp14:anchorId="48D9D5CC" wp14:editId="4FD57679">
                  <wp:extent cx="762000" cy="928370"/>
                  <wp:effectExtent l="0" t="0" r="0" b="5080"/>
                  <wp:docPr id="11" name="Picture 11" descr="Green box with white letter a and two white arrows going different directions" title="Microsoft Translator a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crosoft Translator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0383" cy="938583"/>
                          </a:xfrm>
                          <a:prstGeom prst="rect">
                            <a:avLst/>
                          </a:prstGeom>
                          <a:noFill/>
                          <a:ln>
                            <a:noFill/>
                          </a:ln>
                        </pic:spPr>
                      </pic:pic>
                    </a:graphicData>
                  </a:graphic>
                </wp:inline>
              </w:drawing>
            </w:r>
          </w:p>
        </w:tc>
        <w:tc>
          <w:tcPr>
            <w:tcW w:w="4853" w:type="dxa"/>
          </w:tcPr>
          <w:p w14:paraId="472E42A2" w14:textId="7722D179" w:rsidR="00FB2664" w:rsidRDefault="00FB2664" w:rsidP="00FB2664">
            <w:pPr>
              <w:spacing w:before="100" w:beforeAutospacing="1" w:after="75"/>
            </w:pPr>
            <w:r w:rsidRPr="004E3441">
              <w:rPr>
                <w:rFonts w:eastAsia="Times New Roman" w:cstheme="minorHAnsi"/>
                <w:color w:val="000000"/>
                <w:lang w:eastAsia="en-GB"/>
              </w:rPr>
              <w:t xml:space="preserve">The Translator for Education site provides free resources, tools, and how-to guides for live captioning and translation in the classroom. </w:t>
            </w:r>
            <w:r>
              <w:rPr>
                <w:rFonts w:eastAsia="Times New Roman" w:cstheme="minorHAnsi"/>
                <w:color w:val="000000"/>
                <w:lang w:eastAsia="en-GB"/>
              </w:rPr>
              <w:t xml:space="preserve"> </w:t>
            </w:r>
            <w:r w:rsidRPr="004E3441">
              <w:rPr>
                <w:rFonts w:eastAsia="Times New Roman" w:cstheme="minorHAnsi"/>
                <w:color w:val="000000"/>
                <w:lang w:eastAsia="en-GB"/>
              </w:rPr>
              <w:t>Schools are increasingly diverse.</w:t>
            </w:r>
            <w:r>
              <w:rPr>
                <w:rFonts w:eastAsia="Times New Roman" w:cstheme="minorHAnsi"/>
                <w:color w:val="000000"/>
                <w:lang w:eastAsia="en-GB"/>
              </w:rPr>
              <w:t xml:space="preserve"> </w:t>
            </w:r>
            <w:r w:rsidRPr="004E3441">
              <w:rPr>
                <w:rFonts w:eastAsia="Times New Roman" w:cstheme="minorHAnsi"/>
                <w:color w:val="000000"/>
                <w:lang w:eastAsia="en-GB"/>
              </w:rPr>
              <w:t xml:space="preserve"> Teachers manage many types of learners, including students who are deaf or hard of hearing (DHH) who require assistive technology, and language learners (and their parents) who may not speak or understand the language of the classroom well. </w:t>
            </w:r>
            <w:r>
              <w:rPr>
                <w:rFonts w:eastAsia="Times New Roman" w:cstheme="minorHAnsi"/>
                <w:color w:val="000000"/>
                <w:lang w:eastAsia="en-GB"/>
              </w:rPr>
              <w:t xml:space="preserve"> </w:t>
            </w:r>
            <w:r w:rsidRPr="004E3441">
              <w:rPr>
                <w:rFonts w:eastAsia="Times New Roman" w:cstheme="minorHAnsi"/>
                <w:color w:val="000000"/>
                <w:lang w:eastAsia="en-GB"/>
              </w:rPr>
              <w:t>Microsoft Translator helps bridge these communication gaps, supporting accessible classroom learning with live captioning, cross-language understanding, and even multilingual casual conversations to help with student integration.</w:t>
            </w:r>
          </w:p>
        </w:tc>
        <w:tc>
          <w:tcPr>
            <w:tcW w:w="4854" w:type="dxa"/>
          </w:tcPr>
          <w:p w14:paraId="38505A7D" w14:textId="77777777" w:rsidR="00FB2664" w:rsidRPr="00FB2664" w:rsidRDefault="00C61727" w:rsidP="00FB2664">
            <w:pPr>
              <w:rPr>
                <w:szCs w:val="24"/>
              </w:rPr>
            </w:pPr>
            <w:hyperlink r:id="rId13" w:history="1">
              <w:r w:rsidR="00FB2664" w:rsidRPr="00FB2664">
                <w:rPr>
                  <w:color w:val="0000FF"/>
                  <w:szCs w:val="24"/>
                  <w:u w:val="single"/>
                </w:rPr>
                <w:t>Microsoft Translator for Education - Microsoft Translator</w:t>
              </w:r>
            </w:hyperlink>
          </w:p>
          <w:p w14:paraId="7DAC2CCC" w14:textId="77777777" w:rsidR="00FB2664" w:rsidRPr="00E70C38" w:rsidRDefault="00FB2664" w:rsidP="00FB2664">
            <w:pPr>
              <w:rPr>
                <w:sz w:val="16"/>
                <w:szCs w:val="16"/>
              </w:rPr>
            </w:pPr>
          </w:p>
          <w:p w14:paraId="513F8193" w14:textId="77777777" w:rsidR="00FB2664" w:rsidRPr="00FB2664" w:rsidRDefault="00C61727" w:rsidP="00FB2664">
            <w:pPr>
              <w:rPr>
                <w:szCs w:val="24"/>
              </w:rPr>
            </w:pPr>
            <w:hyperlink r:id="rId14" w:history="1">
              <w:r w:rsidR="00FB2664" w:rsidRPr="00FB2664">
                <w:rPr>
                  <w:color w:val="0000FF"/>
                  <w:szCs w:val="24"/>
                  <w:u w:val="single"/>
                </w:rPr>
                <w:t>Using Microsoft Translator for Education - Office Support</w:t>
              </w:r>
            </w:hyperlink>
          </w:p>
          <w:p w14:paraId="0C5ABACC" w14:textId="77777777" w:rsidR="00FB2664" w:rsidRPr="00E70C38" w:rsidRDefault="00FB2664" w:rsidP="00FB2664">
            <w:pPr>
              <w:rPr>
                <w:sz w:val="16"/>
                <w:szCs w:val="16"/>
              </w:rPr>
            </w:pPr>
          </w:p>
          <w:p w14:paraId="0FBCE826" w14:textId="77777777" w:rsidR="00FB2664" w:rsidRPr="00FB2664" w:rsidRDefault="00C61727" w:rsidP="00FB2664">
            <w:pPr>
              <w:rPr>
                <w:szCs w:val="24"/>
              </w:rPr>
            </w:pPr>
            <w:hyperlink r:id="rId15" w:history="1">
              <w:r w:rsidR="00FB2664" w:rsidRPr="00FB2664">
                <w:rPr>
                  <w:color w:val="0000FF"/>
                  <w:szCs w:val="24"/>
                  <w:u w:val="single"/>
                </w:rPr>
                <w:t>Using Microsoft Translator in a presentation - PowerPoint</w:t>
              </w:r>
            </w:hyperlink>
          </w:p>
          <w:p w14:paraId="5D22AA95" w14:textId="77777777" w:rsidR="00FB2664" w:rsidRPr="00E70C38" w:rsidRDefault="00FB2664" w:rsidP="00FB2664">
            <w:pPr>
              <w:rPr>
                <w:sz w:val="16"/>
                <w:szCs w:val="16"/>
              </w:rPr>
            </w:pPr>
          </w:p>
          <w:p w14:paraId="15F6F97D" w14:textId="77777777" w:rsidR="00FB2664" w:rsidRPr="00FB2664" w:rsidRDefault="00C61727" w:rsidP="00FB2664">
            <w:pPr>
              <w:rPr>
                <w:szCs w:val="24"/>
              </w:rPr>
            </w:pPr>
            <w:hyperlink r:id="rId16" w:history="1">
              <w:r w:rsidR="00FB2664" w:rsidRPr="00FB2664">
                <w:rPr>
                  <w:color w:val="0000FF"/>
                  <w:szCs w:val="24"/>
                  <w:u w:val="single"/>
                </w:rPr>
                <w:t>Use Microsoft Translator in Microsoft Edge browser - Office Support</w:t>
              </w:r>
            </w:hyperlink>
          </w:p>
          <w:p w14:paraId="3ECDDE57" w14:textId="77777777" w:rsidR="00FB2664" w:rsidRPr="00E70C38" w:rsidRDefault="00FB2664" w:rsidP="00FB2664">
            <w:pPr>
              <w:rPr>
                <w:sz w:val="16"/>
                <w:szCs w:val="16"/>
              </w:rPr>
            </w:pPr>
          </w:p>
          <w:p w14:paraId="7AD796B4" w14:textId="77777777" w:rsidR="00FB2664" w:rsidRPr="00FB2664" w:rsidRDefault="00C61727" w:rsidP="00FB2664">
            <w:pPr>
              <w:rPr>
                <w:szCs w:val="24"/>
              </w:rPr>
            </w:pPr>
            <w:hyperlink r:id="rId17" w:history="1">
              <w:r w:rsidR="00FB2664" w:rsidRPr="00FB2664">
                <w:rPr>
                  <w:color w:val="0000FF"/>
                  <w:szCs w:val="24"/>
                  <w:u w:val="single"/>
                </w:rPr>
                <w:t>Joining a conversation in Microsoft Translator - Office Support</w:t>
              </w:r>
            </w:hyperlink>
          </w:p>
          <w:p w14:paraId="3BBD7532" w14:textId="77777777" w:rsidR="00FB2664" w:rsidRPr="00E70C38" w:rsidRDefault="00FB2664" w:rsidP="00FB2664">
            <w:pPr>
              <w:rPr>
                <w:sz w:val="16"/>
                <w:szCs w:val="16"/>
              </w:rPr>
            </w:pPr>
          </w:p>
          <w:p w14:paraId="54BF2495" w14:textId="31F02FDD" w:rsidR="00FB2664" w:rsidRPr="00F8577C" w:rsidRDefault="00C61727" w:rsidP="00FB2664">
            <w:pPr>
              <w:rPr>
                <w:color w:val="0000FF"/>
                <w:szCs w:val="24"/>
                <w:u w:val="single"/>
              </w:rPr>
            </w:pPr>
            <w:hyperlink r:id="rId18" w:history="1">
              <w:r w:rsidR="00FB2664" w:rsidRPr="00FB2664">
                <w:rPr>
                  <w:color w:val="0000FF"/>
                  <w:szCs w:val="24"/>
                  <w:u w:val="single"/>
                </w:rPr>
                <w:t>Apps - Microsoft Translator</w:t>
              </w:r>
            </w:hyperlink>
          </w:p>
        </w:tc>
      </w:tr>
    </w:tbl>
    <w:p w14:paraId="6D20F1C8" w14:textId="4A1F4A2A" w:rsidR="00EF5D50" w:rsidRDefault="00EF5D50" w:rsidP="00FB2664"/>
    <w:sectPr w:rsidR="00EF5D50" w:rsidSect="00350B0C">
      <w:headerReference w:type="default" r:id="rId19"/>
      <w:pgSz w:w="16838" w:h="11906" w:orient="landscape"/>
      <w:pgMar w:top="567" w:right="1134" w:bottom="567"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925E6" w14:textId="77777777" w:rsidR="00E45517" w:rsidRDefault="00E45517" w:rsidP="00B706B1">
      <w:pPr>
        <w:spacing w:after="0" w:line="240" w:lineRule="auto"/>
      </w:pPr>
      <w:r>
        <w:separator/>
      </w:r>
    </w:p>
  </w:endnote>
  <w:endnote w:type="continuationSeparator" w:id="0">
    <w:p w14:paraId="4A881835" w14:textId="77777777" w:rsidR="00E45517" w:rsidRDefault="00E45517" w:rsidP="00B7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9D38D" w14:textId="77777777" w:rsidR="00E45517" w:rsidRDefault="00E45517" w:rsidP="00B706B1">
      <w:pPr>
        <w:spacing w:after="0" w:line="240" w:lineRule="auto"/>
      </w:pPr>
      <w:r>
        <w:separator/>
      </w:r>
    </w:p>
  </w:footnote>
  <w:footnote w:type="continuationSeparator" w:id="0">
    <w:p w14:paraId="05E3FBB4" w14:textId="77777777" w:rsidR="00E45517" w:rsidRDefault="00E45517" w:rsidP="00B70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6DD9" w14:textId="082535F6" w:rsidR="00C4022C" w:rsidRDefault="00C4022C" w:rsidP="00664753">
    <w:pPr>
      <w:pStyle w:val="Header"/>
      <w:ind w:hanging="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B14"/>
    <w:multiLevelType w:val="multilevel"/>
    <w:tmpl w:val="1AB27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C2322"/>
    <w:multiLevelType w:val="multilevel"/>
    <w:tmpl w:val="EFE01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66E54"/>
    <w:multiLevelType w:val="multilevel"/>
    <w:tmpl w:val="D80AB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64FBB"/>
    <w:multiLevelType w:val="hybridMultilevel"/>
    <w:tmpl w:val="9E0E057A"/>
    <w:lvl w:ilvl="0" w:tplc="10D86D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25445"/>
    <w:multiLevelType w:val="hybridMultilevel"/>
    <w:tmpl w:val="8B06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B4779"/>
    <w:multiLevelType w:val="hybridMultilevel"/>
    <w:tmpl w:val="5E80B676"/>
    <w:lvl w:ilvl="0" w:tplc="6F72C07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444452"/>
    <w:multiLevelType w:val="hybridMultilevel"/>
    <w:tmpl w:val="9578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8510E"/>
    <w:multiLevelType w:val="hybridMultilevel"/>
    <w:tmpl w:val="800E36B8"/>
    <w:lvl w:ilvl="0" w:tplc="10D86D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73120"/>
    <w:multiLevelType w:val="multilevel"/>
    <w:tmpl w:val="BEC29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8"/>
  </w:num>
  <w:num w:numId="6">
    <w:abstractNumId w:val="0"/>
  </w:num>
  <w:num w:numId="7">
    <w:abstractNumId w:val="2"/>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954"/>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66"/>
    <w:rsid w:val="0005476E"/>
    <w:rsid w:val="00060DDF"/>
    <w:rsid w:val="000959FE"/>
    <w:rsid w:val="000C7A51"/>
    <w:rsid w:val="00137ECA"/>
    <w:rsid w:val="00145404"/>
    <w:rsid w:val="00184742"/>
    <w:rsid w:val="001912FE"/>
    <w:rsid w:val="001A1C12"/>
    <w:rsid w:val="001E73B7"/>
    <w:rsid w:val="002013E2"/>
    <w:rsid w:val="00221311"/>
    <w:rsid w:val="00227E00"/>
    <w:rsid w:val="002B0469"/>
    <w:rsid w:val="00312C8F"/>
    <w:rsid w:val="00350B0C"/>
    <w:rsid w:val="003B67DC"/>
    <w:rsid w:val="003C3296"/>
    <w:rsid w:val="00404712"/>
    <w:rsid w:val="004355EF"/>
    <w:rsid w:val="00437341"/>
    <w:rsid w:val="004710C3"/>
    <w:rsid w:val="00480208"/>
    <w:rsid w:val="00492808"/>
    <w:rsid w:val="00494FBE"/>
    <w:rsid w:val="004B19C3"/>
    <w:rsid w:val="004E3441"/>
    <w:rsid w:val="0052584A"/>
    <w:rsid w:val="005A2BFD"/>
    <w:rsid w:val="005C02D8"/>
    <w:rsid w:val="005C2D68"/>
    <w:rsid w:val="00626A4B"/>
    <w:rsid w:val="00664753"/>
    <w:rsid w:val="00691383"/>
    <w:rsid w:val="006C0C1C"/>
    <w:rsid w:val="0071514A"/>
    <w:rsid w:val="00741A66"/>
    <w:rsid w:val="00764D6A"/>
    <w:rsid w:val="007A7B72"/>
    <w:rsid w:val="007B1F4B"/>
    <w:rsid w:val="007C4849"/>
    <w:rsid w:val="007D5E74"/>
    <w:rsid w:val="008176A8"/>
    <w:rsid w:val="008205B6"/>
    <w:rsid w:val="008566DB"/>
    <w:rsid w:val="00866724"/>
    <w:rsid w:val="008B5133"/>
    <w:rsid w:val="008D5F61"/>
    <w:rsid w:val="008E304C"/>
    <w:rsid w:val="008F7EE4"/>
    <w:rsid w:val="00922AC5"/>
    <w:rsid w:val="00922EDD"/>
    <w:rsid w:val="00935BDA"/>
    <w:rsid w:val="00950866"/>
    <w:rsid w:val="009C1396"/>
    <w:rsid w:val="009C7BD9"/>
    <w:rsid w:val="009F47D5"/>
    <w:rsid w:val="009F68D6"/>
    <w:rsid w:val="00A10CB5"/>
    <w:rsid w:val="00A41DCA"/>
    <w:rsid w:val="00A5673C"/>
    <w:rsid w:val="00A84FD7"/>
    <w:rsid w:val="00A908BA"/>
    <w:rsid w:val="00A97E5F"/>
    <w:rsid w:val="00B279FD"/>
    <w:rsid w:val="00B706B1"/>
    <w:rsid w:val="00BC283A"/>
    <w:rsid w:val="00BE1C6E"/>
    <w:rsid w:val="00BF2A3D"/>
    <w:rsid w:val="00BF5102"/>
    <w:rsid w:val="00C4022C"/>
    <w:rsid w:val="00C61727"/>
    <w:rsid w:val="00C7519A"/>
    <w:rsid w:val="00C77067"/>
    <w:rsid w:val="00CD280B"/>
    <w:rsid w:val="00D3644D"/>
    <w:rsid w:val="00D41F53"/>
    <w:rsid w:val="00D979A4"/>
    <w:rsid w:val="00DA6BA8"/>
    <w:rsid w:val="00DB15AB"/>
    <w:rsid w:val="00DC3E20"/>
    <w:rsid w:val="00DC6B17"/>
    <w:rsid w:val="00DE11EE"/>
    <w:rsid w:val="00E21381"/>
    <w:rsid w:val="00E37FB3"/>
    <w:rsid w:val="00E417F0"/>
    <w:rsid w:val="00E45517"/>
    <w:rsid w:val="00E45BBD"/>
    <w:rsid w:val="00E50094"/>
    <w:rsid w:val="00E53465"/>
    <w:rsid w:val="00E70C38"/>
    <w:rsid w:val="00E717A6"/>
    <w:rsid w:val="00E86AA5"/>
    <w:rsid w:val="00EA2EE8"/>
    <w:rsid w:val="00EE6B05"/>
    <w:rsid w:val="00EF5D50"/>
    <w:rsid w:val="00F44E7E"/>
    <w:rsid w:val="00F77CB7"/>
    <w:rsid w:val="00F814CF"/>
    <w:rsid w:val="00F8577C"/>
    <w:rsid w:val="00FB2664"/>
    <w:rsid w:val="00FD5C32"/>
    <w:rsid w:val="00FE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C7FE4C"/>
  <w15:chartTrackingRefBased/>
  <w15:docId w15:val="{03774C08-B89F-4A8B-87C4-D9D8172A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E5F"/>
    <w:rPr>
      <w:sz w:val="24"/>
    </w:rPr>
  </w:style>
  <w:style w:type="paragraph" w:styleId="Heading1">
    <w:name w:val="heading 1"/>
    <w:basedOn w:val="Normal"/>
    <w:next w:val="Normal"/>
    <w:link w:val="Heading1Char"/>
    <w:uiPriority w:val="9"/>
    <w:qFormat/>
    <w:rsid w:val="005A2BFD"/>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semiHidden/>
    <w:unhideWhenUsed/>
    <w:qFormat/>
    <w:rsid w:val="004E34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0866"/>
    <w:pPr>
      <w:ind w:left="720"/>
      <w:contextualSpacing/>
    </w:pPr>
  </w:style>
  <w:style w:type="character" w:styleId="Hyperlink">
    <w:name w:val="Hyperlink"/>
    <w:basedOn w:val="DefaultParagraphFont"/>
    <w:uiPriority w:val="99"/>
    <w:unhideWhenUsed/>
    <w:rsid w:val="00950866"/>
    <w:rPr>
      <w:color w:val="0563C1" w:themeColor="hyperlink"/>
      <w:u w:val="single"/>
    </w:rPr>
  </w:style>
  <w:style w:type="character" w:styleId="FollowedHyperlink">
    <w:name w:val="FollowedHyperlink"/>
    <w:basedOn w:val="DefaultParagraphFont"/>
    <w:uiPriority w:val="99"/>
    <w:semiHidden/>
    <w:unhideWhenUsed/>
    <w:rsid w:val="005C02D8"/>
    <w:rPr>
      <w:color w:val="954F72" w:themeColor="followedHyperlink"/>
      <w:u w:val="single"/>
    </w:rPr>
  </w:style>
  <w:style w:type="character" w:styleId="CommentReference">
    <w:name w:val="annotation reference"/>
    <w:basedOn w:val="DefaultParagraphFont"/>
    <w:uiPriority w:val="99"/>
    <w:semiHidden/>
    <w:unhideWhenUsed/>
    <w:rsid w:val="00F814CF"/>
    <w:rPr>
      <w:sz w:val="16"/>
      <w:szCs w:val="16"/>
    </w:rPr>
  </w:style>
  <w:style w:type="paragraph" w:styleId="CommentText">
    <w:name w:val="annotation text"/>
    <w:basedOn w:val="Normal"/>
    <w:link w:val="CommentTextChar"/>
    <w:uiPriority w:val="99"/>
    <w:semiHidden/>
    <w:unhideWhenUsed/>
    <w:rsid w:val="00F814CF"/>
    <w:pPr>
      <w:spacing w:line="240" w:lineRule="auto"/>
    </w:pPr>
    <w:rPr>
      <w:sz w:val="20"/>
      <w:szCs w:val="20"/>
    </w:rPr>
  </w:style>
  <w:style w:type="character" w:customStyle="1" w:styleId="CommentTextChar">
    <w:name w:val="Comment Text Char"/>
    <w:basedOn w:val="DefaultParagraphFont"/>
    <w:link w:val="CommentText"/>
    <w:uiPriority w:val="99"/>
    <w:semiHidden/>
    <w:rsid w:val="00F814CF"/>
    <w:rPr>
      <w:sz w:val="20"/>
      <w:szCs w:val="20"/>
    </w:rPr>
  </w:style>
  <w:style w:type="paragraph" w:styleId="CommentSubject">
    <w:name w:val="annotation subject"/>
    <w:basedOn w:val="CommentText"/>
    <w:next w:val="CommentText"/>
    <w:link w:val="CommentSubjectChar"/>
    <w:uiPriority w:val="99"/>
    <w:semiHidden/>
    <w:unhideWhenUsed/>
    <w:rsid w:val="00F814CF"/>
    <w:rPr>
      <w:b/>
      <w:bCs/>
    </w:rPr>
  </w:style>
  <w:style w:type="character" w:customStyle="1" w:styleId="CommentSubjectChar">
    <w:name w:val="Comment Subject Char"/>
    <w:basedOn w:val="CommentTextChar"/>
    <w:link w:val="CommentSubject"/>
    <w:uiPriority w:val="99"/>
    <w:semiHidden/>
    <w:rsid w:val="00F814CF"/>
    <w:rPr>
      <w:b/>
      <w:bCs/>
      <w:sz w:val="20"/>
      <w:szCs w:val="20"/>
    </w:rPr>
  </w:style>
  <w:style w:type="paragraph" w:styleId="BalloonText">
    <w:name w:val="Balloon Text"/>
    <w:basedOn w:val="Normal"/>
    <w:link w:val="BalloonTextChar"/>
    <w:uiPriority w:val="99"/>
    <w:semiHidden/>
    <w:unhideWhenUsed/>
    <w:rsid w:val="00F81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4CF"/>
    <w:rPr>
      <w:rFonts w:ascii="Segoe UI" w:hAnsi="Segoe UI" w:cs="Segoe UI"/>
      <w:sz w:val="18"/>
      <w:szCs w:val="18"/>
    </w:rPr>
  </w:style>
  <w:style w:type="character" w:customStyle="1" w:styleId="Heading1Char">
    <w:name w:val="Heading 1 Char"/>
    <w:basedOn w:val="DefaultParagraphFont"/>
    <w:link w:val="Heading1"/>
    <w:uiPriority w:val="9"/>
    <w:rsid w:val="005A2BFD"/>
    <w:rPr>
      <w:rFonts w:asciiTheme="majorHAnsi" w:eastAsiaTheme="majorEastAsia" w:hAnsiTheme="majorHAnsi" w:cstheme="majorBidi"/>
      <w:b/>
      <w:sz w:val="36"/>
      <w:szCs w:val="32"/>
    </w:rPr>
  </w:style>
  <w:style w:type="paragraph" w:styleId="Header">
    <w:name w:val="header"/>
    <w:basedOn w:val="Normal"/>
    <w:link w:val="HeaderChar"/>
    <w:uiPriority w:val="99"/>
    <w:unhideWhenUsed/>
    <w:rsid w:val="00B7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6B1"/>
  </w:style>
  <w:style w:type="paragraph" w:styleId="Footer">
    <w:name w:val="footer"/>
    <w:basedOn w:val="Normal"/>
    <w:link w:val="FooterChar"/>
    <w:uiPriority w:val="99"/>
    <w:unhideWhenUsed/>
    <w:rsid w:val="00B7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6B1"/>
  </w:style>
  <w:style w:type="paragraph" w:styleId="FootnoteText">
    <w:name w:val="footnote text"/>
    <w:basedOn w:val="Normal"/>
    <w:link w:val="FootnoteTextChar"/>
    <w:uiPriority w:val="99"/>
    <w:semiHidden/>
    <w:unhideWhenUsed/>
    <w:rsid w:val="00B706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6B1"/>
    <w:rPr>
      <w:sz w:val="20"/>
      <w:szCs w:val="20"/>
    </w:rPr>
  </w:style>
  <w:style w:type="character" w:styleId="FootnoteReference">
    <w:name w:val="footnote reference"/>
    <w:basedOn w:val="DefaultParagraphFont"/>
    <w:uiPriority w:val="99"/>
    <w:semiHidden/>
    <w:unhideWhenUsed/>
    <w:rsid w:val="00B706B1"/>
    <w:rPr>
      <w:vertAlign w:val="superscript"/>
    </w:rPr>
  </w:style>
  <w:style w:type="character" w:customStyle="1" w:styleId="Heading2Char">
    <w:name w:val="Heading 2 Char"/>
    <w:basedOn w:val="DefaultParagraphFont"/>
    <w:link w:val="Heading2"/>
    <w:uiPriority w:val="9"/>
    <w:semiHidden/>
    <w:rsid w:val="004E344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0053">
      <w:bodyDiv w:val="1"/>
      <w:marLeft w:val="0"/>
      <w:marRight w:val="0"/>
      <w:marTop w:val="0"/>
      <w:marBottom w:val="0"/>
      <w:divBdr>
        <w:top w:val="none" w:sz="0" w:space="0" w:color="auto"/>
        <w:left w:val="none" w:sz="0" w:space="0" w:color="auto"/>
        <w:bottom w:val="none" w:sz="0" w:space="0" w:color="auto"/>
        <w:right w:val="none" w:sz="0" w:space="0" w:color="auto"/>
      </w:divBdr>
    </w:div>
    <w:div w:id="1030881910">
      <w:bodyDiv w:val="1"/>
      <w:marLeft w:val="0"/>
      <w:marRight w:val="0"/>
      <w:marTop w:val="0"/>
      <w:marBottom w:val="0"/>
      <w:divBdr>
        <w:top w:val="none" w:sz="0" w:space="0" w:color="auto"/>
        <w:left w:val="none" w:sz="0" w:space="0" w:color="auto"/>
        <w:bottom w:val="none" w:sz="0" w:space="0" w:color="auto"/>
        <w:right w:val="none" w:sz="0" w:space="0" w:color="auto"/>
      </w:divBdr>
    </w:div>
    <w:div w:id="1351225063">
      <w:bodyDiv w:val="1"/>
      <w:marLeft w:val="0"/>
      <w:marRight w:val="0"/>
      <w:marTop w:val="0"/>
      <w:marBottom w:val="0"/>
      <w:divBdr>
        <w:top w:val="none" w:sz="0" w:space="0" w:color="auto"/>
        <w:left w:val="none" w:sz="0" w:space="0" w:color="auto"/>
        <w:bottom w:val="none" w:sz="0" w:space="0" w:color="auto"/>
        <w:right w:val="none" w:sz="0" w:space="0" w:color="auto"/>
      </w:divBdr>
      <w:divsChild>
        <w:div w:id="436292687">
          <w:marLeft w:val="0"/>
          <w:marRight w:val="0"/>
          <w:marTop w:val="0"/>
          <w:marBottom w:val="0"/>
          <w:divBdr>
            <w:top w:val="none" w:sz="0" w:space="0" w:color="auto"/>
            <w:left w:val="none" w:sz="0" w:space="0" w:color="auto"/>
            <w:bottom w:val="single" w:sz="6" w:space="0" w:color="EBD000"/>
            <w:right w:val="none" w:sz="0" w:space="0" w:color="auto"/>
          </w:divBdr>
          <w:divsChild>
            <w:div w:id="767307343">
              <w:marLeft w:val="0"/>
              <w:marRight w:val="0"/>
              <w:marTop w:val="0"/>
              <w:marBottom w:val="0"/>
              <w:divBdr>
                <w:top w:val="none" w:sz="0" w:space="0" w:color="auto"/>
                <w:left w:val="none" w:sz="0" w:space="0" w:color="auto"/>
                <w:bottom w:val="none" w:sz="0" w:space="0" w:color="auto"/>
                <w:right w:val="none" w:sz="0" w:space="0" w:color="auto"/>
              </w:divBdr>
              <w:divsChild>
                <w:div w:id="15322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7415">
      <w:bodyDiv w:val="1"/>
      <w:marLeft w:val="0"/>
      <w:marRight w:val="0"/>
      <w:marTop w:val="0"/>
      <w:marBottom w:val="0"/>
      <w:divBdr>
        <w:top w:val="none" w:sz="0" w:space="0" w:color="auto"/>
        <w:left w:val="none" w:sz="0" w:space="0" w:color="auto"/>
        <w:bottom w:val="none" w:sz="0" w:space="0" w:color="auto"/>
        <w:right w:val="none" w:sz="0" w:space="0" w:color="auto"/>
      </w:divBdr>
    </w:div>
    <w:div w:id="15093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icrosoft.com/en-us/translator/education/" TargetMode="External"/><Relationship Id="rId18" Type="http://schemas.openxmlformats.org/officeDocument/2006/relationships/hyperlink" Target="https://www.microsoft.com/en-us/translator/app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support.microsoft.com/en-us/office/joining-a-conversation-in-microsoft-translator-bfaee73a-71df-4f67-8de7-e8571090bc63" TargetMode="External"/><Relationship Id="rId2" Type="http://schemas.openxmlformats.org/officeDocument/2006/relationships/styles" Target="styles.xml"/><Relationship Id="rId16" Type="http://schemas.openxmlformats.org/officeDocument/2006/relationships/hyperlink" Target="https://support.microsoft.com/en-us/office/use-microsoft-translator-in-microsoft-edge-browser-4ad1c6cb-01a4-4227-be9d-a81e127fcb0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soft.com/en-us/office/dictate-in-microsoft-365-eab203e1-d030-43c1-84ef-999b0b9675fe" TargetMode="External"/><Relationship Id="rId5" Type="http://schemas.openxmlformats.org/officeDocument/2006/relationships/footnotes" Target="footnotes.xml"/><Relationship Id="rId15" Type="http://schemas.openxmlformats.org/officeDocument/2006/relationships/hyperlink" Target="https://support.microsoft.com/en-us/office/using-microsoft-translator-in-a-presentation-2582d976-97ea-4bf3-af1b-3647d925240a"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captioner.com/" TargetMode="External"/><Relationship Id="rId14" Type="http://schemas.openxmlformats.org/officeDocument/2006/relationships/hyperlink" Target="https://support.microsoft.com/en-gb/office/using-microsoft-translator-for-education-f96d43c2-b5a4-40e5-b1b5-43763e6f10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2195</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Other Options for Captioning or Dictation</vt:lpstr>
      <vt:lpstr>EA Sensory Service		/</vt:lpstr>
      <vt:lpstr>Appendix 4: Other options for captioning or dictation* </vt:lpstr>
    </vt:vector>
  </TitlesOfParts>
  <Company>EANI</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Options for Captioning or Dictation</dc:title>
  <dc:subject>Accessibility</dc:subject>
  <dc:creator>Sensory Service</dc:creator>
  <cp:keywords>Captioning, dictation, accessibility, deaf</cp:keywords>
  <dc:description/>
  <cp:lastModifiedBy>Deborah Hutchinson</cp:lastModifiedBy>
  <cp:revision>4</cp:revision>
  <cp:lastPrinted>2021-02-23T15:55:00Z</cp:lastPrinted>
  <dcterms:created xsi:type="dcterms:W3CDTF">2021-06-29T17:16:00Z</dcterms:created>
  <dcterms:modified xsi:type="dcterms:W3CDTF">2021-06-29T18:34:00Z</dcterms:modified>
  <cp:category>Accessibility</cp:category>
</cp:coreProperties>
</file>