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1DB" w:rsidRDefault="004A21DB" w:rsidP="004A21DB">
      <w:pPr>
        <w:pStyle w:val="Title"/>
        <w:rPr>
          <w:b/>
        </w:rPr>
      </w:pPr>
      <w:r>
        <w:rPr>
          <w:b/>
          <w:noProof/>
          <w:lang w:eastAsia="en-GB"/>
        </w:rPr>
        <w:drawing>
          <wp:anchor distT="0" distB="0" distL="114300" distR="114300" simplePos="0" relativeHeight="251658240" behindDoc="0" locked="0" layoutInCell="1" allowOverlap="1">
            <wp:simplePos x="0" y="0"/>
            <wp:positionH relativeFrom="column">
              <wp:posOffset>4265875</wp:posOffset>
            </wp:positionH>
            <wp:positionV relativeFrom="paragraph">
              <wp:posOffset>55</wp:posOffset>
            </wp:positionV>
            <wp:extent cx="177419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4190" cy="487680"/>
                    </a:xfrm>
                    <a:prstGeom prst="rect">
                      <a:avLst/>
                    </a:prstGeom>
                    <a:noFill/>
                  </pic:spPr>
                </pic:pic>
              </a:graphicData>
            </a:graphic>
          </wp:anchor>
        </w:drawing>
      </w:r>
    </w:p>
    <w:p w:rsidR="004A21DB" w:rsidRDefault="004A21DB" w:rsidP="004A21DB">
      <w:pPr>
        <w:pStyle w:val="Title"/>
        <w:rPr>
          <w:b/>
        </w:rPr>
      </w:pPr>
    </w:p>
    <w:p w:rsidR="004A21DB" w:rsidRDefault="004A21DB" w:rsidP="004A21DB">
      <w:pPr>
        <w:pStyle w:val="Title"/>
        <w:rPr>
          <w:rFonts w:asciiTheme="minorHAnsi" w:hAnsiTheme="minorHAnsi" w:cstheme="minorHAnsi"/>
          <w:b/>
          <w:sz w:val="40"/>
        </w:rPr>
      </w:pPr>
      <w:r>
        <w:rPr>
          <w:rFonts w:asciiTheme="minorHAnsi" w:hAnsiTheme="minorHAnsi" w:cstheme="minorHAnsi"/>
          <w:b/>
          <w:sz w:val="40"/>
        </w:rPr>
        <w:t xml:space="preserve">   </w:t>
      </w:r>
    </w:p>
    <w:p w:rsidR="006D7768" w:rsidRDefault="004A21DB" w:rsidP="004A21DB">
      <w:pPr>
        <w:pStyle w:val="Title"/>
        <w:rPr>
          <w:rFonts w:asciiTheme="minorHAnsi" w:hAnsiTheme="minorHAnsi" w:cstheme="minorHAnsi"/>
          <w:b/>
          <w:sz w:val="40"/>
        </w:rPr>
      </w:pPr>
      <w:r w:rsidRPr="004A21DB">
        <w:rPr>
          <w:rFonts w:asciiTheme="minorHAnsi" w:hAnsiTheme="minorHAnsi" w:cstheme="minorHAnsi"/>
          <w:b/>
          <w:sz w:val="40"/>
        </w:rPr>
        <w:t>Staff Headlines</w:t>
      </w:r>
      <w:r w:rsidR="006D7768">
        <w:rPr>
          <w:rFonts w:asciiTheme="minorHAnsi" w:hAnsiTheme="minorHAnsi" w:cstheme="minorHAnsi"/>
          <w:b/>
          <w:sz w:val="40"/>
        </w:rPr>
        <w:t xml:space="preserve"> – PRIDE Special Edition</w:t>
      </w:r>
      <w:r>
        <w:rPr>
          <w:rFonts w:asciiTheme="minorHAnsi" w:hAnsiTheme="minorHAnsi" w:cstheme="minorHAnsi"/>
          <w:b/>
          <w:sz w:val="40"/>
        </w:rPr>
        <w:t xml:space="preserve"> </w:t>
      </w:r>
    </w:p>
    <w:p w:rsidR="006D7768" w:rsidRDefault="004A21DB" w:rsidP="004A21DB">
      <w:pPr>
        <w:pStyle w:val="Title"/>
        <w:rPr>
          <w:rFonts w:asciiTheme="minorHAnsi" w:hAnsiTheme="minorHAnsi" w:cstheme="minorHAnsi"/>
          <w:b/>
          <w:sz w:val="40"/>
        </w:rPr>
      </w:pPr>
      <w:r>
        <w:rPr>
          <w:rFonts w:asciiTheme="minorHAnsi" w:hAnsiTheme="minorHAnsi" w:cstheme="minorHAnsi"/>
          <w:b/>
          <w:sz w:val="40"/>
        </w:rPr>
        <w:t xml:space="preserve">                                           </w:t>
      </w:r>
      <w:r w:rsidR="006D7768">
        <w:rPr>
          <w:rFonts w:asciiTheme="minorHAnsi" w:hAnsiTheme="minorHAnsi" w:cstheme="minorHAnsi"/>
          <w:b/>
          <w:sz w:val="40"/>
        </w:rPr>
        <w:t xml:space="preserve"> </w:t>
      </w:r>
    </w:p>
    <w:p w:rsidR="001A25A7" w:rsidRDefault="006D7768" w:rsidP="004A21DB">
      <w:pPr>
        <w:pStyle w:val="Title"/>
        <w:rPr>
          <w:rFonts w:asciiTheme="minorHAnsi" w:hAnsiTheme="minorHAnsi" w:cstheme="minorHAnsi"/>
          <w:b/>
          <w:sz w:val="40"/>
        </w:rPr>
      </w:pPr>
      <w:r>
        <w:rPr>
          <w:rFonts w:asciiTheme="minorHAnsi" w:hAnsiTheme="minorHAnsi" w:cstheme="minorHAnsi"/>
          <w:b/>
          <w:sz w:val="40"/>
        </w:rPr>
        <w:t xml:space="preserve">                                                                                  </w:t>
      </w:r>
      <w:r w:rsidR="004A21DB">
        <w:rPr>
          <w:rFonts w:asciiTheme="minorHAnsi" w:hAnsiTheme="minorHAnsi" w:cstheme="minorHAnsi"/>
          <w:b/>
          <w:sz w:val="40"/>
        </w:rPr>
        <w:t>22</w:t>
      </w:r>
      <w:r w:rsidR="004A21DB" w:rsidRPr="004A21DB">
        <w:rPr>
          <w:rFonts w:asciiTheme="minorHAnsi" w:hAnsiTheme="minorHAnsi" w:cstheme="minorHAnsi"/>
          <w:b/>
          <w:sz w:val="40"/>
          <w:vertAlign w:val="superscript"/>
        </w:rPr>
        <w:t>nd</w:t>
      </w:r>
      <w:r w:rsidR="004A21DB">
        <w:rPr>
          <w:rFonts w:asciiTheme="minorHAnsi" w:hAnsiTheme="minorHAnsi" w:cstheme="minorHAnsi"/>
          <w:b/>
          <w:sz w:val="40"/>
        </w:rPr>
        <w:t xml:space="preserve"> July 2021</w:t>
      </w:r>
    </w:p>
    <w:p w:rsidR="002049CC" w:rsidRDefault="002049CC" w:rsidP="002049CC"/>
    <w:p w:rsidR="00A77E4A" w:rsidRPr="00BB6308" w:rsidRDefault="006D7768" w:rsidP="00A77E4A">
      <w:pPr>
        <w:rPr>
          <w:b/>
          <w:sz w:val="40"/>
        </w:rPr>
      </w:pPr>
      <w:r>
        <w:rPr>
          <w:b/>
          <w:sz w:val="40"/>
        </w:rPr>
        <w:t>Happy Pride</w:t>
      </w:r>
    </w:p>
    <w:p w:rsidR="003F7915" w:rsidRPr="00A77E4A" w:rsidRDefault="003F7915" w:rsidP="002049CC">
      <w:pPr>
        <w:rPr>
          <w:color w:val="FF0000"/>
        </w:rPr>
      </w:pPr>
      <w:r>
        <w:t xml:space="preserve">The Education Authority is delighted to </w:t>
      </w:r>
      <w:r w:rsidR="002049CC">
        <w:t>be celebrating LGBTQ+ Pride across July and August</w:t>
      </w:r>
      <w:r w:rsidR="00CB3826">
        <w:t xml:space="preserve"> 2021. EA’s LGBTQ+</w:t>
      </w:r>
      <w:r w:rsidR="002049CC">
        <w:t xml:space="preserve"> </w:t>
      </w:r>
      <w:r w:rsidR="00CB3826">
        <w:t xml:space="preserve">and Friends </w:t>
      </w:r>
      <w:r w:rsidR="002049CC">
        <w:t xml:space="preserve">Staff Network have arranged a whole series of initiatives to raise awareness </w:t>
      </w:r>
      <w:r w:rsidR="00CB3826">
        <w:t xml:space="preserve">and promote a better understanding </w:t>
      </w:r>
      <w:r w:rsidR="002049CC">
        <w:t>of the GLEAM network and celebrate Pride in Northern Ireland. Pride is about recognising and valui</w:t>
      </w:r>
      <w:r>
        <w:t xml:space="preserve">ng diversity. </w:t>
      </w:r>
    </w:p>
    <w:p w:rsidR="002049CC" w:rsidRDefault="003F7915" w:rsidP="002049CC">
      <w:r>
        <w:t xml:space="preserve">GLEAM </w:t>
      </w:r>
      <w:r w:rsidR="002049CC">
        <w:t xml:space="preserve">will </w:t>
      </w:r>
      <w:r>
        <w:t>help</w:t>
      </w:r>
      <w:r w:rsidR="002049CC">
        <w:t xml:space="preserve"> to create the environment where all our staff can be themselves and bring their whole selves to work every day. </w:t>
      </w:r>
      <w:r>
        <w:t>In addition, it p</w:t>
      </w:r>
      <w:r w:rsidRPr="003F7915">
        <w:t>rovide</w:t>
      </w:r>
      <w:r>
        <w:t>s</w:t>
      </w:r>
      <w:r w:rsidRPr="003F7915">
        <w:t xml:space="preserve"> networking opportunities and peer support, including informal mentoring</w:t>
      </w:r>
      <w:r>
        <w:t xml:space="preserve"> and coaching, for members and f</w:t>
      </w:r>
      <w:r w:rsidRPr="003F7915">
        <w:t>rie</w:t>
      </w:r>
      <w:r>
        <w:t>nds.</w:t>
      </w:r>
    </w:p>
    <w:p w:rsidR="002049CC" w:rsidRDefault="002049CC" w:rsidP="002049CC">
      <w:r>
        <w:t xml:space="preserve">The LGBTQ+ Staff Network have arranged for staff in our buildings to have access to awareness raising materials to show support for their colleagues and celebrate diversity. Staff in our buildings can get a free Lanyard and/or Pen at reception. </w:t>
      </w:r>
    </w:p>
    <w:p w:rsidR="006D7768" w:rsidRPr="005D7AB1" w:rsidRDefault="006D7768" w:rsidP="002049CC">
      <w:pPr>
        <w:rPr>
          <w:color w:val="FF0000"/>
        </w:rPr>
      </w:pPr>
    </w:p>
    <w:p w:rsidR="008D0DFF" w:rsidRPr="008D0DFF" w:rsidRDefault="008D0DFF" w:rsidP="002049CC">
      <w:pPr>
        <w:rPr>
          <w:b/>
          <w:sz w:val="40"/>
        </w:rPr>
      </w:pPr>
      <w:r w:rsidRPr="008D0DFF">
        <w:rPr>
          <w:b/>
          <w:sz w:val="40"/>
        </w:rPr>
        <w:t>Take a</w:t>
      </w:r>
      <w:r w:rsidR="00E221A4">
        <w:rPr>
          <w:b/>
          <w:sz w:val="40"/>
        </w:rPr>
        <w:t xml:space="preserve"> look at our Transport Vehicles!</w:t>
      </w:r>
    </w:p>
    <w:p w:rsidR="003F7915" w:rsidRPr="00BB6308" w:rsidRDefault="008D0DFF" w:rsidP="002049CC">
      <w:r>
        <w:t xml:space="preserve">As </w:t>
      </w:r>
      <w:r w:rsidR="002049CC">
        <w:t>EA is c</w:t>
      </w:r>
      <w:r>
        <w:t>elebrating Pride this summer, o</w:t>
      </w:r>
      <w:r w:rsidR="002049CC">
        <w:t xml:space="preserve">ur transport vehicles </w:t>
      </w:r>
      <w:r w:rsidR="003F7915">
        <w:t>will display GLEAM</w:t>
      </w:r>
      <w:r w:rsidR="00812224">
        <w:t xml:space="preserve"> bumper stickers on them to raise </w:t>
      </w:r>
      <w:r w:rsidRPr="008D0DFF">
        <w:t>awareness of LGBTQ+ inclusion</w:t>
      </w:r>
      <w:r>
        <w:t>.</w:t>
      </w:r>
    </w:p>
    <w:p w:rsidR="003F7915" w:rsidRDefault="003F7915" w:rsidP="002049CC"/>
    <w:p w:rsidR="00967268" w:rsidRPr="00967268" w:rsidRDefault="00403338" w:rsidP="002049CC">
      <w:pPr>
        <w:rPr>
          <w:b/>
          <w:color w:val="000000" w:themeColor="text1"/>
          <w:sz w:val="40"/>
        </w:rPr>
      </w:pPr>
      <w:r>
        <w:rPr>
          <w:b/>
          <w:color w:val="000000" w:themeColor="text1"/>
          <w:sz w:val="40"/>
        </w:rPr>
        <w:t>Our social m</w:t>
      </w:r>
      <w:r w:rsidR="00812224">
        <w:rPr>
          <w:b/>
          <w:color w:val="000000" w:themeColor="text1"/>
          <w:sz w:val="40"/>
        </w:rPr>
        <w:t>edia pages are getting involved</w:t>
      </w:r>
    </w:p>
    <w:p w:rsidR="002049CC" w:rsidRDefault="00812224" w:rsidP="002049CC">
      <w:r>
        <w:t>All our social media platforms and our</w:t>
      </w:r>
      <w:r w:rsidR="00F16CB6">
        <w:t xml:space="preserve"> EA website will </w:t>
      </w:r>
      <w:r w:rsidR="002049CC">
        <w:t>‘rainbow</w:t>
      </w:r>
      <w:r w:rsidR="00F16CB6">
        <w:t>-up’ during July and August 2021</w:t>
      </w:r>
      <w:r w:rsidR="002049CC">
        <w:t xml:space="preserve">. </w:t>
      </w:r>
    </w:p>
    <w:p w:rsidR="00F16CB6" w:rsidRDefault="00F16CB6" w:rsidP="002049CC">
      <w:pPr>
        <w:rPr>
          <w:color w:val="FF0000"/>
        </w:rPr>
      </w:pPr>
    </w:p>
    <w:p w:rsidR="00F16CB6" w:rsidRDefault="00F16CB6" w:rsidP="002049CC">
      <w:pPr>
        <w:rPr>
          <w:color w:val="FF0000"/>
        </w:rPr>
      </w:pPr>
    </w:p>
    <w:p w:rsidR="00F16CB6" w:rsidRDefault="00F16CB6" w:rsidP="002049CC">
      <w:pPr>
        <w:rPr>
          <w:color w:val="FF0000"/>
        </w:rPr>
      </w:pPr>
    </w:p>
    <w:p w:rsidR="00F16CB6" w:rsidRDefault="00F16CB6" w:rsidP="002049CC">
      <w:pPr>
        <w:rPr>
          <w:color w:val="FF0000"/>
        </w:rPr>
      </w:pPr>
    </w:p>
    <w:p w:rsidR="00F16CB6" w:rsidRDefault="00F16CB6" w:rsidP="002049CC">
      <w:pPr>
        <w:rPr>
          <w:color w:val="000000" w:themeColor="text1"/>
        </w:rPr>
      </w:pPr>
    </w:p>
    <w:p w:rsidR="00F16CB6" w:rsidRDefault="00F16CB6" w:rsidP="002049CC">
      <w:pPr>
        <w:rPr>
          <w:color w:val="000000" w:themeColor="text1"/>
        </w:rPr>
      </w:pPr>
    </w:p>
    <w:p w:rsidR="00F16CB6" w:rsidRPr="00F16CB6" w:rsidRDefault="00F16CB6" w:rsidP="002049CC">
      <w:pPr>
        <w:rPr>
          <w:b/>
          <w:color w:val="000000" w:themeColor="text1"/>
          <w:sz w:val="40"/>
        </w:rPr>
      </w:pPr>
      <w:r w:rsidRPr="00F16CB6">
        <w:rPr>
          <w:b/>
          <w:color w:val="000000" w:themeColor="text1"/>
          <w:sz w:val="40"/>
        </w:rPr>
        <w:lastRenderedPageBreak/>
        <w:t>EA Now ‘Pride’ Special Edition</w:t>
      </w:r>
    </w:p>
    <w:p w:rsidR="00297842" w:rsidRPr="00BB6308" w:rsidRDefault="000D352C" w:rsidP="00BB6308">
      <w:pPr>
        <w:rPr>
          <w:b/>
        </w:rPr>
      </w:pPr>
      <w:r>
        <w:rPr>
          <w:color w:val="000000" w:themeColor="text1"/>
        </w:rPr>
        <w:t>Look out</w:t>
      </w:r>
      <w:r w:rsidR="00146815" w:rsidRPr="000D352C">
        <w:rPr>
          <w:color w:val="000000" w:themeColor="text1"/>
        </w:rPr>
        <w:t xml:space="preserve"> for </w:t>
      </w:r>
      <w:r w:rsidR="00F16CB6">
        <w:rPr>
          <w:color w:val="000000" w:themeColor="text1"/>
        </w:rPr>
        <w:t xml:space="preserve">EA Now, a special edition for Pride this year where you can watch </w:t>
      </w:r>
      <w:r w:rsidR="000B693F">
        <w:rPr>
          <w:color w:val="000000" w:themeColor="text1"/>
        </w:rPr>
        <w:t>Francis, Conor and Eve highlight why it is so important to them to be a part of EA’s LGBTQ+ and Friends Staff N</w:t>
      </w:r>
      <w:r w:rsidR="00146815" w:rsidRPr="000D352C">
        <w:rPr>
          <w:color w:val="000000" w:themeColor="text1"/>
        </w:rPr>
        <w:t>etwork</w:t>
      </w:r>
      <w:r w:rsidR="000B693F">
        <w:rPr>
          <w:color w:val="000000" w:themeColor="text1"/>
        </w:rPr>
        <w:t>. You can also view these recordings and learn more about the Network by visiting our</w:t>
      </w:r>
      <w:r w:rsidR="00146815" w:rsidRPr="000D352C">
        <w:rPr>
          <w:color w:val="000000" w:themeColor="text1"/>
        </w:rPr>
        <w:t xml:space="preserve"> </w:t>
      </w:r>
      <w:hyperlink r:id="rId6" w:anchor="gleam" w:history="1">
        <w:r w:rsidR="00146815" w:rsidRPr="000B693F">
          <w:rPr>
            <w:rStyle w:val="Hyperlink"/>
            <w:b/>
            <w:u w:val="none"/>
          </w:rPr>
          <w:t xml:space="preserve"> </w:t>
        </w:r>
        <w:r w:rsidR="00146815" w:rsidRPr="00146815">
          <w:rPr>
            <w:rStyle w:val="Hyperlink"/>
            <w:b/>
          </w:rPr>
          <w:t>website</w:t>
        </w:r>
      </w:hyperlink>
      <w:r w:rsidR="00146815">
        <w:rPr>
          <w:b/>
        </w:rPr>
        <w:t>.</w:t>
      </w:r>
    </w:p>
    <w:p w:rsidR="00F16CB6" w:rsidRDefault="00297842" w:rsidP="00297842">
      <w:pPr>
        <w:tabs>
          <w:tab w:val="center" w:pos="1318"/>
        </w:tabs>
        <w:rPr>
          <w:b/>
        </w:rPr>
      </w:pPr>
      <w:r>
        <w:rPr>
          <w:b/>
        </w:rPr>
        <w:br w:type="textWrapping" w:clear="all"/>
      </w:r>
    </w:p>
    <w:p w:rsidR="002049CC" w:rsidRPr="00403338" w:rsidRDefault="000B693F" w:rsidP="002049CC">
      <w:pPr>
        <w:rPr>
          <w:b/>
          <w:sz w:val="40"/>
        </w:rPr>
      </w:pPr>
      <w:r>
        <w:rPr>
          <w:b/>
          <w:sz w:val="40"/>
        </w:rPr>
        <w:t xml:space="preserve">GLEAM </w:t>
      </w:r>
      <w:r w:rsidR="00403338">
        <w:rPr>
          <w:b/>
          <w:sz w:val="40"/>
        </w:rPr>
        <w:t>Virtual background fo</w:t>
      </w:r>
      <w:r>
        <w:rPr>
          <w:b/>
          <w:sz w:val="40"/>
        </w:rPr>
        <w:t>r Microsoft Teams</w:t>
      </w:r>
    </w:p>
    <w:p w:rsidR="002049CC" w:rsidRPr="000B693F" w:rsidRDefault="002940A8" w:rsidP="002049CC">
      <w:r>
        <w:t>EA have created a virtual back</w:t>
      </w:r>
      <w:r w:rsidR="002049CC">
        <w:t>ground for MS</w:t>
      </w:r>
      <w:r>
        <w:t xml:space="preserve"> </w:t>
      </w:r>
      <w:r w:rsidR="002049CC">
        <w:t xml:space="preserve">Teams and video calls that we are encouraging staff to </w:t>
      </w:r>
      <w:r>
        <w:t xml:space="preserve">use </w:t>
      </w:r>
      <w:r w:rsidR="000B693F">
        <w:t xml:space="preserve">over the coming </w:t>
      </w:r>
      <w:r>
        <w:t>weeks</w:t>
      </w:r>
      <w:r w:rsidR="002049CC">
        <w:t xml:space="preserve"> to celebrate Pride </w:t>
      </w:r>
      <w:r w:rsidR="000B693F">
        <w:t>and show support for our GLEAM N</w:t>
      </w:r>
      <w:r w:rsidR="002049CC">
        <w:t>etwork and LGBT</w:t>
      </w:r>
      <w:r>
        <w:t>Q</w:t>
      </w:r>
      <w:r w:rsidR="000B693F">
        <w:t>+</w:t>
      </w:r>
      <w:r w:rsidR="002049CC">
        <w:t xml:space="preserve"> colleagues. The use of the background is vol</w:t>
      </w:r>
      <w:r w:rsidR="000B693F">
        <w:t xml:space="preserve">untary and can be used over the summer, particularly </w:t>
      </w:r>
      <w:r w:rsidR="000B693F" w:rsidRPr="000B693F">
        <w:t>w</w:t>
      </w:r>
      <w:r w:rsidRPr="000B693F">
        <w:t>eek</w:t>
      </w:r>
      <w:r w:rsidR="009861F4" w:rsidRPr="000B693F">
        <w:t>s</w:t>
      </w:r>
      <w:r w:rsidRPr="000B693F">
        <w:t xml:space="preserve"> </w:t>
      </w:r>
      <w:r w:rsidR="000B693F">
        <w:t xml:space="preserve">commencing </w:t>
      </w:r>
      <w:r w:rsidR="0002490F">
        <w:rPr>
          <w:b/>
        </w:rPr>
        <w:t>26</w:t>
      </w:r>
      <w:r w:rsidR="000B693F" w:rsidRPr="000B693F">
        <w:rPr>
          <w:b/>
          <w:vertAlign w:val="superscript"/>
        </w:rPr>
        <w:t>th</w:t>
      </w:r>
      <w:r w:rsidR="0002490F">
        <w:rPr>
          <w:b/>
        </w:rPr>
        <w:t xml:space="preserve"> July</w:t>
      </w:r>
      <w:r w:rsidR="000B693F">
        <w:t xml:space="preserve">, </w:t>
      </w:r>
      <w:r w:rsidR="002049CC" w:rsidRPr="002940A8">
        <w:rPr>
          <w:b/>
        </w:rPr>
        <w:t>16</w:t>
      </w:r>
      <w:r w:rsidR="000B693F" w:rsidRPr="000B693F">
        <w:rPr>
          <w:b/>
          <w:vertAlign w:val="superscript"/>
        </w:rPr>
        <w:t>th</w:t>
      </w:r>
      <w:r w:rsidR="000B693F">
        <w:rPr>
          <w:b/>
        </w:rPr>
        <w:t xml:space="preserve"> August </w:t>
      </w:r>
      <w:r w:rsidR="000B693F">
        <w:t xml:space="preserve">and </w:t>
      </w:r>
      <w:r w:rsidR="002049CC" w:rsidRPr="002940A8">
        <w:rPr>
          <w:b/>
        </w:rPr>
        <w:t>23</w:t>
      </w:r>
      <w:r w:rsidR="000B693F" w:rsidRPr="000B693F">
        <w:rPr>
          <w:b/>
          <w:vertAlign w:val="superscript"/>
        </w:rPr>
        <w:t>rd</w:t>
      </w:r>
      <w:r w:rsidR="000B693F">
        <w:rPr>
          <w:b/>
        </w:rPr>
        <w:t xml:space="preserve"> August</w:t>
      </w:r>
      <w:r w:rsidR="000B693F" w:rsidRPr="000B693F">
        <w:t>.</w:t>
      </w:r>
    </w:p>
    <w:p w:rsidR="00280FFD" w:rsidRPr="00280FFD" w:rsidRDefault="00BB6308" w:rsidP="00BB6308">
      <w:pPr>
        <w:rPr>
          <w:color w:val="FF0000"/>
        </w:rPr>
      </w:pPr>
      <w:r>
        <w:rPr>
          <w:color w:val="FF0000"/>
        </w:rPr>
        <w:t xml:space="preserve"> </w:t>
      </w:r>
    </w:p>
    <w:p w:rsidR="00DB598F" w:rsidRDefault="00DB598F" w:rsidP="002049CC">
      <w:pPr>
        <w:rPr>
          <w:color w:val="FF0000"/>
        </w:rPr>
      </w:pPr>
    </w:p>
    <w:p w:rsidR="00D7458B" w:rsidRDefault="00D7458B" w:rsidP="002049CC">
      <w:pPr>
        <w:rPr>
          <w:color w:val="FF0000"/>
        </w:rPr>
      </w:pPr>
    </w:p>
    <w:p w:rsidR="00D7458B" w:rsidRDefault="00D7458B" w:rsidP="002049CC">
      <w:pPr>
        <w:rPr>
          <w:color w:val="FF0000"/>
        </w:rPr>
      </w:pPr>
    </w:p>
    <w:p w:rsidR="00D7458B" w:rsidRDefault="00D7458B" w:rsidP="002049CC">
      <w:pPr>
        <w:rPr>
          <w:color w:val="FF0000"/>
        </w:rPr>
      </w:pPr>
    </w:p>
    <w:p w:rsidR="00E64136" w:rsidRPr="009E43D6" w:rsidRDefault="00E64136" w:rsidP="002049CC">
      <w:pPr>
        <w:rPr>
          <w:color w:val="FF0000"/>
        </w:rPr>
      </w:pPr>
      <w:bookmarkStart w:id="0" w:name="_GoBack"/>
      <w:bookmarkEnd w:id="0"/>
    </w:p>
    <w:sectPr w:rsidR="00E64136" w:rsidRPr="009E43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94C2B"/>
    <w:multiLevelType w:val="hybridMultilevel"/>
    <w:tmpl w:val="C734C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1DB"/>
    <w:rsid w:val="0002490F"/>
    <w:rsid w:val="000B693F"/>
    <w:rsid w:val="000D352C"/>
    <w:rsid w:val="00146815"/>
    <w:rsid w:val="002049CC"/>
    <w:rsid w:val="00280FFD"/>
    <w:rsid w:val="002940A8"/>
    <w:rsid w:val="00297842"/>
    <w:rsid w:val="00375A3B"/>
    <w:rsid w:val="00390AFC"/>
    <w:rsid w:val="003945B5"/>
    <w:rsid w:val="003F7915"/>
    <w:rsid w:val="00403338"/>
    <w:rsid w:val="00445068"/>
    <w:rsid w:val="004A21DB"/>
    <w:rsid w:val="005D7AB1"/>
    <w:rsid w:val="006B6DBB"/>
    <w:rsid w:val="006D7768"/>
    <w:rsid w:val="00812224"/>
    <w:rsid w:val="008D0DFF"/>
    <w:rsid w:val="00967268"/>
    <w:rsid w:val="009861F4"/>
    <w:rsid w:val="009E43D6"/>
    <w:rsid w:val="00A77E4A"/>
    <w:rsid w:val="00BB6308"/>
    <w:rsid w:val="00C072D4"/>
    <w:rsid w:val="00C519CB"/>
    <w:rsid w:val="00CB3826"/>
    <w:rsid w:val="00D7458B"/>
    <w:rsid w:val="00DB598F"/>
    <w:rsid w:val="00E221A4"/>
    <w:rsid w:val="00E64136"/>
    <w:rsid w:val="00E83EE7"/>
    <w:rsid w:val="00F16CB6"/>
    <w:rsid w:val="00F269B8"/>
    <w:rsid w:val="00F34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9AE69"/>
  <w15:chartTrackingRefBased/>
  <w15:docId w15:val="{9B39AC30-CAE7-49C0-A809-A0028C0B0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A21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21D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146815"/>
    <w:rPr>
      <w:color w:val="0563C1"/>
      <w:u w:val="single"/>
    </w:rPr>
  </w:style>
  <w:style w:type="paragraph" w:styleId="ListParagraph">
    <w:name w:val="List Paragraph"/>
    <w:basedOn w:val="Normal"/>
    <w:uiPriority w:val="34"/>
    <w:qFormat/>
    <w:rsid w:val="00280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0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ni.org.uk/about-us/equality/staff-network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EANI</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Ward</dc:creator>
  <cp:keywords/>
  <dc:description/>
  <cp:lastModifiedBy>Edel Ward</cp:lastModifiedBy>
  <cp:revision>4</cp:revision>
  <dcterms:created xsi:type="dcterms:W3CDTF">2021-07-19T08:47:00Z</dcterms:created>
  <dcterms:modified xsi:type="dcterms:W3CDTF">2021-07-21T11:03:00Z</dcterms:modified>
</cp:coreProperties>
</file>