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43D7" w:rsidRDefault="00E743D7" w:rsidP="00E743D7">
      <w:pPr>
        <w:pStyle w:val="Heading1"/>
        <w:spacing w:before="0"/>
        <w:rPr>
          <w:rFonts w:asciiTheme="minorHAnsi" w:eastAsia="Times New Roman" w:hAnsiTheme="minorHAnsi" w:cstheme="minorHAnsi"/>
          <w:b/>
          <w:color w:val="auto"/>
          <w:sz w:val="40"/>
          <w:szCs w:val="40"/>
          <w:lang w:eastAsia="en-GB"/>
        </w:rPr>
      </w:pPr>
    </w:p>
    <w:p w14:paraId="0A37501D" w14:textId="77777777" w:rsidR="00E743D7" w:rsidRPr="008D32FB" w:rsidRDefault="00E743D7" w:rsidP="00E743D7">
      <w:pPr>
        <w:rPr>
          <w:lang w:eastAsia="en-GB"/>
        </w:rPr>
      </w:pPr>
    </w:p>
    <w:p w14:paraId="28627D5E" w14:textId="196FA466"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C73E49">
        <w:rPr>
          <w:rFonts w:asciiTheme="minorHAnsi" w:eastAsia="Times New Roman" w:hAnsiTheme="minorHAnsi" w:cstheme="minorHAnsi"/>
          <w:b/>
          <w:color w:val="auto"/>
          <w:sz w:val="40"/>
          <w:szCs w:val="40"/>
          <w:lang w:eastAsia="en-GB"/>
        </w:rPr>
        <w:t>7</w:t>
      </w:r>
      <w:r w:rsidR="00D23C2F" w:rsidRPr="00D23C2F">
        <w:rPr>
          <w:rFonts w:asciiTheme="minorHAnsi" w:eastAsia="Times New Roman" w:hAnsiTheme="minorHAnsi" w:cstheme="minorHAnsi"/>
          <w:b/>
          <w:color w:val="auto"/>
          <w:sz w:val="40"/>
          <w:szCs w:val="40"/>
          <w:vertAlign w:val="superscript"/>
          <w:lang w:eastAsia="en-GB"/>
        </w:rPr>
        <w:t>th</w:t>
      </w:r>
      <w:r w:rsidR="00D23C2F">
        <w:rPr>
          <w:rFonts w:asciiTheme="minorHAnsi" w:eastAsia="Times New Roman" w:hAnsiTheme="minorHAnsi" w:cstheme="minorHAnsi"/>
          <w:b/>
          <w:color w:val="auto"/>
          <w:sz w:val="40"/>
          <w:szCs w:val="40"/>
          <w:lang w:eastAsia="en-GB"/>
        </w:rPr>
        <w:t xml:space="preserve"> </w:t>
      </w:r>
      <w:r w:rsidR="0002592E">
        <w:rPr>
          <w:rFonts w:asciiTheme="minorHAnsi" w:eastAsia="Times New Roman" w:hAnsiTheme="minorHAnsi" w:cstheme="minorHAnsi"/>
          <w:b/>
          <w:color w:val="auto"/>
          <w:sz w:val="40"/>
          <w:szCs w:val="40"/>
          <w:lang w:eastAsia="en-GB"/>
        </w:rPr>
        <w:t>Ju</w:t>
      </w:r>
      <w:r w:rsidR="00D23C2F">
        <w:rPr>
          <w:rFonts w:asciiTheme="minorHAnsi" w:eastAsia="Times New Roman" w:hAnsiTheme="minorHAnsi" w:cstheme="minorHAnsi"/>
          <w:b/>
          <w:color w:val="auto"/>
          <w:sz w:val="40"/>
          <w:szCs w:val="40"/>
          <w:lang w:eastAsia="en-GB"/>
        </w:rPr>
        <w:t>ly</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33583853" w14:textId="77777777" w:rsidR="00A418FD" w:rsidRPr="00D536FC" w:rsidRDefault="00A418FD" w:rsidP="00D536FC">
      <w:pPr>
        <w:shd w:val="clear" w:color="auto" w:fill="FFFFFF"/>
        <w:spacing w:after="150" w:line="240" w:lineRule="auto"/>
        <w:rPr>
          <w:rFonts w:ascii="Segoe UI" w:eastAsia="Times New Roman" w:hAnsi="Segoe UI" w:cs="Segoe UI"/>
          <w:color w:val="444444"/>
          <w:sz w:val="20"/>
          <w:szCs w:val="20"/>
          <w:lang w:eastAsia="en-GB"/>
        </w:rPr>
      </w:pPr>
    </w:p>
    <w:p w14:paraId="1A3D2ABC" w14:textId="0FA568D1" w:rsidR="0083737E" w:rsidRDefault="00D23C2F" w:rsidP="00D23C2F">
      <w:pPr>
        <w:pStyle w:val="Heading2"/>
        <w:rPr>
          <w:rFonts w:asciiTheme="minorHAnsi" w:hAnsiTheme="minorHAnsi" w:cstheme="minorHAnsi"/>
          <w:color w:val="auto"/>
          <w:sz w:val="36"/>
          <w:szCs w:val="36"/>
        </w:rPr>
      </w:pPr>
      <w:r w:rsidRPr="00D23C2F">
        <w:rPr>
          <w:rFonts w:asciiTheme="minorHAnsi" w:hAnsiTheme="minorHAnsi" w:cstheme="minorHAnsi"/>
          <w:color w:val="auto"/>
          <w:sz w:val="36"/>
          <w:szCs w:val="36"/>
        </w:rPr>
        <w:t>Northern Ireland Executive Update</w:t>
      </w:r>
    </w:p>
    <w:p w14:paraId="3E945325" w14:textId="71B81D41" w:rsidR="006B5EB3" w:rsidRPr="001111EE" w:rsidRDefault="00602D22" w:rsidP="001111EE">
      <w:pPr>
        <w:pStyle w:val="NormalWeb"/>
        <w:rPr>
          <w:rFonts w:asciiTheme="minorHAnsi" w:hAnsiTheme="minorHAnsi" w:cstheme="minorHAnsi"/>
          <w:sz w:val="22"/>
          <w:szCs w:val="22"/>
        </w:rPr>
      </w:pPr>
      <w:hyperlink r:id="rId6" w:history="1">
        <w:r w:rsidR="006B5EB3" w:rsidRPr="001111EE">
          <w:rPr>
            <w:rStyle w:val="Hyperlink"/>
            <w:rFonts w:asciiTheme="minorHAnsi" w:hAnsiTheme="minorHAnsi" w:cstheme="minorHAnsi"/>
            <w:sz w:val="22"/>
            <w:szCs w:val="22"/>
          </w:rPr>
          <w:t>The Executive announced</w:t>
        </w:r>
      </w:hyperlink>
      <w:r w:rsidR="006B5EB3" w:rsidRPr="001111EE">
        <w:rPr>
          <w:rFonts w:asciiTheme="minorHAnsi" w:hAnsiTheme="minorHAnsi" w:cstheme="minorHAnsi"/>
          <w:sz w:val="22"/>
          <w:szCs w:val="22"/>
        </w:rPr>
        <w:t xml:space="preserve"> that from 2</w:t>
      </w:r>
      <w:r w:rsidR="006B5EB3" w:rsidRPr="001111EE">
        <w:rPr>
          <w:rFonts w:asciiTheme="minorHAnsi" w:hAnsiTheme="minorHAnsi" w:cstheme="minorHAnsi"/>
          <w:sz w:val="22"/>
          <w:szCs w:val="22"/>
          <w:vertAlign w:val="superscript"/>
        </w:rPr>
        <w:t>nd</w:t>
      </w:r>
      <w:r w:rsidR="006B5EB3" w:rsidRPr="001111EE">
        <w:rPr>
          <w:rFonts w:asciiTheme="minorHAnsi" w:hAnsiTheme="minorHAnsi" w:cstheme="minorHAnsi"/>
          <w:sz w:val="22"/>
          <w:szCs w:val="22"/>
        </w:rPr>
        <w:t xml:space="preserve"> July, the cap on outdoor gatherings was removed and the maximum number permitted will be determined by the risk assessment carried out for the venue.</w:t>
      </w:r>
    </w:p>
    <w:p w14:paraId="5B469679" w14:textId="047E86EC" w:rsidR="006B5EB3" w:rsidRPr="001111EE" w:rsidRDefault="006B5EB3" w:rsidP="001111EE">
      <w:pPr>
        <w:pStyle w:val="NormalWeb"/>
        <w:rPr>
          <w:rFonts w:asciiTheme="minorHAnsi" w:hAnsiTheme="minorHAnsi" w:cstheme="minorHAnsi"/>
          <w:sz w:val="22"/>
          <w:szCs w:val="22"/>
        </w:rPr>
      </w:pPr>
      <w:r w:rsidRPr="001111EE">
        <w:rPr>
          <w:rFonts w:asciiTheme="minorHAnsi" w:hAnsiTheme="minorHAnsi" w:cstheme="minorHAnsi"/>
          <w:sz w:val="22"/>
          <w:szCs w:val="22"/>
        </w:rPr>
        <w:t>From 5</w:t>
      </w:r>
      <w:r w:rsidRPr="001111EE">
        <w:rPr>
          <w:rFonts w:asciiTheme="minorHAnsi" w:hAnsiTheme="minorHAnsi" w:cstheme="minorHAnsi"/>
          <w:sz w:val="22"/>
          <w:szCs w:val="22"/>
          <w:vertAlign w:val="superscript"/>
        </w:rPr>
        <w:t>th</w:t>
      </w:r>
      <w:r w:rsidRPr="001111EE">
        <w:rPr>
          <w:rFonts w:asciiTheme="minorHAnsi" w:hAnsiTheme="minorHAnsi" w:cstheme="minorHAnsi"/>
          <w:sz w:val="22"/>
          <w:szCs w:val="22"/>
        </w:rPr>
        <w:t xml:space="preserve"> July all gatherings, indoors and outdoors (not including domestic settings) will now only be subject to a risk assessment if they have more than 15 participants for indoors, or more than 30 participants for outdoors.</w:t>
      </w:r>
    </w:p>
    <w:p w14:paraId="405C92D5" w14:textId="621FF2C1" w:rsidR="006B5EB3" w:rsidRPr="001111EE" w:rsidRDefault="006B5EB3" w:rsidP="001111EE">
      <w:pPr>
        <w:pStyle w:val="NormalWeb"/>
        <w:rPr>
          <w:rFonts w:asciiTheme="minorHAnsi" w:hAnsiTheme="minorHAnsi" w:cstheme="minorHAnsi"/>
          <w:sz w:val="22"/>
          <w:szCs w:val="22"/>
        </w:rPr>
      </w:pPr>
      <w:r w:rsidRPr="001111EE">
        <w:rPr>
          <w:rFonts w:asciiTheme="minorHAnsi" w:hAnsiTheme="minorHAnsi" w:cstheme="minorHAnsi"/>
          <w:sz w:val="22"/>
          <w:szCs w:val="22"/>
        </w:rPr>
        <w:t>Live music will be permitted at licen</w:t>
      </w:r>
      <w:bookmarkStart w:id="0" w:name="_GoBack"/>
      <w:bookmarkEnd w:id="0"/>
      <w:r w:rsidRPr="001111EE">
        <w:rPr>
          <w:rFonts w:asciiTheme="minorHAnsi" w:hAnsiTheme="minorHAnsi" w:cstheme="minorHAnsi"/>
          <w:sz w:val="22"/>
          <w:szCs w:val="22"/>
        </w:rPr>
        <w:t>sed and unlicensed hospitality businesses that sell or provide food and/or drink for consumption on the premises. This will be at ambient level only to allow conversation at normal levels and with suitable mitigations in place, such as screens. Music will be permitted at outdoor events with no restriction on volume.</w:t>
      </w:r>
    </w:p>
    <w:p w14:paraId="3A79D104" w14:textId="77777777" w:rsidR="006B5EB3" w:rsidRPr="001111EE" w:rsidRDefault="006B5EB3" w:rsidP="001111EE">
      <w:pPr>
        <w:pStyle w:val="NormalWeb"/>
        <w:rPr>
          <w:rFonts w:asciiTheme="minorHAnsi" w:hAnsiTheme="minorHAnsi" w:cstheme="minorHAnsi"/>
          <w:sz w:val="22"/>
          <w:szCs w:val="22"/>
        </w:rPr>
      </w:pPr>
      <w:r w:rsidRPr="001111EE">
        <w:rPr>
          <w:rFonts w:asciiTheme="minorHAnsi" w:hAnsiTheme="minorHAnsi" w:cstheme="minorHAnsi"/>
          <w:sz w:val="22"/>
          <w:szCs w:val="22"/>
        </w:rPr>
        <w:t>The number of households permitted to meet outdoors at private dwellings will be increased from three to five, with the maximum number of people remaining at 15, including children.</w:t>
      </w:r>
    </w:p>
    <w:p w14:paraId="6E5465E9" w14:textId="22206630" w:rsidR="006B5EB3" w:rsidRPr="001111EE" w:rsidRDefault="00C73E49" w:rsidP="001111EE">
      <w:pPr>
        <w:pStyle w:val="NormalWeb"/>
        <w:rPr>
          <w:rFonts w:asciiTheme="minorHAnsi" w:hAnsiTheme="minorHAnsi" w:cstheme="minorHAnsi"/>
          <w:sz w:val="22"/>
          <w:szCs w:val="22"/>
        </w:rPr>
      </w:pPr>
      <w:r>
        <w:rPr>
          <w:rFonts w:asciiTheme="minorHAnsi" w:hAnsiTheme="minorHAnsi" w:cstheme="minorHAnsi"/>
          <w:sz w:val="22"/>
          <w:szCs w:val="22"/>
        </w:rPr>
        <w:t>Restart</w:t>
      </w:r>
      <w:r w:rsidR="006B5EB3" w:rsidRPr="001111EE">
        <w:rPr>
          <w:rFonts w:asciiTheme="minorHAnsi" w:hAnsiTheme="minorHAnsi" w:cstheme="minorHAnsi"/>
          <w:sz w:val="22"/>
          <w:szCs w:val="22"/>
        </w:rPr>
        <w:t xml:space="preserve"> of overnight residential stays for children and young people across all sectors</w:t>
      </w:r>
      <w:r>
        <w:rPr>
          <w:rFonts w:asciiTheme="minorHAnsi" w:hAnsiTheme="minorHAnsi" w:cstheme="minorHAnsi"/>
          <w:sz w:val="22"/>
          <w:szCs w:val="22"/>
        </w:rPr>
        <w:t xml:space="preserve"> has also been approved. </w:t>
      </w:r>
    </w:p>
    <w:p w14:paraId="59D5C503" w14:textId="4EB4F88D" w:rsidR="006B5EB3" w:rsidRPr="001111EE" w:rsidRDefault="006B5EB3" w:rsidP="001111EE">
      <w:pPr>
        <w:pStyle w:val="NormalWeb"/>
        <w:rPr>
          <w:rFonts w:asciiTheme="minorHAnsi" w:hAnsiTheme="minorHAnsi" w:cstheme="minorHAnsi"/>
          <w:sz w:val="22"/>
          <w:szCs w:val="22"/>
        </w:rPr>
      </w:pPr>
      <w:r w:rsidRPr="001111EE">
        <w:rPr>
          <w:rFonts w:asciiTheme="minorHAnsi" w:hAnsiTheme="minorHAnsi" w:cstheme="minorHAnsi"/>
          <w:sz w:val="22"/>
          <w:szCs w:val="22"/>
        </w:rPr>
        <w:t xml:space="preserve">The Executive will consider the sequencing of further relaxations and the process by which </w:t>
      </w:r>
      <w:r w:rsidR="001111EE">
        <w:rPr>
          <w:rFonts w:asciiTheme="minorHAnsi" w:hAnsiTheme="minorHAnsi" w:cstheme="minorHAnsi"/>
          <w:sz w:val="22"/>
          <w:szCs w:val="22"/>
        </w:rPr>
        <w:t>they</w:t>
      </w:r>
      <w:r w:rsidRPr="001111EE">
        <w:rPr>
          <w:rFonts w:asciiTheme="minorHAnsi" w:hAnsiTheme="minorHAnsi" w:cstheme="minorHAnsi"/>
          <w:sz w:val="22"/>
          <w:szCs w:val="22"/>
        </w:rPr>
        <w:t xml:space="preserve"> hope to move forward over the summer, in line with the most up-to-date data. </w:t>
      </w:r>
    </w:p>
    <w:p w14:paraId="73DC4DF5" w14:textId="77777777" w:rsidR="007237B5" w:rsidRPr="007237B5" w:rsidRDefault="007237B5" w:rsidP="007237B5">
      <w:pPr>
        <w:pStyle w:val="NormalWeb"/>
        <w:rPr>
          <w:rFonts w:asciiTheme="minorHAnsi" w:hAnsiTheme="minorHAnsi" w:cstheme="minorHAnsi"/>
          <w:sz w:val="22"/>
          <w:szCs w:val="22"/>
        </w:rPr>
      </w:pPr>
    </w:p>
    <w:p w14:paraId="61C698AF" w14:textId="09FCED5B" w:rsidR="008F5C19" w:rsidRPr="00D2179A" w:rsidRDefault="008F5C19" w:rsidP="00D2179A">
      <w:pPr>
        <w:pStyle w:val="Heading2"/>
        <w:rPr>
          <w:rFonts w:asciiTheme="minorHAnsi" w:hAnsiTheme="minorHAnsi" w:cstheme="minorHAnsi"/>
          <w:color w:val="auto"/>
          <w:sz w:val="36"/>
          <w:szCs w:val="36"/>
        </w:rPr>
      </w:pPr>
      <w:r w:rsidRPr="008F5C19">
        <w:rPr>
          <w:rFonts w:asciiTheme="minorHAnsi" w:hAnsiTheme="minorHAnsi" w:cstheme="minorHAnsi"/>
          <w:color w:val="auto"/>
          <w:sz w:val="36"/>
          <w:szCs w:val="36"/>
        </w:rPr>
        <w:t>Lunch and Learn July 2021</w:t>
      </w:r>
    </w:p>
    <w:p w14:paraId="416D534C" w14:textId="77777777" w:rsidR="00D2179A" w:rsidRDefault="00D2179A" w:rsidP="00D2179A">
      <w:pPr>
        <w:spacing w:after="0" w:line="240" w:lineRule="auto"/>
        <w:rPr>
          <w:rFonts w:eastAsia="Times New Roman" w:cstheme="minorHAnsi"/>
          <w:b/>
          <w:bCs/>
          <w:color w:val="000000" w:themeColor="text1"/>
          <w:sz w:val="24"/>
          <w:szCs w:val="24"/>
          <w:lang w:eastAsia="en-GB"/>
        </w:rPr>
      </w:pPr>
    </w:p>
    <w:p w14:paraId="5B762BB7" w14:textId="472A6B90" w:rsidR="008F5C19" w:rsidRPr="00D2179A" w:rsidRDefault="008F5C19" w:rsidP="00D2179A">
      <w:pPr>
        <w:spacing w:after="0" w:line="240" w:lineRule="auto"/>
        <w:rPr>
          <w:rFonts w:eastAsia="Times New Roman" w:cstheme="minorHAnsi"/>
          <w:b/>
          <w:bCs/>
          <w:color w:val="000000" w:themeColor="text1"/>
          <w:sz w:val="24"/>
          <w:szCs w:val="24"/>
          <w:lang w:eastAsia="en-GB"/>
        </w:rPr>
      </w:pPr>
      <w:r w:rsidRPr="00D2179A">
        <w:rPr>
          <w:rFonts w:eastAsia="Times New Roman" w:cstheme="minorHAnsi"/>
          <w:b/>
          <w:bCs/>
          <w:color w:val="000000" w:themeColor="text1"/>
          <w:sz w:val="24"/>
          <w:szCs w:val="24"/>
          <w:lang w:eastAsia="en-GB"/>
        </w:rPr>
        <w:t>Sessions this month:</w:t>
      </w:r>
    </w:p>
    <w:p w14:paraId="467B736F" w14:textId="77777777" w:rsidR="00D2179A" w:rsidRDefault="00D2179A" w:rsidP="00D2179A">
      <w:pPr>
        <w:spacing w:after="0" w:line="240" w:lineRule="auto"/>
        <w:rPr>
          <w:rFonts w:eastAsia="Times New Roman" w:cstheme="minorHAnsi"/>
          <w:b/>
          <w:bCs/>
          <w:color w:val="444444"/>
          <w:sz w:val="24"/>
          <w:szCs w:val="24"/>
          <w:lang w:eastAsia="en-GB"/>
        </w:rPr>
      </w:pPr>
    </w:p>
    <w:p w14:paraId="18C46883" w14:textId="615F31EF" w:rsidR="008F5C19" w:rsidRPr="001111EE" w:rsidRDefault="008F5C19" w:rsidP="00D2179A">
      <w:pPr>
        <w:spacing w:after="0" w:line="240" w:lineRule="auto"/>
        <w:rPr>
          <w:rFonts w:eastAsia="Times New Roman" w:cstheme="minorHAnsi"/>
          <w:color w:val="000000" w:themeColor="text1"/>
          <w:lang w:eastAsia="en-GB"/>
        </w:rPr>
      </w:pPr>
      <w:r w:rsidRPr="001111EE">
        <w:rPr>
          <w:rFonts w:eastAsia="Times New Roman" w:cstheme="minorHAnsi"/>
          <w:b/>
          <w:bCs/>
          <w:color w:val="000000" w:themeColor="text1"/>
          <w:lang w:eastAsia="en-GB"/>
        </w:rPr>
        <w:t>8</w:t>
      </w:r>
      <w:r w:rsidRPr="001111EE">
        <w:rPr>
          <w:rFonts w:eastAsia="Times New Roman" w:cstheme="minorHAnsi"/>
          <w:b/>
          <w:bCs/>
          <w:color w:val="000000" w:themeColor="text1"/>
          <w:vertAlign w:val="superscript"/>
          <w:lang w:eastAsia="en-GB"/>
        </w:rPr>
        <w:t>th</w:t>
      </w:r>
      <w:r w:rsidRPr="001111EE">
        <w:rPr>
          <w:rFonts w:eastAsia="Times New Roman" w:cstheme="minorHAnsi"/>
          <w:b/>
          <w:bCs/>
          <w:color w:val="000000" w:themeColor="text1"/>
          <w:lang w:eastAsia="en-GB"/>
        </w:rPr>
        <w:t> July</w:t>
      </w:r>
      <w:r w:rsidRPr="001111EE">
        <w:rPr>
          <w:rFonts w:eastAsia="Times New Roman" w:cstheme="minorHAnsi"/>
          <w:color w:val="000000" w:themeColor="text1"/>
          <w:lang w:eastAsia="en-GB"/>
        </w:rPr>
        <w:t>:  </w:t>
      </w:r>
      <w:r w:rsidR="00D2179A" w:rsidRPr="001111EE">
        <w:rPr>
          <w:rFonts w:eastAsia="Times New Roman" w:cstheme="minorHAnsi"/>
          <w:color w:val="000000" w:themeColor="text1"/>
          <w:lang w:eastAsia="en-GB"/>
        </w:rPr>
        <w:t xml:space="preserve">               Plotbox: </w:t>
      </w:r>
      <w:r w:rsidRPr="001111EE">
        <w:rPr>
          <w:rFonts w:eastAsia="Times New Roman" w:cstheme="minorHAnsi"/>
          <w:color w:val="000000" w:themeColor="text1"/>
          <w:lang w:eastAsia="en-GB"/>
        </w:rPr>
        <w:t>Using Vision Culture and Values to be a Top Ten UK Employer    </w:t>
      </w:r>
    </w:p>
    <w:p w14:paraId="1D89ADFC" w14:textId="77777777" w:rsidR="00D2179A" w:rsidRPr="001111EE" w:rsidRDefault="00D2179A" w:rsidP="00D2179A">
      <w:pPr>
        <w:spacing w:after="0" w:line="240" w:lineRule="auto"/>
        <w:rPr>
          <w:rFonts w:eastAsia="Times New Roman" w:cstheme="minorHAnsi"/>
          <w:color w:val="000000" w:themeColor="text1"/>
          <w:lang w:eastAsia="en-GB"/>
        </w:rPr>
      </w:pPr>
    </w:p>
    <w:p w14:paraId="41EA21DC" w14:textId="45E451D2" w:rsidR="008F5C19" w:rsidRPr="001111EE" w:rsidRDefault="008F5C19" w:rsidP="00D2179A">
      <w:pPr>
        <w:spacing w:after="0" w:line="240" w:lineRule="auto"/>
        <w:rPr>
          <w:rFonts w:eastAsia="Times New Roman" w:cstheme="minorHAnsi"/>
          <w:color w:val="000000" w:themeColor="text1"/>
          <w:lang w:eastAsia="en-GB"/>
        </w:rPr>
      </w:pPr>
      <w:r w:rsidRPr="001111EE">
        <w:rPr>
          <w:rFonts w:eastAsia="Times New Roman" w:cstheme="minorHAnsi"/>
          <w:b/>
          <w:bCs/>
          <w:color w:val="000000" w:themeColor="text1"/>
          <w:lang w:eastAsia="en-GB"/>
        </w:rPr>
        <w:t>15</w:t>
      </w:r>
      <w:r w:rsidRPr="001111EE">
        <w:rPr>
          <w:rFonts w:eastAsia="Times New Roman" w:cstheme="minorHAnsi"/>
          <w:b/>
          <w:bCs/>
          <w:color w:val="000000" w:themeColor="text1"/>
          <w:vertAlign w:val="superscript"/>
          <w:lang w:eastAsia="en-GB"/>
        </w:rPr>
        <w:t>th</w:t>
      </w:r>
      <w:r w:rsidRPr="001111EE">
        <w:rPr>
          <w:rFonts w:eastAsia="Times New Roman" w:cstheme="minorHAnsi"/>
          <w:b/>
          <w:bCs/>
          <w:color w:val="000000" w:themeColor="text1"/>
          <w:lang w:eastAsia="en-GB"/>
        </w:rPr>
        <w:t> July: </w:t>
      </w:r>
      <w:r w:rsidRPr="001111EE">
        <w:rPr>
          <w:rFonts w:eastAsia="Times New Roman" w:cstheme="minorHAnsi"/>
          <w:color w:val="000000" w:themeColor="text1"/>
          <w:lang w:eastAsia="en-GB"/>
        </w:rPr>
        <w:t>             Bring 2: Days out in NI (everyone brings 2 to share) </w:t>
      </w:r>
    </w:p>
    <w:p w14:paraId="6323C4BF" w14:textId="77777777" w:rsidR="00D2179A" w:rsidRPr="001111EE" w:rsidRDefault="00D2179A" w:rsidP="00D2179A">
      <w:pPr>
        <w:spacing w:after="0" w:line="240" w:lineRule="auto"/>
        <w:rPr>
          <w:rFonts w:eastAsia="Times New Roman" w:cstheme="minorHAnsi"/>
          <w:color w:val="000000" w:themeColor="text1"/>
          <w:lang w:eastAsia="en-GB"/>
        </w:rPr>
      </w:pPr>
    </w:p>
    <w:p w14:paraId="4E21DE92" w14:textId="470B4DC6" w:rsidR="008F5C19" w:rsidRPr="001111EE" w:rsidRDefault="008F5C19" w:rsidP="00D2179A">
      <w:pPr>
        <w:spacing w:after="0" w:line="240" w:lineRule="auto"/>
        <w:rPr>
          <w:rFonts w:eastAsia="Times New Roman" w:cstheme="minorHAnsi"/>
          <w:color w:val="000000" w:themeColor="text1"/>
          <w:lang w:eastAsia="en-GB"/>
        </w:rPr>
      </w:pPr>
      <w:r w:rsidRPr="001111EE">
        <w:rPr>
          <w:rFonts w:eastAsia="Times New Roman" w:cstheme="minorHAnsi"/>
          <w:b/>
          <w:bCs/>
          <w:color w:val="000000" w:themeColor="text1"/>
          <w:lang w:eastAsia="en-GB"/>
        </w:rPr>
        <w:t>22</w:t>
      </w:r>
      <w:r w:rsidR="00D2179A" w:rsidRPr="001111EE">
        <w:rPr>
          <w:rFonts w:eastAsia="Times New Roman" w:cstheme="minorHAnsi"/>
          <w:b/>
          <w:bCs/>
          <w:color w:val="000000" w:themeColor="text1"/>
          <w:vertAlign w:val="superscript"/>
          <w:lang w:eastAsia="en-GB"/>
        </w:rPr>
        <w:t>nd</w:t>
      </w:r>
      <w:r w:rsidRPr="001111EE">
        <w:rPr>
          <w:rFonts w:eastAsia="Times New Roman" w:cstheme="minorHAnsi"/>
          <w:b/>
          <w:bCs/>
          <w:color w:val="000000" w:themeColor="text1"/>
          <w:lang w:eastAsia="en-GB"/>
        </w:rPr>
        <w:t> July:</w:t>
      </w:r>
      <w:r w:rsidRPr="001111EE">
        <w:rPr>
          <w:rFonts w:eastAsia="Times New Roman" w:cstheme="minorHAnsi"/>
          <w:color w:val="000000" w:themeColor="text1"/>
          <w:lang w:eastAsia="en-GB"/>
        </w:rPr>
        <w:t>              Email Etiquette </w:t>
      </w:r>
    </w:p>
    <w:p w14:paraId="1E410096" w14:textId="77777777" w:rsidR="00D2179A" w:rsidRPr="001111EE" w:rsidRDefault="00D2179A" w:rsidP="00D2179A">
      <w:pPr>
        <w:spacing w:after="0" w:line="240" w:lineRule="auto"/>
        <w:rPr>
          <w:rFonts w:eastAsia="Times New Roman" w:cstheme="minorHAnsi"/>
          <w:color w:val="000000" w:themeColor="text1"/>
          <w:lang w:eastAsia="en-GB"/>
        </w:rPr>
      </w:pPr>
    </w:p>
    <w:p w14:paraId="1A8C21E9" w14:textId="2F49ECDC" w:rsidR="008F5C19" w:rsidRPr="00D2179A" w:rsidRDefault="008F5C19" w:rsidP="00D2179A">
      <w:pPr>
        <w:spacing w:after="0" w:line="240" w:lineRule="auto"/>
        <w:rPr>
          <w:rFonts w:eastAsia="Times New Roman" w:cstheme="minorHAnsi"/>
          <w:color w:val="000000" w:themeColor="text1"/>
          <w:lang w:eastAsia="en-GB"/>
        </w:rPr>
      </w:pPr>
      <w:r w:rsidRPr="001111EE">
        <w:rPr>
          <w:rFonts w:eastAsia="Times New Roman" w:cstheme="minorHAnsi"/>
          <w:b/>
          <w:bCs/>
          <w:color w:val="000000" w:themeColor="text1"/>
          <w:lang w:eastAsia="en-GB"/>
        </w:rPr>
        <w:t>29</w:t>
      </w:r>
      <w:r w:rsidRPr="001111EE">
        <w:rPr>
          <w:rFonts w:eastAsia="Times New Roman" w:cstheme="minorHAnsi"/>
          <w:b/>
          <w:bCs/>
          <w:color w:val="000000" w:themeColor="text1"/>
          <w:vertAlign w:val="superscript"/>
          <w:lang w:eastAsia="en-GB"/>
        </w:rPr>
        <w:t>th</w:t>
      </w:r>
      <w:r w:rsidRPr="001111EE">
        <w:rPr>
          <w:rFonts w:eastAsia="Times New Roman" w:cstheme="minorHAnsi"/>
          <w:b/>
          <w:bCs/>
          <w:color w:val="000000" w:themeColor="text1"/>
          <w:lang w:eastAsia="en-GB"/>
        </w:rPr>
        <w:t> July: </w:t>
      </w:r>
      <w:r w:rsidRPr="001111EE">
        <w:rPr>
          <w:rFonts w:eastAsia="Times New Roman" w:cstheme="minorHAnsi"/>
          <w:color w:val="000000" w:themeColor="text1"/>
          <w:lang w:eastAsia="en-GB"/>
        </w:rPr>
        <w:t>             Open Water Swimming</w:t>
      </w:r>
    </w:p>
    <w:p w14:paraId="42108AB0" w14:textId="77777777" w:rsidR="006B5EB3" w:rsidRPr="006B5EB3" w:rsidRDefault="006B5EB3" w:rsidP="00D2179A">
      <w:pPr>
        <w:spacing w:after="0" w:line="240" w:lineRule="auto"/>
        <w:rPr>
          <w:rFonts w:eastAsia="Times New Roman" w:cstheme="minorHAnsi"/>
          <w:color w:val="444444"/>
          <w:lang w:eastAsia="en-GB"/>
        </w:rPr>
      </w:pPr>
    </w:p>
    <w:p w14:paraId="0CFDB832" w14:textId="39B492DF" w:rsidR="008F5C19" w:rsidRDefault="008F5C19" w:rsidP="00D2179A">
      <w:pPr>
        <w:spacing w:after="0" w:line="240" w:lineRule="auto"/>
        <w:rPr>
          <w:rStyle w:val="Hyperlink"/>
          <w:rFonts w:eastAsia="Times New Roman" w:cstheme="minorHAnsi"/>
          <w:lang w:eastAsia="en-GB"/>
        </w:rPr>
      </w:pPr>
      <w:r w:rsidRPr="0035128B">
        <w:rPr>
          <w:rFonts w:eastAsia="Times New Roman" w:cstheme="minorHAnsi"/>
          <w:color w:val="000000" w:themeColor="text1"/>
          <w:lang w:eastAsia="en-GB"/>
        </w:rPr>
        <w:t>For more information </w:t>
      </w:r>
      <w:hyperlink r:id="rId7" w:history="1">
        <w:r w:rsidRPr="003F69A0">
          <w:rPr>
            <w:rStyle w:val="Hyperlink"/>
            <w:rFonts w:eastAsia="Times New Roman" w:cstheme="minorHAnsi"/>
            <w:lang w:eastAsia="en-GB"/>
          </w:rPr>
          <w:t>access the Menu</w:t>
        </w:r>
      </w:hyperlink>
      <w:r w:rsidR="0025079C" w:rsidRPr="0035128B">
        <w:rPr>
          <w:rFonts w:eastAsia="Times New Roman" w:cstheme="minorHAnsi"/>
          <w:color w:val="000000" w:themeColor="text1"/>
          <w:lang w:eastAsia="en-GB"/>
        </w:rPr>
        <w:t xml:space="preserve"> and </w:t>
      </w:r>
      <w:hyperlink r:id="rId8" w:history="1">
        <w:r w:rsidR="0025079C" w:rsidRPr="006B5EB3">
          <w:rPr>
            <w:rStyle w:val="Hyperlink"/>
            <w:rFonts w:eastAsia="Times New Roman" w:cstheme="minorHAnsi"/>
            <w:lang w:eastAsia="en-GB"/>
          </w:rPr>
          <w:t>book your place.</w:t>
        </w:r>
      </w:hyperlink>
    </w:p>
    <w:p w14:paraId="3A863890" w14:textId="77777777" w:rsidR="00C73E49" w:rsidRPr="006B5EB3" w:rsidRDefault="00C73E49" w:rsidP="00D2179A">
      <w:pPr>
        <w:spacing w:after="0" w:line="240" w:lineRule="auto"/>
        <w:rPr>
          <w:rFonts w:eastAsia="Times New Roman" w:cstheme="minorHAnsi"/>
          <w:color w:val="444444"/>
          <w:lang w:eastAsia="en-GB"/>
        </w:rPr>
      </w:pPr>
    </w:p>
    <w:p w14:paraId="3E52B8CB" w14:textId="1A21583D" w:rsidR="008F5C19" w:rsidRPr="00D2179A" w:rsidRDefault="008F5C19" w:rsidP="00D2179A">
      <w:pPr>
        <w:spacing w:after="0" w:line="240" w:lineRule="auto"/>
        <w:rPr>
          <w:rFonts w:eastAsia="Times New Roman" w:cstheme="minorHAnsi"/>
          <w:color w:val="000000" w:themeColor="text1"/>
          <w:lang w:eastAsia="en-GB"/>
        </w:rPr>
      </w:pPr>
      <w:r w:rsidRPr="00D2179A">
        <w:rPr>
          <w:rFonts w:eastAsia="Times New Roman" w:cstheme="minorHAnsi"/>
          <w:color w:val="000000" w:themeColor="text1"/>
          <w:lang w:eastAsia="en-GB"/>
        </w:rPr>
        <w:lastRenderedPageBreak/>
        <w:t>As part of our delivery of Lunch and Learn we have recorded a number of the sessions, if you have missed one or would just like to see what's on offer, please</w:t>
      </w:r>
      <w:r w:rsidRPr="00D2179A">
        <w:rPr>
          <w:rFonts w:eastAsia="Times New Roman" w:cstheme="minorHAnsi"/>
          <w:b/>
          <w:bCs/>
          <w:color w:val="000000" w:themeColor="text1"/>
          <w:lang w:eastAsia="en-GB"/>
        </w:rPr>
        <w:t> </w:t>
      </w:r>
      <w:r w:rsidRPr="00D2179A">
        <w:rPr>
          <w:rFonts w:eastAsia="Times New Roman" w:cstheme="minorHAnsi"/>
          <w:color w:val="000000" w:themeColor="text1"/>
          <w:lang w:eastAsia="en-GB"/>
        </w:rPr>
        <w:t xml:space="preserve">access the </w:t>
      </w:r>
      <w:hyperlink r:id="rId9" w:history="1">
        <w:r w:rsidRPr="006B5EB3">
          <w:rPr>
            <w:rStyle w:val="Hyperlink"/>
            <w:rFonts w:eastAsia="Times New Roman" w:cstheme="minorHAnsi"/>
            <w:lang w:eastAsia="en-GB"/>
          </w:rPr>
          <w:t>Lunch and Learn Channel</w:t>
        </w:r>
      </w:hyperlink>
      <w:r w:rsidRPr="006B5EB3">
        <w:rPr>
          <w:rFonts w:eastAsia="Times New Roman" w:cstheme="minorHAnsi"/>
          <w:color w:val="444444"/>
          <w:lang w:eastAsia="en-GB"/>
        </w:rPr>
        <w:t xml:space="preserve"> </w:t>
      </w:r>
      <w:r w:rsidRPr="00D2179A">
        <w:rPr>
          <w:rFonts w:eastAsia="Times New Roman" w:cstheme="minorHAnsi"/>
          <w:color w:val="000000" w:themeColor="text1"/>
          <w:lang w:eastAsia="en-GB"/>
        </w:rPr>
        <w:t xml:space="preserve">or alternatively Join the </w:t>
      </w:r>
      <w:hyperlink r:id="rId10" w:history="1">
        <w:r w:rsidR="0025079C" w:rsidRPr="006B5EB3">
          <w:rPr>
            <w:rStyle w:val="Hyperlink"/>
            <w:rFonts w:eastAsia="Times New Roman" w:cstheme="minorHAnsi"/>
            <w:lang w:eastAsia="en-GB"/>
          </w:rPr>
          <w:t>Lunch and Learn Team site</w:t>
        </w:r>
      </w:hyperlink>
      <w:r w:rsidR="0025079C" w:rsidRPr="006B5EB3">
        <w:rPr>
          <w:rFonts w:eastAsia="Times New Roman" w:cstheme="minorHAnsi"/>
          <w:color w:val="444444"/>
          <w:lang w:eastAsia="en-GB"/>
        </w:rPr>
        <w:t xml:space="preserve"> </w:t>
      </w:r>
      <w:r w:rsidRPr="00D2179A">
        <w:rPr>
          <w:rFonts w:eastAsia="Times New Roman" w:cstheme="minorHAnsi"/>
          <w:color w:val="000000" w:themeColor="text1"/>
          <w:lang w:eastAsia="en-GB"/>
        </w:rPr>
        <w:t>(only available to those with EA Login).  </w:t>
      </w:r>
    </w:p>
    <w:p w14:paraId="0C42D688" w14:textId="77777777" w:rsidR="00D2179A" w:rsidRPr="006B5EB3" w:rsidRDefault="00D2179A" w:rsidP="00D2179A">
      <w:pPr>
        <w:spacing w:after="0" w:line="240" w:lineRule="auto"/>
        <w:rPr>
          <w:rFonts w:eastAsia="Times New Roman" w:cstheme="minorHAnsi"/>
          <w:color w:val="444444"/>
          <w:lang w:eastAsia="en-GB"/>
        </w:rPr>
      </w:pPr>
    </w:p>
    <w:p w14:paraId="0125209B" w14:textId="7B2CE5FC" w:rsidR="008F5C19" w:rsidRDefault="008F5C19" w:rsidP="00D2179A">
      <w:pPr>
        <w:spacing w:after="0" w:line="240" w:lineRule="auto"/>
        <w:rPr>
          <w:rFonts w:eastAsia="Times New Roman" w:cstheme="minorHAnsi"/>
          <w:color w:val="0072C6"/>
          <w:u w:val="single"/>
          <w:lang w:eastAsia="en-GB"/>
        </w:rPr>
      </w:pPr>
      <w:r w:rsidRPr="00D2179A">
        <w:rPr>
          <w:rFonts w:eastAsia="Times New Roman" w:cstheme="minorHAnsi"/>
          <w:color w:val="000000" w:themeColor="text1"/>
          <w:lang w:eastAsia="en-GB"/>
        </w:rPr>
        <w:t>Please enjoy these bite sized learning opportunities and if you want to contribute please get in touch at </w:t>
      </w:r>
      <w:hyperlink r:id="rId11" w:history="1">
        <w:r w:rsidRPr="006B5EB3">
          <w:rPr>
            <w:rFonts w:eastAsia="Times New Roman" w:cstheme="minorHAnsi"/>
            <w:color w:val="0072C6"/>
            <w:u w:val="single"/>
            <w:lang w:eastAsia="en-GB"/>
          </w:rPr>
          <w:t>LunchandLearn@eani.org.uk</w:t>
        </w:r>
      </w:hyperlink>
    </w:p>
    <w:p w14:paraId="047FF8CD" w14:textId="77777777" w:rsidR="00D2179A" w:rsidRPr="00D2179A" w:rsidRDefault="00D2179A" w:rsidP="00D2179A">
      <w:pPr>
        <w:spacing w:after="0" w:line="240" w:lineRule="auto"/>
        <w:rPr>
          <w:rFonts w:eastAsia="Times New Roman" w:cstheme="minorHAnsi"/>
          <w:color w:val="444444"/>
          <w:lang w:eastAsia="en-GB"/>
        </w:rPr>
      </w:pPr>
    </w:p>
    <w:p w14:paraId="3A0EA4E8" w14:textId="5ED9217C" w:rsidR="003F69A0" w:rsidRDefault="003F69A0" w:rsidP="008F5C19">
      <w:pPr>
        <w:spacing w:after="150" w:line="240" w:lineRule="auto"/>
        <w:rPr>
          <w:rFonts w:eastAsia="Times New Roman" w:cstheme="minorHAnsi"/>
          <w:color w:val="FF0000"/>
          <w:lang w:eastAsia="en-GB"/>
        </w:rPr>
      </w:pPr>
    </w:p>
    <w:p w14:paraId="4E83EA57" w14:textId="3A412D88" w:rsidR="003F69A0" w:rsidRPr="003F69A0" w:rsidRDefault="003F69A0" w:rsidP="003F69A0">
      <w:pPr>
        <w:rPr>
          <w:b/>
          <w:bCs/>
        </w:rPr>
      </w:pPr>
      <w:r>
        <w:rPr>
          <w:b/>
          <w:bCs/>
        </w:rPr>
        <w:t>Customer Service Charter</w:t>
      </w:r>
    </w:p>
    <w:p w14:paraId="6D85D5D0" w14:textId="324E04E6" w:rsidR="003F69A0" w:rsidRDefault="003F69A0" w:rsidP="003F69A0">
      <w:pPr>
        <w:rPr>
          <w:color w:val="FF0000"/>
        </w:rPr>
      </w:pPr>
      <w:r>
        <w:rPr>
          <w:color w:val="000000"/>
        </w:rPr>
        <w:t xml:space="preserve">We are pleased to announce that EA </w:t>
      </w:r>
      <w:hyperlink r:id="rId12" w:history="1">
        <w:r>
          <w:rPr>
            <w:rStyle w:val="Hyperlink"/>
          </w:rPr>
          <w:t>Customer Service Charter</w:t>
        </w:r>
      </w:hyperlink>
      <w:r>
        <w:t xml:space="preserve"> </w:t>
      </w:r>
      <w:r>
        <w:rPr>
          <w:color w:val="000000"/>
        </w:rPr>
        <w:t xml:space="preserve">training will be resuming  for corporate staff. </w:t>
      </w:r>
    </w:p>
    <w:p w14:paraId="3D2CCCB6" w14:textId="5424BCFD" w:rsidR="003F69A0" w:rsidRPr="003F69A0" w:rsidRDefault="003F69A0" w:rsidP="003F69A0">
      <w:pPr>
        <w:rPr>
          <w:color w:val="000000"/>
        </w:rPr>
      </w:pPr>
      <w:r>
        <w:rPr>
          <w:color w:val="000000"/>
        </w:rPr>
        <w:t>The Customer Service Charter aims to help staff continue to provide the very best customer service regardless of who the customer is and to let our customers know what level of service they can expect from our people.</w:t>
      </w:r>
    </w:p>
    <w:p w14:paraId="7AB62F4A" w14:textId="77777777" w:rsidR="003F69A0" w:rsidRDefault="003F69A0" w:rsidP="003F69A0">
      <w:r>
        <w:rPr>
          <w:color w:val="000000"/>
        </w:rPr>
        <w:t xml:space="preserve">We would encourage you to watch the </w:t>
      </w:r>
      <w:hyperlink r:id="rId13" w:history="1">
        <w:r>
          <w:rPr>
            <w:rStyle w:val="Hyperlink"/>
          </w:rPr>
          <w:t>Customer Service Charter video</w:t>
        </w:r>
      </w:hyperlink>
      <w:r>
        <w:rPr>
          <w:color w:val="000000"/>
        </w:rPr>
        <w:t xml:space="preserve"> </w:t>
      </w:r>
      <w:r>
        <w:t>and familiarise yourself with the Charter and the requirements of good customer service.</w:t>
      </w:r>
    </w:p>
    <w:p w14:paraId="6C75690B" w14:textId="6F4BBC49" w:rsidR="004D5C5B" w:rsidRDefault="004D5C5B" w:rsidP="00DA16A7">
      <w:pPr>
        <w:rPr>
          <w:rFonts w:ascii="Calibri" w:hAnsi="Calibri" w:cs="Calibri"/>
          <w:color w:val="FF0000"/>
          <w:sz w:val="24"/>
          <w:szCs w:val="24"/>
        </w:rPr>
      </w:pPr>
    </w:p>
    <w:p w14:paraId="20CDAFAA" w14:textId="6D09089F" w:rsidR="00865A7F" w:rsidRDefault="00865A7F" w:rsidP="004D5C5B">
      <w:pPr>
        <w:pStyle w:val="Heading2"/>
        <w:rPr>
          <w:rFonts w:asciiTheme="minorHAnsi" w:hAnsiTheme="minorHAnsi" w:cstheme="minorHAnsi"/>
          <w:color w:val="auto"/>
          <w:sz w:val="36"/>
          <w:szCs w:val="36"/>
        </w:rPr>
      </w:pPr>
      <w:r>
        <w:rPr>
          <w:rFonts w:asciiTheme="minorHAnsi" w:hAnsiTheme="minorHAnsi" w:cstheme="minorHAnsi"/>
          <w:color w:val="auto"/>
          <w:sz w:val="36"/>
          <w:szCs w:val="36"/>
        </w:rPr>
        <w:t>Summer Family Food Appeal 2021</w:t>
      </w:r>
      <w:r w:rsidR="00E678B5">
        <w:rPr>
          <w:rFonts w:asciiTheme="minorHAnsi" w:hAnsiTheme="minorHAnsi" w:cstheme="minorHAnsi"/>
          <w:color w:val="auto"/>
          <w:sz w:val="36"/>
          <w:szCs w:val="36"/>
        </w:rPr>
        <w:t xml:space="preserve"> – Reminder </w:t>
      </w:r>
    </w:p>
    <w:p w14:paraId="69AAA9BC" w14:textId="7003680D" w:rsidR="00E678B5" w:rsidRPr="001111EE" w:rsidRDefault="00E678B5" w:rsidP="00E678B5">
      <w:pPr>
        <w:spacing w:after="0" w:line="240" w:lineRule="auto"/>
      </w:pPr>
      <w:r w:rsidRPr="001111EE">
        <w:t>EA's Summer Family Food Appeal 2021 will continue to run until Thursday 8</w:t>
      </w:r>
      <w:r w:rsidRPr="001111EE">
        <w:rPr>
          <w:vertAlign w:val="superscript"/>
        </w:rPr>
        <w:t>th</w:t>
      </w:r>
      <w:r w:rsidRPr="001111EE">
        <w:t xml:space="preserve"> July 2021.</w:t>
      </w:r>
      <w:r w:rsidR="001111EE">
        <w:t xml:space="preserve"> </w:t>
      </w:r>
      <w:r w:rsidRPr="001111EE">
        <w:t xml:space="preserve">There is still time for staff to get involved and drop food donations off at </w:t>
      </w:r>
      <w:hyperlink r:id="rId14" w:history="1">
        <w:r w:rsidRPr="001111EE">
          <w:rPr>
            <w:rStyle w:val="Hyperlink"/>
          </w:rPr>
          <w:t>designated EA Offices.</w:t>
        </w:r>
      </w:hyperlink>
      <w:r w:rsidRPr="001111EE">
        <w:t xml:space="preserve"> </w:t>
      </w:r>
    </w:p>
    <w:p w14:paraId="0253D340" w14:textId="77777777" w:rsidR="00E678B5" w:rsidRPr="001111EE" w:rsidRDefault="00E678B5" w:rsidP="00E678B5">
      <w:pPr>
        <w:spacing w:after="0" w:line="240" w:lineRule="auto"/>
        <w:rPr>
          <w:b/>
          <w:bCs/>
        </w:rPr>
      </w:pPr>
    </w:p>
    <w:p w14:paraId="533E7DDE" w14:textId="65CB6E32" w:rsidR="00E678B5" w:rsidRPr="001111EE" w:rsidRDefault="00602D22" w:rsidP="00E678B5">
      <w:pPr>
        <w:spacing w:after="0" w:line="240" w:lineRule="auto"/>
      </w:pPr>
      <w:hyperlink r:id="rId15" w:history="1">
        <w:r w:rsidR="00E678B5" w:rsidRPr="001111EE">
          <w:rPr>
            <w:rStyle w:val="Hyperlink"/>
          </w:rPr>
          <w:t>Visit our HealthWell Hub</w:t>
        </w:r>
      </w:hyperlink>
      <w:r w:rsidR="00E678B5" w:rsidRPr="001111EE">
        <w:t xml:space="preserve"> to learn how you can support this charity initiative and ‘Give Back’ to support the Education community and beyond.</w:t>
      </w:r>
    </w:p>
    <w:p w14:paraId="484F67A1" w14:textId="294761CF" w:rsidR="00E678B5" w:rsidRPr="001111EE" w:rsidRDefault="00E678B5" w:rsidP="00E678B5">
      <w:pPr>
        <w:spacing w:after="0" w:line="240" w:lineRule="auto"/>
      </w:pPr>
    </w:p>
    <w:p w14:paraId="04F2070D" w14:textId="63B948FB" w:rsidR="001111EE" w:rsidRDefault="00E678B5" w:rsidP="003F69A0">
      <w:pPr>
        <w:spacing w:line="240" w:lineRule="auto"/>
        <w:rPr>
          <w:rFonts w:eastAsia="Times New Roman" w:cstheme="minorHAnsi"/>
          <w:color w:val="212529"/>
          <w:lang w:eastAsia="en-GB"/>
        </w:rPr>
      </w:pPr>
      <w:r w:rsidRPr="001111EE">
        <w:rPr>
          <w:rFonts w:eastAsia="Times New Roman" w:cstheme="minorHAnsi"/>
          <w:color w:val="212529"/>
          <w:lang w:eastAsia="en-GB"/>
        </w:rPr>
        <w:t xml:space="preserve">Following the </w:t>
      </w:r>
      <w:r w:rsidRPr="001111EE">
        <w:rPr>
          <w:rFonts w:eastAsia="Times New Roman" w:cstheme="minorHAnsi"/>
          <w:b/>
          <w:color w:val="212529"/>
          <w:lang w:eastAsia="en-GB"/>
        </w:rPr>
        <w:t>closing date (8</w:t>
      </w:r>
      <w:r w:rsidRPr="001111EE">
        <w:rPr>
          <w:rFonts w:eastAsia="Times New Roman" w:cstheme="minorHAnsi"/>
          <w:b/>
          <w:color w:val="212529"/>
          <w:vertAlign w:val="superscript"/>
          <w:lang w:eastAsia="en-GB"/>
        </w:rPr>
        <w:t>th</w:t>
      </w:r>
      <w:r w:rsidRPr="001111EE">
        <w:rPr>
          <w:rFonts w:eastAsia="Times New Roman" w:cstheme="minorHAnsi"/>
          <w:b/>
          <w:color w:val="212529"/>
          <w:lang w:eastAsia="en-GB"/>
        </w:rPr>
        <w:t xml:space="preserve"> July 2021)</w:t>
      </w:r>
      <w:r w:rsidRPr="001111EE">
        <w:rPr>
          <w:rFonts w:eastAsia="Times New Roman" w:cstheme="minorHAnsi"/>
          <w:color w:val="212529"/>
          <w:lang w:eastAsia="en-GB"/>
        </w:rPr>
        <w:t xml:space="preserve"> all items will be collected by local Food Banks. We will keep you informed of the difference you have made to children and young people and their families within our communities. </w:t>
      </w:r>
    </w:p>
    <w:p w14:paraId="5631ACBC" w14:textId="77777777" w:rsidR="003F69A0" w:rsidRPr="003F69A0" w:rsidRDefault="003F69A0" w:rsidP="003F69A0">
      <w:pPr>
        <w:spacing w:line="240" w:lineRule="auto"/>
        <w:rPr>
          <w:rFonts w:eastAsia="Times New Roman" w:cstheme="minorHAnsi"/>
          <w:color w:val="212529"/>
          <w:lang w:eastAsia="en-GB"/>
        </w:rPr>
      </w:pPr>
    </w:p>
    <w:p w14:paraId="1D23D6CF" w14:textId="2D03C6E5" w:rsidR="004D5C5B" w:rsidRDefault="004D5C5B" w:rsidP="004D5C5B">
      <w:pPr>
        <w:pStyle w:val="Heading2"/>
        <w:rPr>
          <w:rFonts w:asciiTheme="minorHAnsi" w:hAnsiTheme="minorHAnsi" w:cstheme="minorHAnsi"/>
          <w:color w:val="auto"/>
          <w:sz w:val="36"/>
          <w:szCs w:val="36"/>
        </w:rPr>
      </w:pPr>
      <w:r w:rsidRPr="004D5C5B">
        <w:rPr>
          <w:rFonts w:asciiTheme="minorHAnsi" w:hAnsiTheme="minorHAnsi" w:cstheme="minorHAnsi"/>
          <w:color w:val="auto"/>
          <w:sz w:val="36"/>
          <w:szCs w:val="36"/>
        </w:rPr>
        <w:t>Loughshore Wellbeing Garden</w:t>
      </w:r>
    </w:p>
    <w:p w14:paraId="226D42D4" w14:textId="0F9B600A" w:rsidR="009B07DF" w:rsidRDefault="004D5C5B" w:rsidP="00D2179A">
      <w:pPr>
        <w:spacing w:after="0" w:line="240" w:lineRule="auto"/>
        <w:rPr>
          <w:rFonts w:cstheme="minorHAnsi"/>
          <w:color w:val="000000"/>
        </w:rPr>
      </w:pPr>
      <w:r w:rsidRPr="006B5EB3">
        <w:rPr>
          <w:rFonts w:cstheme="minorHAnsi"/>
          <w:color w:val="000000"/>
        </w:rPr>
        <w:t xml:space="preserve">Staff and students at Loughshore have been busy with </w:t>
      </w:r>
      <w:r w:rsidR="006B5EB3">
        <w:rPr>
          <w:rFonts w:cstheme="minorHAnsi"/>
          <w:color w:val="000000"/>
        </w:rPr>
        <w:t>w</w:t>
      </w:r>
      <w:r w:rsidRPr="006B5EB3">
        <w:rPr>
          <w:rFonts w:cstheme="minorHAnsi"/>
          <w:color w:val="000000"/>
        </w:rPr>
        <w:t>ellbeing activities. There has been an amazing transformation of Loughshore’s garden into an oasis of wellbeing for both staff and students to enjoy.</w:t>
      </w:r>
    </w:p>
    <w:p w14:paraId="56C022D8" w14:textId="77777777" w:rsidR="00D2179A" w:rsidRPr="006B5EB3" w:rsidRDefault="00D2179A" w:rsidP="00D2179A">
      <w:pPr>
        <w:spacing w:after="0" w:line="240" w:lineRule="auto"/>
        <w:rPr>
          <w:rFonts w:cstheme="minorHAnsi"/>
          <w:color w:val="000000"/>
        </w:rPr>
      </w:pPr>
    </w:p>
    <w:p w14:paraId="0BB3EE37" w14:textId="24058FB0" w:rsidR="009B07DF" w:rsidRDefault="009B07DF" w:rsidP="00D2179A">
      <w:pPr>
        <w:spacing w:after="0" w:line="240" w:lineRule="auto"/>
        <w:rPr>
          <w:rFonts w:cstheme="minorHAnsi"/>
          <w:color w:val="000000"/>
        </w:rPr>
      </w:pPr>
      <w:r w:rsidRPr="006B5EB3">
        <w:rPr>
          <w:rFonts w:cstheme="minorHAnsi"/>
          <w:color w:val="000000"/>
        </w:rPr>
        <w:t xml:space="preserve">Building the mindful garden was a big part </w:t>
      </w:r>
      <w:r w:rsidR="004D5C5B" w:rsidRPr="006B5EB3">
        <w:rPr>
          <w:rFonts w:cstheme="minorHAnsi"/>
          <w:color w:val="000000"/>
        </w:rPr>
        <w:t>of mental health month</w:t>
      </w:r>
      <w:r w:rsidRPr="006B5EB3">
        <w:rPr>
          <w:rFonts w:cstheme="minorHAnsi"/>
          <w:color w:val="000000"/>
        </w:rPr>
        <w:t xml:space="preserve"> practices and i</w:t>
      </w:r>
      <w:r w:rsidR="004D5C5B" w:rsidRPr="006B5EB3">
        <w:rPr>
          <w:rFonts w:cstheme="minorHAnsi"/>
          <w:color w:val="000000"/>
        </w:rPr>
        <w:t xml:space="preserve">nvolved teaching the young people at Loughshore self-care strategies and allocating time in the school day to practice something positive for their mental health. </w:t>
      </w:r>
    </w:p>
    <w:p w14:paraId="046616E7" w14:textId="77777777" w:rsidR="00D2179A" w:rsidRPr="006B5EB3" w:rsidRDefault="00D2179A" w:rsidP="00D2179A">
      <w:pPr>
        <w:spacing w:after="0" w:line="240" w:lineRule="auto"/>
        <w:rPr>
          <w:rFonts w:cstheme="minorHAnsi"/>
          <w:color w:val="000000"/>
        </w:rPr>
      </w:pPr>
    </w:p>
    <w:p w14:paraId="799A4C0F" w14:textId="5B8945BA" w:rsidR="002B6267" w:rsidRDefault="009B07DF" w:rsidP="00D2179A">
      <w:pPr>
        <w:spacing w:after="0" w:line="240" w:lineRule="auto"/>
        <w:rPr>
          <w:rFonts w:cstheme="minorHAnsi"/>
          <w:color w:val="000000"/>
        </w:rPr>
      </w:pPr>
      <w:r w:rsidRPr="006B5EB3">
        <w:rPr>
          <w:rFonts w:cstheme="minorHAnsi"/>
          <w:color w:val="000000"/>
        </w:rPr>
        <w:t xml:space="preserve">It was a real team effort with Loughshore staff and students planting flowers, </w:t>
      </w:r>
      <w:r w:rsidR="006B5EB3" w:rsidRPr="006B5EB3">
        <w:rPr>
          <w:rFonts w:cstheme="minorHAnsi"/>
          <w:color w:val="000000"/>
        </w:rPr>
        <w:t>sanding,</w:t>
      </w:r>
      <w:r w:rsidRPr="006B5EB3">
        <w:rPr>
          <w:rFonts w:cstheme="minorHAnsi"/>
          <w:color w:val="000000"/>
        </w:rPr>
        <w:t xml:space="preserve"> painting pallet benches, creating a garden border and recovering a pond for rescued frogs!</w:t>
      </w:r>
    </w:p>
    <w:p w14:paraId="3C44D80C" w14:textId="77777777" w:rsidR="00D2179A" w:rsidRPr="006B5EB3" w:rsidRDefault="00D2179A" w:rsidP="00D2179A">
      <w:pPr>
        <w:spacing w:after="0" w:line="240" w:lineRule="auto"/>
        <w:rPr>
          <w:rFonts w:cstheme="minorHAnsi"/>
          <w:color w:val="000000"/>
        </w:rPr>
      </w:pPr>
    </w:p>
    <w:p w14:paraId="39A3DE3D" w14:textId="77D0F752" w:rsidR="00D65556" w:rsidRDefault="00D65556" w:rsidP="002B6267">
      <w:pPr>
        <w:pStyle w:val="Heading2"/>
        <w:spacing w:after="0"/>
        <w:rPr>
          <w:rFonts w:asciiTheme="minorHAnsi" w:hAnsiTheme="minorHAnsi" w:cstheme="minorHAnsi"/>
          <w:b w:val="0"/>
          <w:color w:val="FF0000"/>
          <w:sz w:val="24"/>
          <w:szCs w:val="24"/>
          <w:lang w:eastAsia="en-US"/>
        </w:rPr>
      </w:pPr>
    </w:p>
    <w:p w14:paraId="26ACEFF0" w14:textId="537D9A6F" w:rsidR="003F69A0" w:rsidRDefault="003F69A0" w:rsidP="002B6267">
      <w:pPr>
        <w:pStyle w:val="Heading2"/>
        <w:spacing w:after="0"/>
        <w:rPr>
          <w:rFonts w:asciiTheme="minorHAnsi" w:hAnsiTheme="minorHAnsi" w:cstheme="minorHAnsi"/>
          <w:b w:val="0"/>
          <w:color w:val="FF0000"/>
          <w:sz w:val="24"/>
          <w:szCs w:val="24"/>
          <w:lang w:eastAsia="en-US"/>
        </w:rPr>
      </w:pPr>
    </w:p>
    <w:p w14:paraId="149A82C6" w14:textId="77777777" w:rsidR="003F69A0" w:rsidRDefault="003F69A0" w:rsidP="002B6267">
      <w:pPr>
        <w:pStyle w:val="Heading2"/>
        <w:spacing w:after="0"/>
        <w:rPr>
          <w:rFonts w:asciiTheme="minorHAnsi" w:hAnsiTheme="minorHAnsi" w:cstheme="minorHAnsi"/>
          <w:b w:val="0"/>
          <w:color w:val="FF0000"/>
          <w:sz w:val="24"/>
          <w:szCs w:val="24"/>
          <w:lang w:eastAsia="en-US"/>
        </w:rPr>
      </w:pPr>
    </w:p>
    <w:p w14:paraId="12F2631C" w14:textId="77777777" w:rsidR="003F69A0" w:rsidRDefault="003F69A0" w:rsidP="005F305D">
      <w:pPr>
        <w:pStyle w:val="Heading3"/>
        <w:rPr>
          <w:rFonts w:asciiTheme="minorHAnsi" w:hAnsiTheme="minorHAnsi" w:cstheme="minorHAnsi"/>
          <w:b/>
          <w:color w:val="auto"/>
          <w:sz w:val="36"/>
          <w:szCs w:val="36"/>
        </w:rPr>
      </w:pPr>
    </w:p>
    <w:p w14:paraId="42F9646E" w14:textId="761EB428" w:rsidR="005F305D" w:rsidRPr="005F305D" w:rsidRDefault="005F305D" w:rsidP="005F305D">
      <w:pPr>
        <w:pStyle w:val="Heading3"/>
        <w:rPr>
          <w:rFonts w:asciiTheme="minorHAnsi" w:hAnsiTheme="minorHAnsi" w:cstheme="minorHAnsi"/>
          <w:b/>
          <w:color w:val="auto"/>
          <w:sz w:val="36"/>
          <w:szCs w:val="36"/>
        </w:rPr>
      </w:pPr>
      <w:r w:rsidRPr="005F305D">
        <w:rPr>
          <w:rFonts w:asciiTheme="minorHAnsi" w:hAnsiTheme="minorHAnsi" w:cstheme="minorHAnsi"/>
          <w:b/>
          <w:color w:val="auto"/>
          <w:sz w:val="36"/>
          <w:szCs w:val="36"/>
        </w:rPr>
        <w:t>Wild World Heroes Summer Reading Challenge</w:t>
      </w:r>
    </w:p>
    <w:p w14:paraId="5C06A0FF" w14:textId="77777777" w:rsidR="005F305D" w:rsidRDefault="005F305D" w:rsidP="002B6267">
      <w:pPr>
        <w:pStyle w:val="Heading2"/>
        <w:spacing w:after="0"/>
        <w:rPr>
          <w:rFonts w:asciiTheme="minorHAnsi" w:hAnsiTheme="minorHAnsi" w:cstheme="minorHAnsi"/>
          <w:b w:val="0"/>
          <w:color w:val="FF0000"/>
          <w:sz w:val="24"/>
          <w:szCs w:val="24"/>
          <w:lang w:eastAsia="en-US"/>
        </w:rPr>
      </w:pPr>
    </w:p>
    <w:p w14:paraId="295F8117" w14:textId="7373B62A" w:rsidR="0070650F" w:rsidRDefault="005F305D" w:rsidP="00D2179A">
      <w:pPr>
        <w:spacing w:after="0" w:line="240" w:lineRule="auto"/>
        <w:rPr>
          <w:rFonts w:cstheme="minorHAnsi"/>
          <w:color w:val="000000" w:themeColor="text1"/>
        </w:rPr>
      </w:pPr>
      <w:r w:rsidRPr="0070650F">
        <w:rPr>
          <w:rFonts w:cstheme="minorHAnsi"/>
          <w:color w:val="000000" w:themeColor="text1"/>
        </w:rPr>
        <w:t xml:space="preserve">Children aged 4 – 11 years old can </w:t>
      </w:r>
      <w:r w:rsidR="0070650F" w:rsidRPr="0070650F">
        <w:rPr>
          <w:rFonts w:cstheme="minorHAnsi"/>
          <w:color w:val="000000" w:themeColor="text1"/>
        </w:rPr>
        <w:t xml:space="preserve">now </w:t>
      </w:r>
      <w:r w:rsidRPr="0070650F">
        <w:rPr>
          <w:rFonts w:cstheme="minorHAnsi"/>
          <w:color w:val="000000" w:themeColor="text1"/>
        </w:rPr>
        <w:t xml:space="preserve">register </w:t>
      </w:r>
      <w:r w:rsidR="0070650F" w:rsidRPr="0070650F">
        <w:rPr>
          <w:rFonts w:cstheme="minorHAnsi"/>
          <w:color w:val="000000" w:themeColor="text1"/>
        </w:rPr>
        <w:t>for</w:t>
      </w:r>
      <w:r w:rsidRPr="0070650F">
        <w:rPr>
          <w:rFonts w:cstheme="minorHAnsi"/>
          <w:color w:val="000000" w:themeColor="text1"/>
        </w:rPr>
        <w:t xml:space="preserve"> Libraries</w:t>
      </w:r>
      <w:r w:rsidR="0070650F" w:rsidRPr="0070650F">
        <w:rPr>
          <w:rFonts w:cstheme="minorHAnsi"/>
          <w:color w:val="000000" w:themeColor="text1"/>
        </w:rPr>
        <w:t xml:space="preserve"> </w:t>
      </w:r>
      <w:r w:rsidRPr="0070650F">
        <w:rPr>
          <w:rFonts w:cstheme="minorHAnsi"/>
          <w:color w:val="000000" w:themeColor="text1"/>
        </w:rPr>
        <w:t>NI</w:t>
      </w:r>
      <w:r w:rsidR="0070650F" w:rsidRPr="0070650F">
        <w:rPr>
          <w:rFonts w:cstheme="minorHAnsi"/>
          <w:color w:val="000000" w:themeColor="text1"/>
        </w:rPr>
        <w:t xml:space="preserve">, Wild World Heroes </w:t>
      </w:r>
      <w:r w:rsidRPr="0070650F">
        <w:rPr>
          <w:rFonts w:cstheme="minorHAnsi"/>
          <w:color w:val="000000" w:themeColor="text1"/>
        </w:rPr>
        <w:t>Summer Reading Challenge</w:t>
      </w:r>
      <w:r w:rsidR="0070650F" w:rsidRPr="0070650F">
        <w:rPr>
          <w:rFonts w:cstheme="minorHAnsi"/>
          <w:color w:val="000000" w:themeColor="text1"/>
        </w:rPr>
        <w:t xml:space="preserve"> </w:t>
      </w:r>
      <w:r w:rsidR="0070650F">
        <w:rPr>
          <w:rFonts w:cstheme="minorHAnsi"/>
          <w:color w:val="000000" w:themeColor="text1"/>
        </w:rPr>
        <w:t xml:space="preserve">which will take place </w:t>
      </w:r>
      <w:r w:rsidR="0070650F" w:rsidRPr="0070650F">
        <w:rPr>
          <w:rFonts w:eastAsia="Times New Roman" w:cstheme="minorHAnsi"/>
          <w:color w:val="212529"/>
          <w:lang w:eastAsia="en-GB"/>
        </w:rPr>
        <w:t xml:space="preserve">online and in libraries across Northern Ireland </w:t>
      </w:r>
      <w:r w:rsidR="0070650F">
        <w:rPr>
          <w:rFonts w:eastAsia="Times New Roman" w:cstheme="minorHAnsi"/>
          <w:color w:val="212529"/>
          <w:lang w:eastAsia="en-GB"/>
        </w:rPr>
        <w:t>from</w:t>
      </w:r>
      <w:r w:rsidR="0070650F" w:rsidRPr="0070650F">
        <w:rPr>
          <w:rFonts w:eastAsia="Times New Roman" w:cstheme="minorHAnsi"/>
          <w:color w:val="212529"/>
          <w:lang w:eastAsia="en-GB"/>
        </w:rPr>
        <w:t xml:space="preserve"> 19</w:t>
      </w:r>
      <w:r w:rsidR="0070650F" w:rsidRPr="0070650F">
        <w:rPr>
          <w:rFonts w:eastAsia="Times New Roman" w:cstheme="minorHAnsi"/>
          <w:color w:val="212529"/>
          <w:vertAlign w:val="superscript"/>
          <w:lang w:eastAsia="en-GB"/>
        </w:rPr>
        <w:t>th</w:t>
      </w:r>
      <w:r w:rsidR="0070650F">
        <w:rPr>
          <w:rFonts w:eastAsia="Times New Roman" w:cstheme="minorHAnsi"/>
          <w:color w:val="212529"/>
          <w:lang w:eastAsia="en-GB"/>
        </w:rPr>
        <w:t xml:space="preserve"> </w:t>
      </w:r>
      <w:r w:rsidR="0070650F" w:rsidRPr="0070650F">
        <w:rPr>
          <w:rFonts w:eastAsia="Times New Roman" w:cstheme="minorHAnsi"/>
          <w:color w:val="212529"/>
          <w:lang w:eastAsia="en-GB"/>
        </w:rPr>
        <w:t>June to 18</w:t>
      </w:r>
      <w:r w:rsidR="0070650F" w:rsidRPr="0070650F">
        <w:rPr>
          <w:rFonts w:eastAsia="Times New Roman" w:cstheme="minorHAnsi"/>
          <w:color w:val="212529"/>
          <w:vertAlign w:val="superscript"/>
          <w:lang w:eastAsia="en-GB"/>
        </w:rPr>
        <w:t>th</w:t>
      </w:r>
      <w:r w:rsidR="0070650F">
        <w:rPr>
          <w:rFonts w:eastAsia="Times New Roman" w:cstheme="minorHAnsi"/>
          <w:color w:val="212529"/>
          <w:lang w:eastAsia="en-GB"/>
        </w:rPr>
        <w:t xml:space="preserve"> </w:t>
      </w:r>
      <w:r w:rsidR="0070650F" w:rsidRPr="0070650F">
        <w:rPr>
          <w:rFonts w:eastAsia="Times New Roman" w:cstheme="minorHAnsi"/>
          <w:color w:val="212529"/>
          <w:lang w:eastAsia="en-GB"/>
        </w:rPr>
        <w:t>September 2021.</w:t>
      </w:r>
      <w:r w:rsidR="0070650F">
        <w:rPr>
          <w:rFonts w:eastAsia="Times New Roman" w:cstheme="minorHAnsi"/>
          <w:color w:val="212529"/>
          <w:lang w:eastAsia="en-GB"/>
        </w:rPr>
        <w:t xml:space="preserve"> </w:t>
      </w:r>
      <w:r w:rsidR="0070650F">
        <w:rPr>
          <w:rFonts w:cstheme="minorHAnsi"/>
          <w:color w:val="000000" w:themeColor="text1"/>
        </w:rPr>
        <w:t>F</w:t>
      </w:r>
      <w:r w:rsidR="0070650F" w:rsidRPr="006B5EB3">
        <w:rPr>
          <w:rFonts w:cstheme="minorHAnsi"/>
          <w:color w:val="000000" w:themeColor="text1"/>
        </w:rPr>
        <w:t>or more information</w:t>
      </w:r>
      <w:r w:rsidR="0070650F">
        <w:rPr>
          <w:rFonts w:cstheme="minorHAnsi"/>
          <w:color w:val="000000" w:themeColor="text1"/>
        </w:rPr>
        <w:t xml:space="preserve"> visit:</w:t>
      </w:r>
      <w:r w:rsidR="0070650F" w:rsidRPr="006B5EB3">
        <w:rPr>
          <w:rFonts w:cstheme="minorHAnsi"/>
          <w:color w:val="000000" w:themeColor="text1"/>
        </w:rPr>
        <w:t xml:space="preserve"> </w:t>
      </w:r>
      <w:hyperlink r:id="rId16" w:history="1">
        <w:r w:rsidR="0070650F" w:rsidRPr="0070650F">
          <w:rPr>
            <w:rStyle w:val="Hyperlink"/>
            <w:rFonts w:cstheme="minorHAnsi"/>
            <w:color w:val="2E74B5" w:themeColor="accent1" w:themeShade="BF"/>
          </w:rPr>
          <w:t>https://bit.ly/3wQcTRr</w:t>
        </w:r>
      </w:hyperlink>
    </w:p>
    <w:p w14:paraId="5B1821B4" w14:textId="47D1E85B" w:rsidR="0070650F" w:rsidRDefault="0070650F" w:rsidP="00D2179A">
      <w:pPr>
        <w:spacing w:after="0" w:line="240" w:lineRule="auto"/>
        <w:rPr>
          <w:rFonts w:cstheme="minorHAnsi"/>
          <w:color w:val="000000" w:themeColor="text1"/>
        </w:rPr>
      </w:pPr>
    </w:p>
    <w:p w14:paraId="322AC041" w14:textId="0AB518C2" w:rsidR="0070650F" w:rsidRDefault="0070650F" w:rsidP="00D2179A">
      <w:pPr>
        <w:shd w:val="clear" w:color="auto" w:fill="FFFFFF"/>
        <w:spacing w:after="0" w:line="240" w:lineRule="auto"/>
        <w:rPr>
          <w:rFonts w:eastAsia="Times New Roman" w:cstheme="minorHAnsi"/>
          <w:color w:val="212529"/>
          <w:lang w:eastAsia="en-GB"/>
        </w:rPr>
      </w:pPr>
      <w:r w:rsidRPr="0070650F">
        <w:rPr>
          <w:rFonts w:eastAsia="Times New Roman" w:cstheme="minorHAnsi"/>
          <w:color w:val="212529"/>
          <w:lang w:eastAsia="en-GB"/>
        </w:rPr>
        <w:t>This year Libraries NI have teamed up with The Reading Agency and WWF for a very special nature-themed Challenge. Wild World Heroes is a celebration of nature and action for the environment which children aged 4 – 11 can sign up to for free by calling into their local library.</w:t>
      </w:r>
    </w:p>
    <w:p w14:paraId="6083860B" w14:textId="77777777" w:rsidR="0035128B" w:rsidRDefault="0035128B" w:rsidP="00D2179A">
      <w:pPr>
        <w:shd w:val="clear" w:color="auto" w:fill="FFFFFF"/>
        <w:spacing w:after="0" w:line="240" w:lineRule="auto"/>
        <w:rPr>
          <w:rFonts w:eastAsia="Times New Roman" w:cstheme="minorHAnsi"/>
          <w:color w:val="212529"/>
          <w:lang w:eastAsia="en-GB"/>
        </w:rPr>
      </w:pPr>
    </w:p>
    <w:p w14:paraId="7F5B96D4" w14:textId="5498CF95" w:rsidR="0070650F" w:rsidRDefault="0070650F" w:rsidP="001111EE">
      <w:pPr>
        <w:spacing w:after="0" w:line="240" w:lineRule="auto"/>
        <w:rPr>
          <w:rFonts w:cstheme="minorHAnsi"/>
          <w:color w:val="000000" w:themeColor="text1"/>
        </w:rPr>
      </w:pPr>
      <w:r w:rsidRPr="0070650F">
        <w:rPr>
          <w:rFonts w:cstheme="minorHAnsi"/>
          <w:color w:val="000000" w:themeColor="text1"/>
        </w:rPr>
        <w:t>Each child will choose their own personal reading goal then read any books to collect special stickers to fill their reading record and other rewards along the way. Everyone who completes their personal challenge will receive a certificate and a medal.</w:t>
      </w:r>
    </w:p>
    <w:p w14:paraId="0560744E" w14:textId="605A7A66" w:rsidR="0070650F" w:rsidRDefault="0070650F" w:rsidP="001111EE">
      <w:pPr>
        <w:spacing w:after="0" w:line="240" w:lineRule="auto"/>
        <w:rPr>
          <w:rFonts w:cstheme="minorHAnsi"/>
          <w:color w:val="000000" w:themeColor="text1"/>
        </w:rPr>
      </w:pPr>
    </w:p>
    <w:p w14:paraId="2609B9D5" w14:textId="298532E4" w:rsidR="001111EE" w:rsidRDefault="00D2179A" w:rsidP="001111EE">
      <w:pPr>
        <w:spacing w:after="0" w:line="240" w:lineRule="auto"/>
        <w:rPr>
          <w:rFonts w:cstheme="minorHAnsi"/>
          <w:color w:val="000000" w:themeColor="text1"/>
        </w:rPr>
      </w:pPr>
      <w:r>
        <w:rPr>
          <w:rFonts w:cstheme="minorHAnsi"/>
          <w:color w:val="000000" w:themeColor="text1"/>
        </w:rPr>
        <w:t xml:space="preserve">Parents / guardians can call </w:t>
      </w:r>
      <w:r w:rsidR="0070650F" w:rsidRPr="0070650F">
        <w:rPr>
          <w:rFonts w:cstheme="minorHAnsi"/>
          <w:color w:val="000000" w:themeColor="text1"/>
        </w:rPr>
        <w:t xml:space="preserve">into </w:t>
      </w:r>
      <w:r>
        <w:rPr>
          <w:rFonts w:cstheme="minorHAnsi"/>
          <w:color w:val="000000" w:themeColor="text1"/>
        </w:rPr>
        <w:t>their</w:t>
      </w:r>
      <w:r w:rsidR="0070650F" w:rsidRPr="0070650F">
        <w:rPr>
          <w:rFonts w:cstheme="minorHAnsi"/>
          <w:color w:val="000000" w:themeColor="text1"/>
        </w:rPr>
        <w:t xml:space="preserve"> local library to sign</w:t>
      </w:r>
      <w:r>
        <w:rPr>
          <w:rFonts w:cstheme="minorHAnsi"/>
          <w:color w:val="000000" w:themeColor="text1"/>
        </w:rPr>
        <w:t xml:space="preserve"> children</w:t>
      </w:r>
      <w:r w:rsidR="0070650F" w:rsidRPr="0070650F">
        <w:rPr>
          <w:rFonts w:cstheme="minorHAnsi"/>
          <w:color w:val="000000" w:themeColor="text1"/>
        </w:rPr>
        <w:t xml:space="preserve"> up to the Summer Reading Challenge and join the Wild World Heroes in Wilderville to discover how </w:t>
      </w:r>
      <w:r>
        <w:rPr>
          <w:rFonts w:cstheme="minorHAnsi"/>
          <w:color w:val="000000" w:themeColor="text1"/>
        </w:rPr>
        <w:t>they</w:t>
      </w:r>
      <w:r w:rsidR="0070650F" w:rsidRPr="0070650F">
        <w:rPr>
          <w:rFonts w:cstheme="minorHAnsi"/>
          <w:color w:val="000000" w:themeColor="text1"/>
        </w:rPr>
        <w:t xml:space="preserve"> can make a difference to the environment too!</w:t>
      </w:r>
    </w:p>
    <w:p w14:paraId="75FE0B26" w14:textId="77777777" w:rsidR="001111EE" w:rsidRPr="001111EE" w:rsidRDefault="001111EE" w:rsidP="001111EE">
      <w:pPr>
        <w:spacing w:after="0" w:line="240" w:lineRule="auto"/>
        <w:rPr>
          <w:rFonts w:cstheme="minorHAnsi"/>
          <w:color w:val="000000" w:themeColor="text1"/>
        </w:rPr>
      </w:pPr>
    </w:p>
    <w:p w14:paraId="3AD89775" w14:textId="77777777" w:rsidR="00E678B5" w:rsidRDefault="00E678B5" w:rsidP="00D2179A">
      <w:pPr>
        <w:spacing w:after="0" w:line="240" w:lineRule="auto"/>
        <w:rPr>
          <w:rFonts w:cstheme="minorHAnsi"/>
          <w:color w:val="000000" w:themeColor="text1"/>
        </w:rPr>
      </w:pPr>
    </w:p>
    <w:p w14:paraId="5EF1FB1D" w14:textId="5B606EA4" w:rsidR="00A27ED2" w:rsidRPr="00991B70" w:rsidRDefault="00A27ED2" w:rsidP="00832402">
      <w:pPr>
        <w:pStyle w:val="Heading2"/>
        <w:spacing w:after="0"/>
        <w:rPr>
          <w:rFonts w:asciiTheme="minorHAnsi" w:hAnsiTheme="minorHAnsi" w:cstheme="minorBidi"/>
          <w:bCs w:val="0"/>
          <w:color w:val="auto"/>
          <w:sz w:val="36"/>
          <w:szCs w:val="36"/>
          <w:lang w:eastAsia="en-US"/>
        </w:rPr>
      </w:pPr>
      <w:r w:rsidRPr="003F5865">
        <w:rPr>
          <w:rFonts w:asciiTheme="minorHAnsi" w:hAnsiTheme="minorHAnsi" w:cstheme="minorHAnsi"/>
          <w:color w:val="auto"/>
          <w:sz w:val="36"/>
          <w:szCs w:val="36"/>
        </w:rPr>
        <w:t>We want to hear from you</w:t>
      </w:r>
    </w:p>
    <w:p w14:paraId="4DDBEF00" w14:textId="77777777" w:rsidR="00A27ED2" w:rsidRDefault="00A27ED2" w:rsidP="00832402">
      <w:pPr>
        <w:spacing w:after="0" w:line="240" w:lineRule="auto"/>
        <w:rPr>
          <w:rFonts w:cstheme="minorHAnsi"/>
        </w:rPr>
      </w:pPr>
    </w:p>
    <w:p w14:paraId="3CF2D8B6" w14:textId="74FF3018" w:rsidR="003868A4" w:rsidRPr="00C73E49" w:rsidRDefault="00A27ED2" w:rsidP="00832402">
      <w:pPr>
        <w:spacing w:after="0" w:line="240" w:lineRule="auto"/>
        <w:rPr>
          <w:rStyle w:val="Hyperlink"/>
          <w:rFonts w:cstheme="minorHAnsi"/>
        </w:rPr>
      </w:pPr>
      <w:r w:rsidRPr="00C73E49">
        <w:rPr>
          <w:rFonts w:cstheme="minorHAnsi"/>
        </w:rPr>
        <w:t xml:space="preserve">If you have any news or stories that you would like to be considered for inclusion in an upcoming edition of Staff Headlines, please email </w:t>
      </w:r>
      <w:hyperlink r:id="rId17" w:history="1">
        <w:r w:rsidRPr="00C73E49">
          <w:rPr>
            <w:rStyle w:val="Hyperlink"/>
            <w:rFonts w:cstheme="minorHAnsi"/>
          </w:rPr>
          <w:t>comms@eani.org.uk</w:t>
        </w:r>
      </w:hyperlink>
    </w:p>
    <w:p w14:paraId="7CE50386" w14:textId="78C520CA" w:rsidR="007243A2" w:rsidRDefault="007243A2" w:rsidP="00832402">
      <w:pPr>
        <w:spacing w:after="0" w:line="240" w:lineRule="auto"/>
        <w:rPr>
          <w:rStyle w:val="Hyperlink"/>
          <w:rFonts w:cstheme="minorHAnsi"/>
          <w:sz w:val="24"/>
          <w:szCs w:val="24"/>
        </w:rPr>
      </w:pPr>
    </w:p>
    <w:p w14:paraId="6D98F39D" w14:textId="77777777" w:rsidR="007243A2" w:rsidRPr="00BD684F" w:rsidRDefault="007243A2" w:rsidP="00832402">
      <w:pPr>
        <w:spacing w:after="0" w:line="240" w:lineRule="auto"/>
        <w:rPr>
          <w:rFonts w:cstheme="minorHAnsi"/>
          <w:color w:val="0563C1"/>
          <w:sz w:val="24"/>
          <w:szCs w:val="24"/>
          <w:u w:val="single"/>
        </w:rPr>
      </w:pPr>
    </w:p>
    <w:sectPr w:rsidR="007243A2"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2C"/>
    <w:multiLevelType w:val="hybridMultilevel"/>
    <w:tmpl w:val="F20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311F7"/>
    <w:multiLevelType w:val="multilevel"/>
    <w:tmpl w:val="B73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C7438"/>
    <w:multiLevelType w:val="hybridMultilevel"/>
    <w:tmpl w:val="4AF062A4"/>
    <w:lvl w:ilvl="0" w:tplc="9FDA1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A33B0"/>
    <w:multiLevelType w:val="hybridMultilevel"/>
    <w:tmpl w:val="5E9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F1237"/>
    <w:multiLevelType w:val="hybridMultilevel"/>
    <w:tmpl w:val="42460804"/>
    <w:lvl w:ilvl="0" w:tplc="9224D120">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B21E1"/>
    <w:multiLevelType w:val="multilevel"/>
    <w:tmpl w:val="EF9E0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362A8"/>
    <w:multiLevelType w:val="hybridMultilevel"/>
    <w:tmpl w:val="EA2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6F78FD"/>
    <w:multiLevelType w:val="hybridMultilevel"/>
    <w:tmpl w:val="8660A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D36C9"/>
    <w:multiLevelType w:val="hybridMultilevel"/>
    <w:tmpl w:val="024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E1CB5"/>
    <w:multiLevelType w:val="hybridMultilevel"/>
    <w:tmpl w:val="5792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25EFF"/>
    <w:multiLevelType w:val="multilevel"/>
    <w:tmpl w:val="28D02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0465702"/>
    <w:multiLevelType w:val="multilevel"/>
    <w:tmpl w:val="464A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BA02AB"/>
    <w:multiLevelType w:val="hybridMultilevel"/>
    <w:tmpl w:val="703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244E1"/>
    <w:multiLevelType w:val="hybridMultilevel"/>
    <w:tmpl w:val="85B05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465C4"/>
    <w:multiLevelType w:val="hybridMultilevel"/>
    <w:tmpl w:val="D96EEBB4"/>
    <w:lvl w:ilvl="0" w:tplc="D3A05156">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833912"/>
    <w:multiLevelType w:val="hybridMultilevel"/>
    <w:tmpl w:val="BE22B28E"/>
    <w:lvl w:ilvl="0" w:tplc="A128EBAC">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4"/>
  </w:num>
  <w:num w:numId="4">
    <w:abstractNumId w:val="18"/>
  </w:num>
  <w:num w:numId="5">
    <w:abstractNumId w:val="23"/>
  </w:num>
  <w:num w:numId="6">
    <w:abstractNumId w:val="32"/>
  </w:num>
  <w:num w:numId="7">
    <w:abstractNumId w:val="20"/>
  </w:num>
  <w:num w:numId="8">
    <w:abstractNumId w:val="25"/>
  </w:num>
  <w:num w:numId="9">
    <w:abstractNumId w:val="35"/>
  </w:num>
  <w:num w:numId="10">
    <w:abstractNumId w:val="39"/>
  </w:num>
  <w:num w:numId="11">
    <w:abstractNumId w:val="4"/>
  </w:num>
  <w:num w:numId="12">
    <w:abstractNumId w:val="2"/>
  </w:num>
  <w:num w:numId="13">
    <w:abstractNumId w:val="31"/>
  </w:num>
  <w:num w:numId="14">
    <w:abstractNumId w:val="21"/>
  </w:num>
  <w:num w:numId="15">
    <w:abstractNumId w:val="12"/>
  </w:num>
  <w:num w:numId="16">
    <w:abstractNumId w:val="33"/>
  </w:num>
  <w:num w:numId="17">
    <w:abstractNumId w:val="16"/>
  </w:num>
  <w:num w:numId="18">
    <w:abstractNumId w:val="27"/>
  </w:num>
  <w:num w:numId="19">
    <w:abstractNumId w:val="7"/>
  </w:num>
  <w:num w:numId="20">
    <w:abstractNumId w:val="9"/>
  </w:num>
  <w:num w:numId="21">
    <w:abstractNumId w:val="10"/>
  </w:num>
  <w:num w:numId="22">
    <w:abstractNumId w:val="38"/>
  </w:num>
  <w:num w:numId="23">
    <w:abstractNumId w:val="3"/>
  </w:num>
  <w:num w:numId="24">
    <w:abstractNumId w:val="29"/>
  </w:num>
  <w:num w:numId="25">
    <w:abstractNumId w:val="14"/>
  </w:num>
  <w:num w:numId="26">
    <w:abstractNumId w:val="5"/>
  </w:num>
  <w:num w:numId="27">
    <w:abstractNumId w:val="24"/>
  </w:num>
  <w:num w:numId="28">
    <w:abstractNumId w:val="15"/>
  </w:num>
  <w:num w:numId="29">
    <w:abstractNumId w:val="30"/>
  </w:num>
  <w:num w:numId="30">
    <w:abstractNumId w:val="0"/>
  </w:num>
  <w:num w:numId="31">
    <w:abstractNumId w:val="19"/>
  </w:num>
  <w:num w:numId="32">
    <w:abstractNumId w:val="36"/>
  </w:num>
  <w:num w:numId="33">
    <w:abstractNumId w:val="41"/>
  </w:num>
  <w:num w:numId="34">
    <w:abstractNumId w:val="6"/>
  </w:num>
  <w:num w:numId="35">
    <w:abstractNumId w:val="40"/>
  </w:num>
  <w:num w:numId="36">
    <w:abstractNumId w:val="11"/>
  </w:num>
  <w:num w:numId="37">
    <w:abstractNumId w:val="8"/>
  </w:num>
  <w:num w:numId="38">
    <w:abstractNumId w:val="1"/>
  </w:num>
  <w:num w:numId="39">
    <w:abstractNumId w:val="37"/>
  </w:num>
  <w:num w:numId="40">
    <w:abstractNumId w:val="13"/>
  </w:num>
  <w:num w:numId="41">
    <w:abstractNumId w:val="28"/>
  </w:num>
  <w:num w:numId="4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032DB"/>
    <w:rsid w:val="00012152"/>
    <w:rsid w:val="0002592E"/>
    <w:rsid w:val="00026501"/>
    <w:rsid w:val="00031DFA"/>
    <w:rsid w:val="00044155"/>
    <w:rsid w:val="00052FBB"/>
    <w:rsid w:val="000548D6"/>
    <w:rsid w:val="0006789C"/>
    <w:rsid w:val="0007269F"/>
    <w:rsid w:val="000732EB"/>
    <w:rsid w:val="00075FF8"/>
    <w:rsid w:val="00091152"/>
    <w:rsid w:val="00091854"/>
    <w:rsid w:val="00093F0B"/>
    <w:rsid w:val="00093F17"/>
    <w:rsid w:val="000948C6"/>
    <w:rsid w:val="000A1F66"/>
    <w:rsid w:val="000A7876"/>
    <w:rsid w:val="000B1689"/>
    <w:rsid w:val="000B2887"/>
    <w:rsid w:val="000B6048"/>
    <w:rsid w:val="000B6266"/>
    <w:rsid w:val="000C5A1C"/>
    <w:rsid w:val="000D29D1"/>
    <w:rsid w:val="000E53D4"/>
    <w:rsid w:val="00103C6E"/>
    <w:rsid w:val="0010596F"/>
    <w:rsid w:val="001109A3"/>
    <w:rsid w:val="001111EE"/>
    <w:rsid w:val="00113C9F"/>
    <w:rsid w:val="0012205C"/>
    <w:rsid w:val="0012680B"/>
    <w:rsid w:val="0012703C"/>
    <w:rsid w:val="001279FD"/>
    <w:rsid w:val="00133DB3"/>
    <w:rsid w:val="00136190"/>
    <w:rsid w:val="001405EC"/>
    <w:rsid w:val="00141F88"/>
    <w:rsid w:val="00145C02"/>
    <w:rsid w:val="00146BAF"/>
    <w:rsid w:val="00170AF7"/>
    <w:rsid w:val="00190F7E"/>
    <w:rsid w:val="00195E2E"/>
    <w:rsid w:val="001A1859"/>
    <w:rsid w:val="001A416D"/>
    <w:rsid w:val="001A6400"/>
    <w:rsid w:val="001C4D96"/>
    <w:rsid w:val="001D73FD"/>
    <w:rsid w:val="001E7636"/>
    <w:rsid w:val="001F48C7"/>
    <w:rsid w:val="001F6745"/>
    <w:rsid w:val="00200112"/>
    <w:rsid w:val="00224E60"/>
    <w:rsid w:val="00230BCA"/>
    <w:rsid w:val="002350AC"/>
    <w:rsid w:val="00242034"/>
    <w:rsid w:val="00242CF1"/>
    <w:rsid w:val="00244B02"/>
    <w:rsid w:val="0025079C"/>
    <w:rsid w:val="0025184A"/>
    <w:rsid w:val="0025298C"/>
    <w:rsid w:val="00254A93"/>
    <w:rsid w:val="00257BFC"/>
    <w:rsid w:val="00264370"/>
    <w:rsid w:val="00267846"/>
    <w:rsid w:val="002702B4"/>
    <w:rsid w:val="00272D91"/>
    <w:rsid w:val="00275CC6"/>
    <w:rsid w:val="00295302"/>
    <w:rsid w:val="002972A3"/>
    <w:rsid w:val="002B2E7B"/>
    <w:rsid w:val="002B581C"/>
    <w:rsid w:val="002B6267"/>
    <w:rsid w:val="002C1D53"/>
    <w:rsid w:val="002C511E"/>
    <w:rsid w:val="002C672C"/>
    <w:rsid w:val="002D7CA6"/>
    <w:rsid w:val="0030487E"/>
    <w:rsid w:val="00315DAF"/>
    <w:rsid w:val="003269F4"/>
    <w:rsid w:val="00331424"/>
    <w:rsid w:val="00342CE5"/>
    <w:rsid w:val="00342E88"/>
    <w:rsid w:val="0035128B"/>
    <w:rsid w:val="0035348A"/>
    <w:rsid w:val="00357403"/>
    <w:rsid w:val="00362A41"/>
    <w:rsid w:val="003723B0"/>
    <w:rsid w:val="003843E7"/>
    <w:rsid w:val="003868A4"/>
    <w:rsid w:val="0039743F"/>
    <w:rsid w:val="003A5B42"/>
    <w:rsid w:val="003B451E"/>
    <w:rsid w:val="003B452F"/>
    <w:rsid w:val="003C03EC"/>
    <w:rsid w:val="003C7810"/>
    <w:rsid w:val="003E543F"/>
    <w:rsid w:val="003E5FD5"/>
    <w:rsid w:val="003F4789"/>
    <w:rsid w:val="003F5865"/>
    <w:rsid w:val="003F69A0"/>
    <w:rsid w:val="00405BC9"/>
    <w:rsid w:val="004132AD"/>
    <w:rsid w:val="00416029"/>
    <w:rsid w:val="00416AB2"/>
    <w:rsid w:val="004242AC"/>
    <w:rsid w:val="004336F3"/>
    <w:rsid w:val="00446938"/>
    <w:rsid w:val="00447C31"/>
    <w:rsid w:val="00452139"/>
    <w:rsid w:val="004539A7"/>
    <w:rsid w:val="00470697"/>
    <w:rsid w:val="00473D59"/>
    <w:rsid w:val="00477614"/>
    <w:rsid w:val="00486572"/>
    <w:rsid w:val="00493952"/>
    <w:rsid w:val="004A3C6F"/>
    <w:rsid w:val="004B0BBD"/>
    <w:rsid w:val="004B12D7"/>
    <w:rsid w:val="004B240C"/>
    <w:rsid w:val="004B7E3B"/>
    <w:rsid w:val="004C550E"/>
    <w:rsid w:val="004D06F5"/>
    <w:rsid w:val="004D5C5B"/>
    <w:rsid w:val="004D744F"/>
    <w:rsid w:val="004E0633"/>
    <w:rsid w:val="004F426D"/>
    <w:rsid w:val="0050512E"/>
    <w:rsid w:val="00512C9A"/>
    <w:rsid w:val="0053347A"/>
    <w:rsid w:val="00545A09"/>
    <w:rsid w:val="005466E9"/>
    <w:rsid w:val="00552994"/>
    <w:rsid w:val="00556CD2"/>
    <w:rsid w:val="00557DE3"/>
    <w:rsid w:val="00577A1C"/>
    <w:rsid w:val="005966CC"/>
    <w:rsid w:val="005A72E5"/>
    <w:rsid w:val="005C24C9"/>
    <w:rsid w:val="005D4CF1"/>
    <w:rsid w:val="005F305D"/>
    <w:rsid w:val="0060246D"/>
    <w:rsid w:val="00602D22"/>
    <w:rsid w:val="006071A6"/>
    <w:rsid w:val="006175B2"/>
    <w:rsid w:val="00632BD6"/>
    <w:rsid w:val="00635D9B"/>
    <w:rsid w:val="00637393"/>
    <w:rsid w:val="00642D8C"/>
    <w:rsid w:val="00656E6B"/>
    <w:rsid w:val="00662D6A"/>
    <w:rsid w:val="00665AED"/>
    <w:rsid w:val="0067059A"/>
    <w:rsid w:val="006710B5"/>
    <w:rsid w:val="00672986"/>
    <w:rsid w:val="006744FE"/>
    <w:rsid w:val="00676FF8"/>
    <w:rsid w:val="006847D8"/>
    <w:rsid w:val="00684A82"/>
    <w:rsid w:val="0069079A"/>
    <w:rsid w:val="00697DBB"/>
    <w:rsid w:val="006A69AB"/>
    <w:rsid w:val="006B2565"/>
    <w:rsid w:val="006B5EB3"/>
    <w:rsid w:val="006B6346"/>
    <w:rsid w:val="006C1011"/>
    <w:rsid w:val="006D07CC"/>
    <w:rsid w:val="006F285C"/>
    <w:rsid w:val="006F3444"/>
    <w:rsid w:val="006F6CA8"/>
    <w:rsid w:val="00700AA1"/>
    <w:rsid w:val="007015A7"/>
    <w:rsid w:val="0070650F"/>
    <w:rsid w:val="00712160"/>
    <w:rsid w:val="00713DE8"/>
    <w:rsid w:val="007237B5"/>
    <w:rsid w:val="007243A2"/>
    <w:rsid w:val="00725497"/>
    <w:rsid w:val="0073126D"/>
    <w:rsid w:val="00742AD4"/>
    <w:rsid w:val="00752D00"/>
    <w:rsid w:val="0075793E"/>
    <w:rsid w:val="00761350"/>
    <w:rsid w:val="00762189"/>
    <w:rsid w:val="00767973"/>
    <w:rsid w:val="007835E0"/>
    <w:rsid w:val="007949B2"/>
    <w:rsid w:val="00794E11"/>
    <w:rsid w:val="00797FDA"/>
    <w:rsid w:val="007B0D10"/>
    <w:rsid w:val="007B4856"/>
    <w:rsid w:val="007B6BDC"/>
    <w:rsid w:val="007C299F"/>
    <w:rsid w:val="007F75AE"/>
    <w:rsid w:val="00805180"/>
    <w:rsid w:val="00805BB3"/>
    <w:rsid w:val="00823B29"/>
    <w:rsid w:val="00824AA2"/>
    <w:rsid w:val="00832402"/>
    <w:rsid w:val="008370D5"/>
    <w:rsid w:val="0083737E"/>
    <w:rsid w:val="00840498"/>
    <w:rsid w:val="00843C27"/>
    <w:rsid w:val="00850D2B"/>
    <w:rsid w:val="00863D06"/>
    <w:rsid w:val="00865A7F"/>
    <w:rsid w:val="00865D2D"/>
    <w:rsid w:val="00874A0A"/>
    <w:rsid w:val="008775BD"/>
    <w:rsid w:val="00887EBC"/>
    <w:rsid w:val="008A5273"/>
    <w:rsid w:val="008A7F87"/>
    <w:rsid w:val="008C3848"/>
    <w:rsid w:val="008C7A24"/>
    <w:rsid w:val="008D1B0B"/>
    <w:rsid w:val="008D3B18"/>
    <w:rsid w:val="008F23C5"/>
    <w:rsid w:val="008F3E88"/>
    <w:rsid w:val="008F5C19"/>
    <w:rsid w:val="00900709"/>
    <w:rsid w:val="009026A9"/>
    <w:rsid w:val="009037AD"/>
    <w:rsid w:val="0090508B"/>
    <w:rsid w:val="00910B81"/>
    <w:rsid w:val="00912355"/>
    <w:rsid w:val="0093109C"/>
    <w:rsid w:val="00937890"/>
    <w:rsid w:val="00946D54"/>
    <w:rsid w:val="00947B50"/>
    <w:rsid w:val="00956027"/>
    <w:rsid w:val="00956E78"/>
    <w:rsid w:val="00974377"/>
    <w:rsid w:val="00977D77"/>
    <w:rsid w:val="00984120"/>
    <w:rsid w:val="009A50DF"/>
    <w:rsid w:val="009A7688"/>
    <w:rsid w:val="009B07DF"/>
    <w:rsid w:val="009C085A"/>
    <w:rsid w:val="009C1496"/>
    <w:rsid w:val="009C2E2D"/>
    <w:rsid w:val="009C32DB"/>
    <w:rsid w:val="009C4BBB"/>
    <w:rsid w:val="009D3078"/>
    <w:rsid w:val="009D6E6D"/>
    <w:rsid w:val="009E761A"/>
    <w:rsid w:val="009F43CB"/>
    <w:rsid w:val="00A129C1"/>
    <w:rsid w:val="00A14529"/>
    <w:rsid w:val="00A1675A"/>
    <w:rsid w:val="00A2391F"/>
    <w:rsid w:val="00A2509E"/>
    <w:rsid w:val="00A27ED2"/>
    <w:rsid w:val="00A300BF"/>
    <w:rsid w:val="00A34EE3"/>
    <w:rsid w:val="00A35D32"/>
    <w:rsid w:val="00A418FD"/>
    <w:rsid w:val="00A4656C"/>
    <w:rsid w:val="00A606E8"/>
    <w:rsid w:val="00A71497"/>
    <w:rsid w:val="00A746A9"/>
    <w:rsid w:val="00A86A91"/>
    <w:rsid w:val="00AA0AF0"/>
    <w:rsid w:val="00AA36CC"/>
    <w:rsid w:val="00AD4E99"/>
    <w:rsid w:val="00AE31F4"/>
    <w:rsid w:val="00B06115"/>
    <w:rsid w:val="00B132C8"/>
    <w:rsid w:val="00B20368"/>
    <w:rsid w:val="00B4110F"/>
    <w:rsid w:val="00B45794"/>
    <w:rsid w:val="00B45EB5"/>
    <w:rsid w:val="00B477D7"/>
    <w:rsid w:val="00B52826"/>
    <w:rsid w:val="00B6306A"/>
    <w:rsid w:val="00B7066C"/>
    <w:rsid w:val="00B7110F"/>
    <w:rsid w:val="00B76453"/>
    <w:rsid w:val="00B77751"/>
    <w:rsid w:val="00B83036"/>
    <w:rsid w:val="00B85895"/>
    <w:rsid w:val="00B96123"/>
    <w:rsid w:val="00B966C7"/>
    <w:rsid w:val="00BB1DDE"/>
    <w:rsid w:val="00BB48E5"/>
    <w:rsid w:val="00BB515F"/>
    <w:rsid w:val="00BB5B11"/>
    <w:rsid w:val="00BB6478"/>
    <w:rsid w:val="00BC090D"/>
    <w:rsid w:val="00BD0AFD"/>
    <w:rsid w:val="00BD684F"/>
    <w:rsid w:val="00BD7BAE"/>
    <w:rsid w:val="00BE4199"/>
    <w:rsid w:val="00BF1C15"/>
    <w:rsid w:val="00C26DDD"/>
    <w:rsid w:val="00C33D81"/>
    <w:rsid w:val="00C45063"/>
    <w:rsid w:val="00C51813"/>
    <w:rsid w:val="00C626FF"/>
    <w:rsid w:val="00C73467"/>
    <w:rsid w:val="00C73E49"/>
    <w:rsid w:val="00C74871"/>
    <w:rsid w:val="00C75994"/>
    <w:rsid w:val="00C7616C"/>
    <w:rsid w:val="00C93481"/>
    <w:rsid w:val="00C9465A"/>
    <w:rsid w:val="00C96705"/>
    <w:rsid w:val="00CB62D7"/>
    <w:rsid w:val="00CD58FF"/>
    <w:rsid w:val="00CE5A4B"/>
    <w:rsid w:val="00CE5F0E"/>
    <w:rsid w:val="00CE7137"/>
    <w:rsid w:val="00D02CC5"/>
    <w:rsid w:val="00D07093"/>
    <w:rsid w:val="00D2179A"/>
    <w:rsid w:val="00D23C2F"/>
    <w:rsid w:val="00D36866"/>
    <w:rsid w:val="00D47D6E"/>
    <w:rsid w:val="00D50DCE"/>
    <w:rsid w:val="00D51064"/>
    <w:rsid w:val="00D536FC"/>
    <w:rsid w:val="00D5559B"/>
    <w:rsid w:val="00D55F5F"/>
    <w:rsid w:val="00D65556"/>
    <w:rsid w:val="00D7153E"/>
    <w:rsid w:val="00D86554"/>
    <w:rsid w:val="00DA16A7"/>
    <w:rsid w:val="00DB18CA"/>
    <w:rsid w:val="00DB7E1C"/>
    <w:rsid w:val="00DC3932"/>
    <w:rsid w:val="00DD0F89"/>
    <w:rsid w:val="00DD2217"/>
    <w:rsid w:val="00DD6CE0"/>
    <w:rsid w:val="00DE27A2"/>
    <w:rsid w:val="00E00711"/>
    <w:rsid w:val="00E16EB7"/>
    <w:rsid w:val="00E20B59"/>
    <w:rsid w:val="00E22D94"/>
    <w:rsid w:val="00E4293B"/>
    <w:rsid w:val="00E44C89"/>
    <w:rsid w:val="00E47FE3"/>
    <w:rsid w:val="00E50C3E"/>
    <w:rsid w:val="00E57051"/>
    <w:rsid w:val="00E66B8D"/>
    <w:rsid w:val="00E678B5"/>
    <w:rsid w:val="00E743D7"/>
    <w:rsid w:val="00E77D04"/>
    <w:rsid w:val="00E92810"/>
    <w:rsid w:val="00E93C0F"/>
    <w:rsid w:val="00EA5FA1"/>
    <w:rsid w:val="00EA6D1D"/>
    <w:rsid w:val="00EB07FF"/>
    <w:rsid w:val="00EB7BDA"/>
    <w:rsid w:val="00EC0DC0"/>
    <w:rsid w:val="00ED1DD7"/>
    <w:rsid w:val="00ED77EE"/>
    <w:rsid w:val="00ED7BA2"/>
    <w:rsid w:val="00EE1B42"/>
    <w:rsid w:val="00EE40B1"/>
    <w:rsid w:val="00EF34B0"/>
    <w:rsid w:val="00EF448C"/>
    <w:rsid w:val="00F022E0"/>
    <w:rsid w:val="00F024F3"/>
    <w:rsid w:val="00F122DD"/>
    <w:rsid w:val="00F134D4"/>
    <w:rsid w:val="00F17120"/>
    <w:rsid w:val="00F24184"/>
    <w:rsid w:val="00F24ABE"/>
    <w:rsid w:val="00F26AB0"/>
    <w:rsid w:val="00F26B28"/>
    <w:rsid w:val="00F35DCF"/>
    <w:rsid w:val="00F35F7D"/>
    <w:rsid w:val="00F36453"/>
    <w:rsid w:val="00F36D2D"/>
    <w:rsid w:val="00F43F25"/>
    <w:rsid w:val="00F5290A"/>
    <w:rsid w:val="00F5507F"/>
    <w:rsid w:val="00F626B9"/>
    <w:rsid w:val="00F67F1A"/>
    <w:rsid w:val="00F70455"/>
    <w:rsid w:val="00F7484D"/>
    <w:rsid w:val="00F7593D"/>
    <w:rsid w:val="00F814E2"/>
    <w:rsid w:val="00FB41AA"/>
    <w:rsid w:val="00FD1C9D"/>
    <w:rsid w:val="00FD25DE"/>
    <w:rsid w:val="00FD73C5"/>
    <w:rsid w:val="00FE0599"/>
    <w:rsid w:val="00FF40F1"/>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rsid w:val="003E5FD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C24C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3737E"/>
  </w:style>
  <w:style w:type="paragraph" w:styleId="BodyText">
    <w:name w:val="Body Text"/>
    <w:basedOn w:val="Normal"/>
    <w:link w:val="BodyTextChar"/>
    <w:uiPriority w:val="1"/>
    <w:semiHidden/>
    <w:unhideWhenUsed/>
    <w:rsid w:val="00DA16A7"/>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DA16A7"/>
    <w:rPr>
      <w:rFonts w:ascii="Calibri" w:hAnsi="Calibri" w:cs="Calibri"/>
    </w:rPr>
  </w:style>
  <w:style w:type="character" w:customStyle="1" w:styleId="UnresolvedMention2">
    <w:name w:val="Unresolved Mention2"/>
    <w:basedOn w:val="DefaultParagraphFont"/>
    <w:uiPriority w:val="99"/>
    <w:semiHidden/>
    <w:unhideWhenUsed/>
    <w:rsid w:val="00767973"/>
    <w:rPr>
      <w:color w:val="605E5C"/>
      <w:shd w:val="clear" w:color="auto" w:fill="E1DFDD"/>
    </w:rPr>
  </w:style>
  <w:style w:type="character" w:customStyle="1" w:styleId="UnresolvedMention">
    <w:name w:val="Unresolved Mention"/>
    <w:basedOn w:val="DefaultParagraphFont"/>
    <w:uiPriority w:val="99"/>
    <w:semiHidden/>
    <w:unhideWhenUsed/>
    <w:rsid w:val="006B5EB3"/>
    <w:rPr>
      <w:color w:val="605E5C"/>
      <w:shd w:val="clear" w:color="auto" w:fill="E1DFDD"/>
    </w:rPr>
  </w:style>
  <w:style w:type="character" w:customStyle="1" w:styleId="ms-rtethemeforecolor-7-0">
    <w:name w:val="ms-rtethemeforecolor-7-0"/>
    <w:basedOn w:val="DefaultParagraphFont"/>
    <w:rsid w:val="00E6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1">
      <w:bodyDiv w:val="1"/>
      <w:marLeft w:val="0"/>
      <w:marRight w:val="0"/>
      <w:marTop w:val="0"/>
      <w:marBottom w:val="0"/>
      <w:divBdr>
        <w:top w:val="none" w:sz="0" w:space="0" w:color="auto"/>
        <w:left w:val="none" w:sz="0" w:space="0" w:color="auto"/>
        <w:bottom w:val="none" w:sz="0" w:space="0" w:color="auto"/>
        <w:right w:val="none" w:sz="0" w:space="0" w:color="auto"/>
      </w:divBdr>
    </w:div>
    <w:div w:id="14231961">
      <w:bodyDiv w:val="1"/>
      <w:marLeft w:val="0"/>
      <w:marRight w:val="0"/>
      <w:marTop w:val="0"/>
      <w:marBottom w:val="0"/>
      <w:divBdr>
        <w:top w:val="none" w:sz="0" w:space="0" w:color="auto"/>
        <w:left w:val="none" w:sz="0" w:space="0" w:color="auto"/>
        <w:bottom w:val="none" w:sz="0" w:space="0" w:color="auto"/>
        <w:right w:val="none" w:sz="0" w:space="0" w:color="auto"/>
      </w:divBdr>
      <w:divsChild>
        <w:div w:id="767240635">
          <w:marLeft w:val="0"/>
          <w:marRight w:val="0"/>
          <w:marTop w:val="0"/>
          <w:marBottom w:val="0"/>
          <w:divBdr>
            <w:top w:val="none" w:sz="0" w:space="0" w:color="auto"/>
            <w:left w:val="none" w:sz="0" w:space="0" w:color="auto"/>
            <w:bottom w:val="none" w:sz="0" w:space="0" w:color="auto"/>
            <w:right w:val="none" w:sz="0" w:space="0" w:color="auto"/>
          </w:divBdr>
          <w:divsChild>
            <w:div w:id="1392002751">
              <w:marLeft w:val="0"/>
              <w:marRight w:val="0"/>
              <w:marTop w:val="0"/>
              <w:marBottom w:val="0"/>
              <w:divBdr>
                <w:top w:val="none" w:sz="0" w:space="0" w:color="auto"/>
                <w:left w:val="none" w:sz="0" w:space="0" w:color="auto"/>
                <w:bottom w:val="none" w:sz="0" w:space="0" w:color="auto"/>
                <w:right w:val="none" w:sz="0" w:space="0" w:color="auto"/>
              </w:divBdr>
              <w:divsChild>
                <w:div w:id="1051081234">
                  <w:marLeft w:val="0"/>
                  <w:marRight w:val="0"/>
                  <w:marTop w:val="0"/>
                  <w:marBottom w:val="75"/>
                  <w:divBdr>
                    <w:top w:val="none" w:sz="0" w:space="0" w:color="auto"/>
                    <w:left w:val="none" w:sz="0" w:space="0" w:color="auto"/>
                    <w:bottom w:val="none" w:sz="0" w:space="0" w:color="auto"/>
                    <w:right w:val="none" w:sz="0" w:space="0" w:color="auto"/>
                  </w:divBdr>
                  <w:divsChild>
                    <w:div w:id="2125078592">
                      <w:marLeft w:val="0"/>
                      <w:marRight w:val="0"/>
                      <w:marTop w:val="0"/>
                      <w:marBottom w:val="0"/>
                      <w:divBdr>
                        <w:top w:val="none" w:sz="0" w:space="0" w:color="auto"/>
                        <w:left w:val="none" w:sz="0" w:space="0" w:color="auto"/>
                        <w:bottom w:val="none" w:sz="0" w:space="0" w:color="auto"/>
                        <w:right w:val="none" w:sz="0" w:space="0" w:color="auto"/>
                      </w:divBdr>
                      <w:divsChild>
                        <w:div w:id="147091250">
                          <w:marLeft w:val="0"/>
                          <w:marRight w:val="0"/>
                          <w:marTop w:val="0"/>
                          <w:marBottom w:val="0"/>
                          <w:divBdr>
                            <w:top w:val="none" w:sz="0" w:space="0" w:color="auto"/>
                            <w:left w:val="none" w:sz="0" w:space="0" w:color="auto"/>
                            <w:bottom w:val="none" w:sz="0" w:space="0" w:color="auto"/>
                            <w:right w:val="none" w:sz="0" w:space="0" w:color="auto"/>
                          </w:divBdr>
                          <w:divsChild>
                            <w:div w:id="14480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51">
                  <w:marLeft w:val="0"/>
                  <w:marRight w:val="0"/>
                  <w:marTop w:val="75"/>
                  <w:marBottom w:val="0"/>
                  <w:divBdr>
                    <w:top w:val="none" w:sz="0" w:space="0" w:color="auto"/>
                    <w:left w:val="none" w:sz="0" w:space="0" w:color="auto"/>
                    <w:bottom w:val="none" w:sz="0" w:space="0" w:color="auto"/>
                    <w:right w:val="none" w:sz="0" w:space="0" w:color="auto"/>
                  </w:divBdr>
                  <w:divsChild>
                    <w:div w:id="16317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0904025">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21580917">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18594898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2212155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860577">
      <w:bodyDiv w:val="1"/>
      <w:marLeft w:val="0"/>
      <w:marRight w:val="0"/>
      <w:marTop w:val="0"/>
      <w:marBottom w:val="0"/>
      <w:divBdr>
        <w:top w:val="none" w:sz="0" w:space="0" w:color="auto"/>
        <w:left w:val="none" w:sz="0" w:space="0" w:color="auto"/>
        <w:bottom w:val="none" w:sz="0" w:space="0" w:color="auto"/>
        <w:right w:val="none" w:sz="0" w:space="0" w:color="auto"/>
      </w:divBdr>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51094287">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183681">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086196163">
      <w:bodyDiv w:val="1"/>
      <w:marLeft w:val="0"/>
      <w:marRight w:val="0"/>
      <w:marTop w:val="0"/>
      <w:marBottom w:val="0"/>
      <w:divBdr>
        <w:top w:val="none" w:sz="0" w:space="0" w:color="auto"/>
        <w:left w:val="none" w:sz="0" w:space="0" w:color="auto"/>
        <w:bottom w:val="none" w:sz="0" w:space="0" w:color="auto"/>
        <w:right w:val="none" w:sz="0" w:space="0" w:color="auto"/>
      </w:divBdr>
    </w:div>
    <w:div w:id="1138037502">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12110970">
      <w:bodyDiv w:val="1"/>
      <w:marLeft w:val="0"/>
      <w:marRight w:val="0"/>
      <w:marTop w:val="0"/>
      <w:marBottom w:val="0"/>
      <w:divBdr>
        <w:top w:val="none" w:sz="0" w:space="0" w:color="auto"/>
        <w:left w:val="none" w:sz="0" w:space="0" w:color="auto"/>
        <w:bottom w:val="none" w:sz="0" w:space="0" w:color="auto"/>
        <w:right w:val="none" w:sz="0" w:space="0" w:color="auto"/>
      </w:divBdr>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320189109">
      <w:bodyDiv w:val="1"/>
      <w:marLeft w:val="0"/>
      <w:marRight w:val="0"/>
      <w:marTop w:val="0"/>
      <w:marBottom w:val="0"/>
      <w:divBdr>
        <w:top w:val="none" w:sz="0" w:space="0" w:color="auto"/>
        <w:left w:val="none" w:sz="0" w:space="0" w:color="auto"/>
        <w:bottom w:val="none" w:sz="0" w:space="0" w:color="auto"/>
        <w:right w:val="none" w:sz="0" w:space="0" w:color="auto"/>
      </w:divBdr>
    </w:div>
    <w:div w:id="1403406652">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80575">
      <w:bodyDiv w:val="1"/>
      <w:marLeft w:val="0"/>
      <w:marRight w:val="0"/>
      <w:marTop w:val="0"/>
      <w:marBottom w:val="0"/>
      <w:divBdr>
        <w:top w:val="none" w:sz="0" w:space="0" w:color="auto"/>
        <w:left w:val="none" w:sz="0" w:space="0" w:color="auto"/>
        <w:bottom w:val="none" w:sz="0" w:space="0" w:color="auto"/>
        <w:right w:val="none" w:sz="0" w:space="0" w:color="auto"/>
      </w:divBdr>
      <w:divsChild>
        <w:div w:id="1312834450">
          <w:marLeft w:val="0"/>
          <w:marRight w:val="0"/>
          <w:marTop w:val="0"/>
          <w:marBottom w:val="0"/>
          <w:divBdr>
            <w:top w:val="none" w:sz="0" w:space="0" w:color="auto"/>
            <w:left w:val="none" w:sz="0" w:space="0" w:color="auto"/>
            <w:bottom w:val="none" w:sz="0" w:space="0" w:color="auto"/>
            <w:right w:val="none" w:sz="0" w:space="0" w:color="auto"/>
          </w:divBdr>
        </w:div>
        <w:div w:id="1314406319">
          <w:marLeft w:val="0"/>
          <w:marRight w:val="0"/>
          <w:marTop w:val="0"/>
          <w:marBottom w:val="0"/>
          <w:divBdr>
            <w:top w:val="none" w:sz="0" w:space="0" w:color="auto"/>
            <w:left w:val="none" w:sz="0" w:space="0" w:color="auto"/>
            <w:bottom w:val="none" w:sz="0" w:space="0" w:color="auto"/>
            <w:right w:val="none" w:sz="0" w:space="0" w:color="auto"/>
          </w:divBdr>
        </w:div>
        <w:div w:id="1218009183">
          <w:marLeft w:val="0"/>
          <w:marRight w:val="0"/>
          <w:marTop w:val="0"/>
          <w:marBottom w:val="0"/>
          <w:divBdr>
            <w:top w:val="none" w:sz="0" w:space="0" w:color="auto"/>
            <w:left w:val="none" w:sz="0" w:space="0" w:color="auto"/>
            <w:bottom w:val="none" w:sz="0" w:space="0" w:color="auto"/>
            <w:right w:val="none" w:sz="0" w:space="0" w:color="auto"/>
          </w:divBdr>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597638648">
      <w:bodyDiv w:val="1"/>
      <w:marLeft w:val="0"/>
      <w:marRight w:val="0"/>
      <w:marTop w:val="0"/>
      <w:marBottom w:val="0"/>
      <w:divBdr>
        <w:top w:val="none" w:sz="0" w:space="0" w:color="auto"/>
        <w:left w:val="none" w:sz="0" w:space="0" w:color="auto"/>
        <w:bottom w:val="none" w:sz="0" w:space="0" w:color="auto"/>
        <w:right w:val="none" w:sz="0" w:space="0" w:color="auto"/>
      </w:divBdr>
    </w:div>
    <w:div w:id="1612979785">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28453655">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76097057">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565189">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3755190">
      <w:bodyDiv w:val="1"/>
      <w:marLeft w:val="0"/>
      <w:marRight w:val="0"/>
      <w:marTop w:val="0"/>
      <w:marBottom w:val="0"/>
      <w:divBdr>
        <w:top w:val="none" w:sz="0" w:space="0" w:color="auto"/>
        <w:left w:val="none" w:sz="0" w:space="0" w:color="auto"/>
        <w:bottom w:val="none" w:sz="0" w:space="0" w:color="auto"/>
        <w:right w:val="none" w:sz="0" w:space="0" w:color="auto"/>
      </w:divBdr>
      <w:divsChild>
        <w:div w:id="1923221144">
          <w:marLeft w:val="0"/>
          <w:marRight w:val="0"/>
          <w:marTop w:val="0"/>
          <w:marBottom w:val="0"/>
          <w:divBdr>
            <w:top w:val="none" w:sz="0" w:space="0" w:color="auto"/>
            <w:left w:val="none" w:sz="0" w:space="0" w:color="auto"/>
            <w:bottom w:val="none" w:sz="0" w:space="0" w:color="auto"/>
            <w:right w:val="none" w:sz="0" w:space="0" w:color="auto"/>
          </w:divBdr>
        </w:div>
      </w:divsChild>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1983806293">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26007800">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ds.org.uk/booking/?bookingid=e8a0a3d74a267262" TargetMode="External"/><Relationship Id="rId13" Type="http://schemas.openxmlformats.org/officeDocument/2006/relationships/hyperlink" Target="http://www.easds.org.uk/video/cs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point.eani.org.uk/news/Pages/Lunch-and-Learn-July-2021.aspx" TargetMode="External"/><Relationship Id="rId12" Type="http://schemas.openxmlformats.org/officeDocument/2006/relationships/hyperlink" Target="https://sharepoint.eani.org.uk/about/service/Documents/EA%20Customer%20Service%20Charter.pdf" TargetMode="External"/><Relationship Id="rId17" Type="http://schemas.openxmlformats.org/officeDocument/2006/relationships/hyperlink" Target="mailto:comms@eani.org.uk" TargetMode="External"/><Relationship Id="rId2" Type="http://schemas.openxmlformats.org/officeDocument/2006/relationships/styles" Target="styles.xml"/><Relationship Id="rId16" Type="http://schemas.openxmlformats.org/officeDocument/2006/relationships/hyperlink" Target="https://linkprotect.cudasvc.com/url?a=https%3a%2f%2fbit.ly%2f3wQcTRr&amp;c=E,1,3vRq75Cozyi2aGgRhJJlbtWCjgnzqKmq4qOgrd7L1_Vp2NHgedWR4Ky1V6W4oJnhNTGQQ-JeUvqubWFFKix0C3lsuNGiqMFIoyDNduftMZcd&amp;typo=1&amp;ancr_add=1" TargetMode="External"/><Relationship Id="rId1" Type="http://schemas.openxmlformats.org/officeDocument/2006/relationships/numbering" Target="numbering.xml"/><Relationship Id="rId6" Type="http://schemas.openxmlformats.org/officeDocument/2006/relationships/hyperlink" Target="http://www.executiveoffice-ni.gov.uk/news/statement-executive-decisions-1-july-2021" TargetMode="External"/><Relationship Id="rId11" Type="http://schemas.openxmlformats.org/officeDocument/2006/relationships/hyperlink" Target="mailto:LunchandLearn@eani.org.uk" TargetMode="External"/><Relationship Id="rId5" Type="http://schemas.openxmlformats.org/officeDocument/2006/relationships/image" Target="media/image1.jpeg"/><Relationship Id="rId15" Type="http://schemas.openxmlformats.org/officeDocument/2006/relationships/hyperlink" Target="https://healthwell.eani.org.uk/events/2021-06-21-090000-2021-07-08-170000/ea-summer-family-food-appeal-2021" TargetMode="External"/><Relationship Id="rId10" Type="http://schemas.openxmlformats.org/officeDocument/2006/relationships/hyperlink" Target="https://teams.microsoft.com/l/team/19:7a0da5e311a649f59ba2ceec8a775d29%40thread.tacv2/conversations?groupId=c4642ecd-a849-456d-aef5-f5172dd1cbfa&amp;tenantId=4a695096-f56b-42aa-ab88-b69794bfa0c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microsoftstream.com/channel/b306d44c-aefd-467b-b14a-0fb64d4c6c43" TargetMode="External"/><Relationship Id="rId14" Type="http://schemas.openxmlformats.org/officeDocument/2006/relationships/hyperlink" Target="https://healthwell.eani.org.uk/events/2021-06-21-090000-2021-07-08-170000/ea-summer-family-food-appeal-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Siobhan Rafferty</cp:lastModifiedBy>
  <cp:revision>2</cp:revision>
  <dcterms:created xsi:type="dcterms:W3CDTF">2021-07-06T13:59:00Z</dcterms:created>
  <dcterms:modified xsi:type="dcterms:W3CDTF">2021-07-06T13:59:00Z</dcterms:modified>
</cp:coreProperties>
</file>