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E21B8" w14:textId="77777777" w:rsidR="00180D9B" w:rsidRPr="00822606" w:rsidRDefault="005823EA" w:rsidP="00822606">
      <w:pPr>
        <w:ind w:right="-144"/>
        <w:rPr>
          <w:rFonts w:ascii="Verdana" w:eastAsia="Verdana" w:hAnsi="Verdana" w:cs="Verdana"/>
          <w:sz w:val="32"/>
          <w:szCs w:val="32"/>
        </w:rPr>
      </w:pPr>
      <w:r w:rsidRPr="0028400D">
        <w:rPr>
          <w:noProof/>
          <w:sz w:val="32"/>
          <w:szCs w:val="32"/>
          <w:lang w:eastAsia="en-GB"/>
        </w:rPr>
        <w:drawing>
          <wp:inline distT="0" distB="0" distL="0" distR="0">
            <wp:extent cx="2142000" cy="622800"/>
            <wp:effectExtent l="0" t="0" r="0" b="6350"/>
            <wp:docPr id="1893591898" name="Picture 1893591898" descr="Blue, yellow and green tulip style logowith letters EA and wording Education Authority&#10;" title="Education Author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000" cy="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056CD" w14:textId="77777777" w:rsidR="005823EA" w:rsidRDefault="002B6AE8" w:rsidP="002B6AE8">
      <w:pPr>
        <w:rPr>
          <w:rFonts w:ascii="Arial" w:hAnsi="Arial" w:cs="Arial"/>
          <w:b/>
          <w:sz w:val="28"/>
          <w:szCs w:val="28"/>
        </w:rPr>
      </w:pPr>
      <w:r w:rsidRPr="00C921CA">
        <w:rPr>
          <w:rFonts w:ascii="Arial" w:hAnsi="Arial" w:cs="Arial"/>
          <w:b/>
          <w:sz w:val="28"/>
          <w:szCs w:val="28"/>
        </w:rPr>
        <w:t xml:space="preserve">Sensory Service (Vision Impairment) </w:t>
      </w:r>
    </w:p>
    <w:p w14:paraId="218ED0D7" w14:textId="77777777" w:rsidR="00822606" w:rsidRDefault="00822606" w:rsidP="002B6AE8">
      <w:pPr>
        <w:rPr>
          <w:rFonts w:ascii="Arial" w:hAnsi="Arial" w:cs="Arial"/>
          <w:b/>
          <w:sz w:val="28"/>
          <w:szCs w:val="28"/>
        </w:rPr>
      </w:pPr>
    </w:p>
    <w:p w14:paraId="7EEE7DD3" w14:textId="77777777" w:rsidR="002B6AE8" w:rsidRPr="00C921CA" w:rsidRDefault="002B6AE8" w:rsidP="002B6AE8">
      <w:pPr>
        <w:rPr>
          <w:rFonts w:ascii="Arial" w:hAnsi="Arial" w:cs="Arial"/>
          <w:b/>
          <w:sz w:val="28"/>
          <w:szCs w:val="28"/>
        </w:rPr>
      </w:pPr>
      <w:r w:rsidRPr="00C921CA">
        <w:rPr>
          <w:rFonts w:ascii="Arial" w:hAnsi="Arial" w:cs="Arial"/>
          <w:b/>
          <w:sz w:val="28"/>
          <w:szCs w:val="28"/>
        </w:rPr>
        <w:t xml:space="preserve">Accessibility </w:t>
      </w:r>
      <w:r w:rsidR="00070570">
        <w:rPr>
          <w:rFonts w:ascii="Arial" w:hAnsi="Arial" w:cs="Arial"/>
          <w:b/>
          <w:sz w:val="28"/>
          <w:szCs w:val="28"/>
        </w:rPr>
        <w:t>and R</w:t>
      </w:r>
      <w:r w:rsidRPr="00C921CA">
        <w:rPr>
          <w:rFonts w:ascii="Arial" w:hAnsi="Arial" w:cs="Arial"/>
          <w:b/>
          <w:sz w:val="28"/>
          <w:szCs w:val="28"/>
        </w:rPr>
        <w:t>emote</w:t>
      </w:r>
      <w:r w:rsidR="00070570">
        <w:rPr>
          <w:rFonts w:ascii="Arial" w:hAnsi="Arial" w:cs="Arial"/>
          <w:b/>
          <w:sz w:val="28"/>
          <w:szCs w:val="28"/>
        </w:rPr>
        <w:t xml:space="preserve"> L</w:t>
      </w:r>
      <w:r w:rsidRPr="00C921CA">
        <w:rPr>
          <w:rFonts w:ascii="Arial" w:hAnsi="Arial" w:cs="Arial"/>
          <w:b/>
          <w:sz w:val="28"/>
          <w:szCs w:val="28"/>
        </w:rPr>
        <w:t xml:space="preserve">earning </w:t>
      </w:r>
    </w:p>
    <w:p w14:paraId="1E5E10EC" w14:textId="77777777" w:rsidR="00B7090C" w:rsidRDefault="001E0EEC" w:rsidP="00616657">
      <w:pPr>
        <w:pStyle w:val="Default"/>
        <w:numPr>
          <w:ilvl w:val="0"/>
          <w:numId w:val="1"/>
        </w:numPr>
        <w:spacing w:after="120"/>
        <w:ind w:left="357" w:hanging="357"/>
        <w:rPr>
          <w:sz w:val="28"/>
          <w:szCs w:val="28"/>
        </w:rPr>
      </w:pPr>
      <w:r>
        <w:rPr>
          <w:sz w:val="28"/>
          <w:szCs w:val="28"/>
        </w:rPr>
        <w:t xml:space="preserve">Ensure all paper copies of learning resources have been adapted to the required print size etc. as recommended by this Service. Seek </w:t>
      </w:r>
      <w:r w:rsidR="002B6AE8" w:rsidRPr="00B7090C">
        <w:rPr>
          <w:sz w:val="28"/>
          <w:szCs w:val="28"/>
        </w:rPr>
        <w:t>advice</w:t>
      </w:r>
      <w:r w:rsidR="00B7090C" w:rsidRPr="00B7090C">
        <w:rPr>
          <w:sz w:val="28"/>
          <w:szCs w:val="28"/>
        </w:rPr>
        <w:t>,</w:t>
      </w:r>
      <w:r w:rsidR="002B6AE8" w:rsidRPr="00B7090C">
        <w:rPr>
          <w:sz w:val="28"/>
          <w:szCs w:val="28"/>
        </w:rPr>
        <w:t xml:space="preserve"> </w:t>
      </w:r>
      <w:r w:rsidR="00B7090C" w:rsidRPr="00B7090C">
        <w:rPr>
          <w:sz w:val="28"/>
          <w:szCs w:val="28"/>
        </w:rPr>
        <w:t xml:space="preserve">as appropriate, </w:t>
      </w:r>
      <w:r w:rsidR="002B6AE8" w:rsidRPr="00B7090C">
        <w:rPr>
          <w:sz w:val="28"/>
          <w:szCs w:val="28"/>
        </w:rPr>
        <w:t xml:space="preserve">from </w:t>
      </w:r>
      <w:r w:rsidR="00B7090C" w:rsidRPr="00B7090C">
        <w:rPr>
          <w:sz w:val="28"/>
          <w:szCs w:val="28"/>
        </w:rPr>
        <w:t xml:space="preserve">your </w:t>
      </w:r>
      <w:r w:rsidR="002B6AE8" w:rsidRPr="00B7090C">
        <w:rPr>
          <w:sz w:val="28"/>
          <w:szCs w:val="28"/>
        </w:rPr>
        <w:t xml:space="preserve">QTVI. </w:t>
      </w:r>
    </w:p>
    <w:p w14:paraId="19BBFE96" w14:textId="77777777" w:rsidR="00B7090C" w:rsidRPr="001E0EEC" w:rsidRDefault="00B7090C" w:rsidP="001E0EEC">
      <w:pPr>
        <w:pStyle w:val="ListParagraph"/>
        <w:numPr>
          <w:ilvl w:val="0"/>
          <w:numId w:val="1"/>
        </w:numPr>
        <w:spacing w:line="23" w:lineRule="atLeast"/>
        <w:rPr>
          <w:rFonts w:ascii="Arial" w:hAnsi="Arial" w:cs="Arial"/>
          <w:sz w:val="28"/>
          <w:szCs w:val="28"/>
          <w:lang w:val="en-US"/>
        </w:rPr>
      </w:pPr>
      <w:r w:rsidRPr="00B7090C">
        <w:rPr>
          <w:rFonts w:ascii="Arial" w:hAnsi="Arial" w:cs="Arial"/>
          <w:sz w:val="28"/>
          <w:szCs w:val="28"/>
          <w:lang w:val="en-US"/>
        </w:rPr>
        <w:t xml:space="preserve">Classroom assistants who provide support to children with statements should continue to support these children - directly for those who attend school and </w:t>
      </w:r>
      <w:r w:rsidR="001E0EEC">
        <w:rPr>
          <w:rFonts w:ascii="Arial" w:hAnsi="Arial" w:cs="Arial"/>
          <w:sz w:val="28"/>
          <w:szCs w:val="28"/>
          <w:lang w:val="en-US"/>
        </w:rPr>
        <w:t xml:space="preserve">remotely where they are at home (see </w:t>
      </w:r>
      <w:r w:rsidR="001E0EEC" w:rsidRPr="001E0EEC">
        <w:rPr>
          <w:rFonts w:ascii="Arial" w:hAnsi="Arial" w:cs="Arial"/>
          <w:sz w:val="28"/>
          <w:szCs w:val="28"/>
          <w:lang w:val="en-US"/>
        </w:rPr>
        <w:t>ADDENDUM – Guidance for Schools &amp; Educational Settings in Northern Ireland January 2021</w:t>
      </w:r>
      <w:r w:rsidR="001E0EEC">
        <w:rPr>
          <w:rFonts w:ascii="Arial" w:hAnsi="Arial" w:cs="Arial"/>
          <w:sz w:val="28"/>
          <w:szCs w:val="28"/>
          <w:lang w:val="en-US"/>
        </w:rPr>
        <w:t xml:space="preserve"> </w:t>
      </w:r>
      <w:r w:rsidR="001E0EEC" w:rsidRPr="001E0EEC">
        <w:rPr>
          <w:rFonts w:ascii="Arial" w:hAnsi="Arial" w:cs="Arial"/>
          <w:sz w:val="28"/>
          <w:szCs w:val="28"/>
          <w:lang w:val="en-US"/>
        </w:rPr>
        <w:t>From: Education Restart Programme To: All Schools, Date: 8 January 2021)</w:t>
      </w:r>
    </w:p>
    <w:p w14:paraId="5C227398" w14:textId="77777777" w:rsidR="002B6AE8" w:rsidRPr="00B7090C" w:rsidRDefault="002B6AE8" w:rsidP="00616657">
      <w:pPr>
        <w:pStyle w:val="Default"/>
        <w:numPr>
          <w:ilvl w:val="0"/>
          <w:numId w:val="1"/>
        </w:numPr>
        <w:spacing w:after="120"/>
        <w:ind w:left="357" w:hanging="357"/>
        <w:rPr>
          <w:sz w:val="28"/>
          <w:szCs w:val="28"/>
        </w:rPr>
      </w:pPr>
      <w:r w:rsidRPr="00B7090C">
        <w:rPr>
          <w:sz w:val="28"/>
          <w:szCs w:val="28"/>
        </w:rPr>
        <w:t xml:space="preserve">Ensure that </w:t>
      </w:r>
      <w:r w:rsidR="00817068" w:rsidRPr="00B7090C">
        <w:rPr>
          <w:sz w:val="28"/>
          <w:szCs w:val="28"/>
        </w:rPr>
        <w:t>students with VI have</w:t>
      </w:r>
      <w:r w:rsidRPr="00B7090C">
        <w:rPr>
          <w:sz w:val="28"/>
          <w:szCs w:val="28"/>
        </w:rPr>
        <w:t xml:space="preserve"> take</w:t>
      </w:r>
      <w:r w:rsidR="00817068" w:rsidRPr="00B7090C">
        <w:rPr>
          <w:sz w:val="28"/>
          <w:szCs w:val="28"/>
        </w:rPr>
        <w:t>n</w:t>
      </w:r>
      <w:r w:rsidRPr="00B7090C">
        <w:rPr>
          <w:sz w:val="28"/>
          <w:szCs w:val="28"/>
        </w:rPr>
        <w:t xml:space="preserve"> </w:t>
      </w:r>
      <w:r w:rsidR="00817068" w:rsidRPr="00B7090C">
        <w:rPr>
          <w:sz w:val="28"/>
          <w:szCs w:val="28"/>
        </w:rPr>
        <w:t xml:space="preserve">their devices </w:t>
      </w:r>
      <w:r w:rsidRPr="00B7090C">
        <w:rPr>
          <w:sz w:val="28"/>
          <w:szCs w:val="28"/>
        </w:rPr>
        <w:t>home to use to access any</w:t>
      </w:r>
      <w:r w:rsidR="00817068" w:rsidRPr="00B7090C">
        <w:rPr>
          <w:sz w:val="28"/>
          <w:szCs w:val="28"/>
        </w:rPr>
        <w:t xml:space="preserve"> remote learning opportunities e.g. iPad, video magnifier, laptop, as appropriate.</w:t>
      </w:r>
    </w:p>
    <w:p w14:paraId="30B9636A" w14:textId="77777777" w:rsidR="002B6AE8" w:rsidRPr="00C921CA" w:rsidRDefault="006A3D42" w:rsidP="002B6AE8">
      <w:pPr>
        <w:pStyle w:val="Default"/>
        <w:numPr>
          <w:ilvl w:val="0"/>
          <w:numId w:val="1"/>
        </w:numPr>
        <w:spacing w:after="120"/>
        <w:ind w:left="357" w:hanging="357"/>
        <w:rPr>
          <w:sz w:val="28"/>
          <w:szCs w:val="28"/>
        </w:rPr>
      </w:pPr>
      <w:r>
        <w:rPr>
          <w:sz w:val="28"/>
          <w:szCs w:val="28"/>
        </w:rPr>
        <w:t>If you are</w:t>
      </w:r>
      <w:r w:rsidR="002B6AE8" w:rsidRPr="00C921CA">
        <w:rPr>
          <w:sz w:val="28"/>
          <w:szCs w:val="28"/>
        </w:rPr>
        <w:t xml:space="preserve"> signposting to online learning resources or using school produced videos and learning resources, check that </w:t>
      </w:r>
      <w:r>
        <w:rPr>
          <w:sz w:val="28"/>
          <w:szCs w:val="28"/>
        </w:rPr>
        <w:t>these are accessible to the student</w:t>
      </w:r>
      <w:r w:rsidR="002B6AE8" w:rsidRPr="00C921CA">
        <w:rPr>
          <w:sz w:val="28"/>
          <w:szCs w:val="28"/>
        </w:rPr>
        <w:t xml:space="preserve"> with vision impairment. </w:t>
      </w:r>
    </w:p>
    <w:p w14:paraId="5327A123" w14:textId="77777777" w:rsidR="002B6AE8" w:rsidRPr="00E51A81" w:rsidRDefault="00E51A81" w:rsidP="00E51A81">
      <w:pPr>
        <w:pStyle w:val="Default"/>
        <w:numPr>
          <w:ilvl w:val="0"/>
          <w:numId w:val="1"/>
        </w:numPr>
        <w:spacing w:after="120"/>
        <w:ind w:left="357" w:hanging="357"/>
        <w:rPr>
          <w:sz w:val="28"/>
          <w:szCs w:val="28"/>
        </w:rPr>
      </w:pPr>
      <w:r>
        <w:rPr>
          <w:sz w:val="28"/>
          <w:szCs w:val="28"/>
        </w:rPr>
        <w:t>When teaching remotely</w:t>
      </w:r>
      <w:r w:rsidR="006A3D42">
        <w:rPr>
          <w:sz w:val="28"/>
          <w:szCs w:val="28"/>
        </w:rPr>
        <w:t>, e</w:t>
      </w:r>
      <w:r w:rsidR="002B6AE8" w:rsidRPr="00C921CA">
        <w:rPr>
          <w:sz w:val="28"/>
          <w:szCs w:val="28"/>
        </w:rPr>
        <w:t xml:space="preserve">nsure there is no unnecessary noise in the background as children with vision impairment can be easily distracted. </w:t>
      </w:r>
      <w:r w:rsidRPr="00C921CA">
        <w:rPr>
          <w:sz w:val="28"/>
          <w:szCs w:val="28"/>
        </w:rPr>
        <w:t xml:space="preserve">Shut the doors and windows and turn off any noisy equipment in order to reduce background noise. </w:t>
      </w:r>
    </w:p>
    <w:p w14:paraId="325DAE6E" w14:textId="77777777" w:rsidR="002B6AE8" w:rsidRPr="00C921CA" w:rsidRDefault="002B6AE8" w:rsidP="002B6AE8">
      <w:pPr>
        <w:pStyle w:val="Default"/>
        <w:numPr>
          <w:ilvl w:val="0"/>
          <w:numId w:val="1"/>
        </w:numPr>
        <w:spacing w:after="120"/>
        <w:ind w:left="357" w:hanging="357"/>
        <w:rPr>
          <w:sz w:val="28"/>
          <w:szCs w:val="28"/>
        </w:rPr>
      </w:pPr>
      <w:r w:rsidRPr="00C921CA">
        <w:rPr>
          <w:sz w:val="28"/>
          <w:szCs w:val="28"/>
        </w:rPr>
        <w:t xml:space="preserve">Make sure that the room where you are filming /recording has good acoustics in order to cut down on reverberation. Avoid rooms with lots of hard surfaces such as a kitchen. A smallish room with soft furnishings/ curtains or blinds is best. </w:t>
      </w:r>
    </w:p>
    <w:p w14:paraId="4EF98F52" w14:textId="77777777" w:rsidR="002B6AE8" w:rsidRPr="00C921CA" w:rsidRDefault="002B6AE8" w:rsidP="002B6AE8">
      <w:pPr>
        <w:pStyle w:val="Default"/>
        <w:numPr>
          <w:ilvl w:val="0"/>
          <w:numId w:val="1"/>
        </w:numPr>
        <w:spacing w:after="120"/>
        <w:ind w:left="357" w:hanging="357"/>
        <w:rPr>
          <w:sz w:val="28"/>
          <w:szCs w:val="28"/>
        </w:rPr>
      </w:pPr>
      <w:r w:rsidRPr="00C921CA">
        <w:rPr>
          <w:sz w:val="28"/>
          <w:szCs w:val="28"/>
        </w:rPr>
        <w:t xml:space="preserve">When presenting lessons virtually don’t sit with your back to a window or light source make sure that the light is on your face so the student with some vision can see you. If possible, film against a plain background and wear clothes that contrast to the background. </w:t>
      </w:r>
    </w:p>
    <w:p w14:paraId="56FC2311" w14:textId="77777777" w:rsidR="002B6AE8" w:rsidRPr="00C921CA" w:rsidRDefault="002B6AE8" w:rsidP="002B6AE8">
      <w:pPr>
        <w:pStyle w:val="Default"/>
        <w:numPr>
          <w:ilvl w:val="0"/>
          <w:numId w:val="1"/>
        </w:numPr>
        <w:spacing w:after="120"/>
        <w:ind w:left="357" w:hanging="357"/>
        <w:rPr>
          <w:sz w:val="28"/>
          <w:szCs w:val="28"/>
        </w:rPr>
      </w:pPr>
      <w:r w:rsidRPr="00C921CA">
        <w:rPr>
          <w:sz w:val="28"/>
          <w:szCs w:val="28"/>
        </w:rPr>
        <w:t xml:space="preserve">If you are sharing a document on screen ensure that </w:t>
      </w:r>
      <w:r w:rsidR="00E51A81">
        <w:rPr>
          <w:sz w:val="28"/>
          <w:szCs w:val="28"/>
        </w:rPr>
        <w:t xml:space="preserve">it is at a size that can be seen. Choose a suitable display mode, where appropriate, and </w:t>
      </w:r>
      <w:r w:rsidRPr="00C921CA">
        <w:rPr>
          <w:sz w:val="28"/>
          <w:szCs w:val="28"/>
        </w:rPr>
        <w:t xml:space="preserve">increase the magnification level to allow learners visual access. Check with all learners that they can access the information. It is </w:t>
      </w:r>
      <w:r w:rsidRPr="00C921CA">
        <w:rPr>
          <w:sz w:val="28"/>
          <w:szCs w:val="28"/>
        </w:rPr>
        <w:lastRenderedPageBreak/>
        <w:t xml:space="preserve">advisable to check privately, with the student with VI that they also </w:t>
      </w:r>
      <w:r w:rsidR="00127951" w:rsidRPr="00C921CA">
        <w:rPr>
          <w:sz w:val="28"/>
          <w:szCs w:val="28"/>
        </w:rPr>
        <w:t>can</w:t>
      </w:r>
      <w:r w:rsidRPr="00C921CA">
        <w:rPr>
          <w:sz w:val="28"/>
          <w:szCs w:val="28"/>
        </w:rPr>
        <w:t xml:space="preserve"> access</w:t>
      </w:r>
      <w:r w:rsidR="00127951" w:rsidRPr="00C921CA">
        <w:rPr>
          <w:sz w:val="28"/>
          <w:szCs w:val="28"/>
        </w:rPr>
        <w:t xml:space="preserve"> the information.</w:t>
      </w:r>
      <w:r w:rsidR="00E51A81">
        <w:rPr>
          <w:sz w:val="28"/>
          <w:szCs w:val="28"/>
        </w:rPr>
        <w:t xml:space="preserve"> </w:t>
      </w:r>
      <w:hyperlink r:id="rId6" w:history="1">
        <w:r w:rsidR="00E51A81" w:rsidRPr="00715B47">
          <w:rPr>
            <w:rStyle w:val="Hyperlink"/>
            <w:sz w:val="28"/>
            <w:szCs w:val="28"/>
          </w:rPr>
          <w:t xml:space="preserve">This </w:t>
        </w:r>
        <w:r w:rsidR="00C7328F">
          <w:rPr>
            <w:rStyle w:val="Hyperlink"/>
            <w:sz w:val="28"/>
            <w:szCs w:val="28"/>
          </w:rPr>
          <w:t xml:space="preserve">Sensory Service </w:t>
        </w:r>
        <w:r w:rsidR="00E51A81" w:rsidRPr="00715B47">
          <w:rPr>
            <w:rStyle w:val="Hyperlink"/>
            <w:sz w:val="28"/>
            <w:szCs w:val="28"/>
          </w:rPr>
          <w:t>video has some useful tips</w:t>
        </w:r>
      </w:hyperlink>
      <w:r w:rsidR="00E51A81">
        <w:rPr>
          <w:sz w:val="28"/>
          <w:szCs w:val="28"/>
        </w:rPr>
        <w:t xml:space="preserve"> for making Microsoft Word visually accessible when sharing documents remotely. </w:t>
      </w:r>
    </w:p>
    <w:p w14:paraId="21DA1AB2" w14:textId="77777777" w:rsidR="006127A6" w:rsidRDefault="00127951" w:rsidP="00A92E38">
      <w:pPr>
        <w:pStyle w:val="Default"/>
        <w:numPr>
          <w:ilvl w:val="0"/>
          <w:numId w:val="1"/>
        </w:numPr>
        <w:spacing w:after="120"/>
        <w:ind w:left="357" w:hanging="357"/>
        <w:rPr>
          <w:sz w:val="28"/>
          <w:szCs w:val="28"/>
        </w:rPr>
      </w:pPr>
      <w:r w:rsidRPr="006127A6">
        <w:rPr>
          <w:sz w:val="28"/>
          <w:szCs w:val="28"/>
        </w:rPr>
        <w:t xml:space="preserve">Ensure that </w:t>
      </w:r>
      <w:r w:rsidR="00715B47">
        <w:rPr>
          <w:sz w:val="28"/>
          <w:szCs w:val="28"/>
        </w:rPr>
        <w:t xml:space="preserve">Word documents and </w:t>
      </w:r>
      <w:r w:rsidRPr="006127A6">
        <w:rPr>
          <w:sz w:val="28"/>
          <w:szCs w:val="28"/>
        </w:rPr>
        <w:t>PowerPoint presenta</w:t>
      </w:r>
      <w:r w:rsidR="00C921CA" w:rsidRPr="006127A6">
        <w:rPr>
          <w:sz w:val="28"/>
          <w:szCs w:val="28"/>
        </w:rPr>
        <w:t xml:space="preserve">tions are accessible. </w:t>
      </w:r>
      <w:r w:rsidR="00F750F8">
        <w:rPr>
          <w:sz w:val="28"/>
          <w:szCs w:val="28"/>
        </w:rPr>
        <w:t xml:space="preserve">Please refer to the information about creating accessible formats on this website. </w:t>
      </w:r>
      <w:hyperlink r:id="rId7" w:history="1">
        <w:r w:rsidR="00715B47">
          <w:rPr>
            <w:rStyle w:val="Hyperlink"/>
            <w:sz w:val="28"/>
            <w:szCs w:val="28"/>
          </w:rPr>
          <w:t xml:space="preserve">Please refer to ‘Creating Accessible Word documents and Creating Accessible PowerPoints’ </w:t>
        </w:r>
      </w:hyperlink>
      <w:r w:rsidR="00715B47">
        <w:rPr>
          <w:sz w:val="28"/>
          <w:szCs w:val="28"/>
        </w:rPr>
        <w:t xml:space="preserve"> in the Creating Accessible Learning Resources folder</w:t>
      </w:r>
      <w:r w:rsidR="00F750F8">
        <w:rPr>
          <w:sz w:val="28"/>
          <w:szCs w:val="28"/>
        </w:rPr>
        <w:t xml:space="preserve"> (C2k Users)</w:t>
      </w:r>
      <w:r w:rsidR="006127A6" w:rsidRPr="006127A6">
        <w:rPr>
          <w:sz w:val="28"/>
          <w:szCs w:val="28"/>
        </w:rPr>
        <w:t>.</w:t>
      </w:r>
      <w:r w:rsidR="008C4066" w:rsidRPr="006127A6">
        <w:rPr>
          <w:sz w:val="28"/>
          <w:szCs w:val="28"/>
        </w:rPr>
        <w:t xml:space="preserve"> </w:t>
      </w:r>
    </w:p>
    <w:p w14:paraId="473ED822" w14:textId="77777777" w:rsidR="002B6AE8" w:rsidRPr="006127A6" w:rsidRDefault="00E51A81" w:rsidP="00A92E38">
      <w:pPr>
        <w:pStyle w:val="Default"/>
        <w:numPr>
          <w:ilvl w:val="0"/>
          <w:numId w:val="1"/>
        </w:numPr>
        <w:spacing w:after="120"/>
        <w:ind w:left="357" w:hanging="357"/>
        <w:rPr>
          <w:sz w:val="28"/>
          <w:szCs w:val="28"/>
        </w:rPr>
      </w:pPr>
      <w:r w:rsidRPr="006127A6">
        <w:rPr>
          <w:sz w:val="28"/>
          <w:szCs w:val="28"/>
        </w:rPr>
        <w:t xml:space="preserve">Send learning materials e.g. worksheets, PowerPoints, etc. </w:t>
      </w:r>
      <w:r w:rsidR="002B6AE8" w:rsidRPr="006127A6">
        <w:rPr>
          <w:sz w:val="28"/>
          <w:szCs w:val="28"/>
        </w:rPr>
        <w:t xml:space="preserve"> to the student in advance so they are able to review this before the lesson. This helps to overcome the slower processing that a student with vis</w:t>
      </w:r>
      <w:r w:rsidRPr="006127A6">
        <w:rPr>
          <w:sz w:val="28"/>
          <w:szCs w:val="28"/>
        </w:rPr>
        <w:t>ion</w:t>
      </w:r>
      <w:r w:rsidR="002B6AE8" w:rsidRPr="006127A6">
        <w:rPr>
          <w:sz w:val="28"/>
          <w:szCs w:val="28"/>
        </w:rPr>
        <w:t xml:space="preserve"> impairment may experience. </w:t>
      </w:r>
    </w:p>
    <w:p w14:paraId="50F67667" w14:textId="77777777" w:rsidR="002B6AE8" w:rsidRPr="00C921CA" w:rsidRDefault="002B6AE8" w:rsidP="002B6AE8">
      <w:pPr>
        <w:pStyle w:val="Default"/>
        <w:numPr>
          <w:ilvl w:val="0"/>
          <w:numId w:val="1"/>
        </w:numPr>
        <w:spacing w:after="120"/>
        <w:ind w:left="357" w:hanging="357"/>
        <w:rPr>
          <w:sz w:val="28"/>
          <w:szCs w:val="28"/>
        </w:rPr>
      </w:pPr>
      <w:r w:rsidRPr="00C921CA">
        <w:rPr>
          <w:sz w:val="28"/>
          <w:szCs w:val="28"/>
        </w:rPr>
        <w:t>If you are using PowerPoint/visual resources/pictures etc. as part of your video lesson, make sure that you clarify which slide you are using so the student with vision impairment can follow/find on their own copy. Use an accessible template. Make sure that there is good contrast in all resources presented to a VI student, avoiding patterned materials. Give every slide a title.</w:t>
      </w:r>
    </w:p>
    <w:p w14:paraId="1A293665" w14:textId="77777777" w:rsidR="002B6AE8" w:rsidRPr="00C921CA" w:rsidRDefault="002B6AE8" w:rsidP="002B6AE8">
      <w:pPr>
        <w:pStyle w:val="Default"/>
        <w:numPr>
          <w:ilvl w:val="0"/>
          <w:numId w:val="1"/>
        </w:numPr>
        <w:spacing w:after="120"/>
        <w:ind w:left="357" w:hanging="357"/>
        <w:rPr>
          <w:sz w:val="28"/>
          <w:szCs w:val="28"/>
        </w:rPr>
      </w:pPr>
      <w:r w:rsidRPr="00C921CA">
        <w:rPr>
          <w:sz w:val="28"/>
          <w:szCs w:val="28"/>
        </w:rPr>
        <w:t xml:space="preserve">Use the built-in </w:t>
      </w:r>
      <w:r w:rsidR="00284E9D">
        <w:rPr>
          <w:sz w:val="28"/>
          <w:szCs w:val="28"/>
        </w:rPr>
        <w:t>‘</w:t>
      </w:r>
      <w:r w:rsidRPr="00C921CA">
        <w:rPr>
          <w:sz w:val="28"/>
          <w:szCs w:val="28"/>
        </w:rPr>
        <w:t>Accessibility Checker</w:t>
      </w:r>
      <w:r w:rsidR="00284E9D">
        <w:rPr>
          <w:sz w:val="28"/>
          <w:szCs w:val="28"/>
        </w:rPr>
        <w:t>’</w:t>
      </w:r>
      <w:r w:rsidRPr="00C921CA">
        <w:rPr>
          <w:sz w:val="28"/>
          <w:szCs w:val="28"/>
        </w:rPr>
        <w:t xml:space="preserve"> when creating presentations and documents. </w:t>
      </w:r>
    </w:p>
    <w:p w14:paraId="3A188686" w14:textId="77777777" w:rsidR="002B6AE8" w:rsidRPr="00C921CA" w:rsidRDefault="002B6AE8" w:rsidP="002B6AE8">
      <w:pPr>
        <w:pStyle w:val="Default"/>
        <w:numPr>
          <w:ilvl w:val="0"/>
          <w:numId w:val="1"/>
        </w:numPr>
        <w:spacing w:after="120"/>
        <w:ind w:left="357" w:hanging="357"/>
        <w:rPr>
          <w:sz w:val="28"/>
          <w:szCs w:val="28"/>
        </w:rPr>
      </w:pPr>
      <w:r w:rsidRPr="00C921CA">
        <w:rPr>
          <w:sz w:val="28"/>
          <w:szCs w:val="28"/>
        </w:rPr>
        <w:t>Some applications have a text to speech function which might be worth exploring with students that have a severe/ profound vision impair</w:t>
      </w:r>
      <w:r w:rsidR="00A21C05">
        <w:rPr>
          <w:sz w:val="28"/>
          <w:szCs w:val="28"/>
        </w:rPr>
        <w:t>ment</w:t>
      </w:r>
      <w:r w:rsidR="00127951" w:rsidRPr="00C921CA">
        <w:rPr>
          <w:sz w:val="28"/>
          <w:szCs w:val="28"/>
        </w:rPr>
        <w:t xml:space="preserve"> e.g. Immersive Reader</w:t>
      </w:r>
      <w:r w:rsidRPr="00C921CA">
        <w:rPr>
          <w:sz w:val="28"/>
          <w:szCs w:val="28"/>
        </w:rPr>
        <w:t xml:space="preserve"> </w:t>
      </w:r>
      <w:r w:rsidR="00E51A81">
        <w:rPr>
          <w:sz w:val="28"/>
          <w:szCs w:val="28"/>
        </w:rPr>
        <w:t xml:space="preserve">available within Microsoft 365 </w:t>
      </w:r>
      <w:r w:rsidRPr="00C921CA">
        <w:rPr>
          <w:sz w:val="28"/>
          <w:szCs w:val="28"/>
        </w:rPr>
        <w:t>is a full screen reading experience to i</w:t>
      </w:r>
      <w:r w:rsidR="00E51A81">
        <w:rPr>
          <w:sz w:val="28"/>
          <w:szCs w:val="28"/>
        </w:rPr>
        <w:t>ncrease readability</w:t>
      </w:r>
      <w:r w:rsidR="00284E9D">
        <w:rPr>
          <w:sz w:val="28"/>
          <w:szCs w:val="28"/>
        </w:rPr>
        <w:t xml:space="preserve"> content. </w:t>
      </w:r>
      <w:r w:rsidRPr="00C921CA">
        <w:rPr>
          <w:sz w:val="28"/>
          <w:szCs w:val="28"/>
        </w:rPr>
        <w:t xml:space="preserve"> </w:t>
      </w:r>
    </w:p>
    <w:p w14:paraId="59EDA79B" w14:textId="77777777" w:rsidR="002B6AE8" w:rsidRPr="00C921CA" w:rsidRDefault="002B6AE8" w:rsidP="002B6AE8">
      <w:pPr>
        <w:pStyle w:val="Default"/>
        <w:numPr>
          <w:ilvl w:val="0"/>
          <w:numId w:val="1"/>
        </w:numPr>
        <w:spacing w:after="120"/>
        <w:ind w:left="357" w:hanging="357"/>
        <w:rPr>
          <w:sz w:val="28"/>
          <w:szCs w:val="28"/>
        </w:rPr>
      </w:pPr>
      <w:r w:rsidRPr="00C921CA">
        <w:rPr>
          <w:sz w:val="28"/>
          <w:szCs w:val="28"/>
        </w:rPr>
        <w:t xml:space="preserve">Be aware that there is sometimes a time lag between the sound and picture on some video software applications which some students may find hard to follow. </w:t>
      </w:r>
    </w:p>
    <w:p w14:paraId="0D43D8DA" w14:textId="77777777" w:rsidR="002B6AE8" w:rsidRPr="00C921CA" w:rsidRDefault="002B6AE8" w:rsidP="002B6AE8">
      <w:pPr>
        <w:pStyle w:val="Default"/>
        <w:numPr>
          <w:ilvl w:val="0"/>
          <w:numId w:val="1"/>
        </w:numPr>
        <w:spacing w:after="120"/>
        <w:ind w:left="357" w:hanging="357"/>
        <w:rPr>
          <w:sz w:val="28"/>
          <w:szCs w:val="28"/>
        </w:rPr>
      </w:pPr>
      <w:r w:rsidRPr="00C921CA">
        <w:rPr>
          <w:sz w:val="28"/>
          <w:szCs w:val="28"/>
        </w:rPr>
        <w:t>If you use videos or films as part of a lesson, please activate the audio description if available and make sure that the student is aware so that they can activate these. This is necessary for students with profound vision loss</w:t>
      </w:r>
      <w:r w:rsidR="00A21C05">
        <w:rPr>
          <w:sz w:val="28"/>
          <w:szCs w:val="28"/>
        </w:rPr>
        <w:t>/ blindness</w:t>
      </w:r>
      <w:r w:rsidRPr="00C921CA">
        <w:rPr>
          <w:sz w:val="28"/>
          <w:szCs w:val="28"/>
        </w:rPr>
        <w:t xml:space="preserve">. </w:t>
      </w:r>
    </w:p>
    <w:p w14:paraId="7EE2DA1D" w14:textId="77777777" w:rsidR="002B6AE8" w:rsidRPr="00C921CA" w:rsidRDefault="002B6AE8" w:rsidP="002B6AE8">
      <w:pPr>
        <w:pStyle w:val="Default"/>
        <w:numPr>
          <w:ilvl w:val="0"/>
          <w:numId w:val="1"/>
        </w:numPr>
        <w:spacing w:after="120"/>
        <w:ind w:left="357" w:hanging="357"/>
        <w:rPr>
          <w:sz w:val="28"/>
          <w:szCs w:val="28"/>
        </w:rPr>
      </w:pPr>
      <w:r w:rsidRPr="00C921CA">
        <w:rPr>
          <w:sz w:val="28"/>
          <w:szCs w:val="28"/>
        </w:rPr>
        <w:t xml:space="preserve">When using conferencing over the internet, the audio quality is much better when there is no video. As such, if you do not need the video do not use it. </w:t>
      </w:r>
    </w:p>
    <w:p w14:paraId="5FD69035" w14:textId="77777777" w:rsidR="002B6AE8" w:rsidRPr="00C921CA" w:rsidRDefault="002B6AE8" w:rsidP="002B6AE8">
      <w:pPr>
        <w:pStyle w:val="Default"/>
        <w:numPr>
          <w:ilvl w:val="0"/>
          <w:numId w:val="1"/>
        </w:numPr>
        <w:spacing w:after="120"/>
        <w:ind w:left="357" w:hanging="357"/>
        <w:rPr>
          <w:sz w:val="28"/>
          <w:szCs w:val="28"/>
        </w:rPr>
      </w:pPr>
      <w:r w:rsidRPr="00C921CA">
        <w:rPr>
          <w:sz w:val="28"/>
          <w:szCs w:val="28"/>
        </w:rPr>
        <w:t xml:space="preserve">It is possible to record a virtual lesson to be accessed by students </w:t>
      </w:r>
      <w:r w:rsidR="00BB4AD8">
        <w:rPr>
          <w:sz w:val="28"/>
          <w:szCs w:val="28"/>
        </w:rPr>
        <w:t>‘on demand’,</w:t>
      </w:r>
      <w:r w:rsidRPr="00C921CA">
        <w:rPr>
          <w:sz w:val="28"/>
          <w:szCs w:val="28"/>
        </w:rPr>
        <w:t xml:space="preserve"> so they are </w:t>
      </w:r>
      <w:r w:rsidR="00284E9D">
        <w:rPr>
          <w:sz w:val="28"/>
          <w:szCs w:val="28"/>
        </w:rPr>
        <w:t xml:space="preserve">able to work at their own pace or so that they can access the session later to go over learning. </w:t>
      </w:r>
    </w:p>
    <w:p w14:paraId="45671CE4" w14:textId="77777777" w:rsidR="00284E9D" w:rsidRDefault="002B6AE8" w:rsidP="0065190F">
      <w:pPr>
        <w:pStyle w:val="Default"/>
        <w:numPr>
          <w:ilvl w:val="0"/>
          <w:numId w:val="1"/>
        </w:numPr>
        <w:spacing w:after="120"/>
        <w:ind w:left="357" w:hanging="357"/>
        <w:rPr>
          <w:sz w:val="28"/>
          <w:szCs w:val="28"/>
        </w:rPr>
      </w:pPr>
      <w:r w:rsidRPr="00284E9D">
        <w:rPr>
          <w:sz w:val="28"/>
          <w:szCs w:val="28"/>
        </w:rPr>
        <w:lastRenderedPageBreak/>
        <w:t xml:space="preserve">When teaching use precise verbal descriptions – what to look for, where to look, </w:t>
      </w:r>
      <w:r w:rsidR="00284E9D" w:rsidRPr="00284E9D">
        <w:rPr>
          <w:sz w:val="28"/>
          <w:szCs w:val="28"/>
        </w:rPr>
        <w:t>and give precise direction of where to focus their attention on the screen e.g. say, ‘on the bottom, right hand side of the screen you will see my cursor’</w:t>
      </w:r>
    </w:p>
    <w:p w14:paraId="1FCC364A" w14:textId="77777777" w:rsidR="00C921CA" w:rsidRPr="00284E9D" w:rsidRDefault="002B6AE8" w:rsidP="0065190F">
      <w:pPr>
        <w:pStyle w:val="Default"/>
        <w:numPr>
          <w:ilvl w:val="0"/>
          <w:numId w:val="1"/>
        </w:numPr>
        <w:spacing w:after="120"/>
        <w:ind w:left="357" w:hanging="357"/>
        <w:rPr>
          <w:sz w:val="28"/>
          <w:szCs w:val="28"/>
        </w:rPr>
      </w:pPr>
      <w:r w:rsidRPr="00284E9D">
        <w:rPr>
          <w:sz w:val="28"/>
          <w:szCs w:val="28"/>
        </w:rPr>
        <w:t xml:space="preserve">Allow the student time and allow breaks, as visual processing is tiring. </w:t>
      </w:r>
    </w:p>
    <w:p w14:paraId="784B7817" w14:textId="77777777" w:rsidR="00822606" w:rsidRDefault="00822606">
      <w:pPr>
        <w:rPr>
          <w:rFonts w:ascii="Arial" w:hAnsi="Arial" w:cs="Arial"/>
          <w:sz w:val="28"/>
          <w:szCs w:val="28"/>
        </w:rPr>
      </w:pPr>
    </w:p>
    <w:p w14:paraId="024B07F0" w14:textId="77777777" w:rsidR="008858AC" w:rsidRPr="00180D9B" w:rsidRDefault="001E0EEC">
      <w:pPr>
        <w:rPr>
          <w:rStyle w:val="Hyperlink"/>
          <w:rFonts w:ascii="Arial" w:hAnsi="Arial" w:cs="Arial"/>
          <w:sz w:val="28"/>
          <w:szCs w:val="28"/>
        </w:rPr>
      </w:pPr>
      <w:r w:rsidRPr="00180D9B">
        <w:rPr>
          <w:rFonts w:ascii="Arial" w:hAnsi="Arial" w:cs="Arial"/>
          <w:sz w:val="28"/>
          <w:szCs w:val="28"/>
        </w:rPr>
        <w:t xml:space="preserve">Please also refer to the Department of Education’s </w:t>
      </w:r>
      <w:r w:rsidR="00C7328F" w:rsidRPr="00180D9B">
        <w:rPr>
          <w:rFonts w:ascii="Arial" w:hAnsi="Arial" w:cs="Arial"/>
          <w:sz w:val="28"/>
          <w:szCs w:val="28"/>
        </w:rPr>
        <w:fldChar w:fldCharType="begin"/>
      </w:r>
      <w:r w:rsidR="00C7328F" w:rsidRPr="00180D9B">
        <w:rPr>
          <w:rFonts w:ascii="Arial" w:hAnsi="Arial" w:cs="Arial"/>
          <w:sz w:val="28"/>
          <w:szCs w:val="28"/>
        </w:rPr>
        <w:instrText xml:space="preserve"> HYPERLINK "https://www.education-ni.gov.uk/sites/default/files/publications/education/Updated%20Circular%20Remote%20Learning%20-%20January%202021%20%28002%29.pdf" </w:instrText>
      </w:r>
      <w:r w:rsidR="00C7328F" w:rsidRPr="00180D9B">
        <w:rPr>
          <w:rFonts w:ascii="Arial" w:hAnsi="Arial" w:cs="Arial"/>
          <w:sz w:val="28"/>
          <w:szCs w:val="28"/>
        </w:rPr>
        <w:fldChar w:fldCharType="separate"/>
      </w:r>
      <w:r w:rsidRPr="00180D9B">
        <w:rPr>
          <w:rStyle w:val="Hyperlink"/>
          <w:rFonts w:ascii="Arial" w:hAnsi="Arial" w:cs="Arial"/>
          <w:sz w:val="28"/>
          <w:szCs w:val="28"/>
        </w:rPr>
        <w:t>further guidance for schools on supporting remote learning</w:t>
      </w:r>
      <w:r w:rsidR="006D3069" w:rsidRPr="00180D9B">
        <w:rPr>
          <w:rStyle w:val="Hyperlink"/>
          <w:rFonts w:ascii="Arial" w:hAnsi="Arial" w:cs="Arial"/>
          <w:sz w:val="28"/>
          <w:szCs w:val="28"/>
        </w:rPr>
        <w:t xml:space="preserve">. </w:t>
      </w:r>
    </w:p>
    <w:p w14:paraId="219BEFFC" w14:textId="003E1D33" w:rsidR="002B6AE8" w:rsidRPr="008858AC" w:rsidRDefault="00C7328F" w:rsidP="00070570">
      <w:pPr>
        <w:rPr>
          <w:rFonts w:ascii="Arial" w:hAnsi="Arial" w:cs="Arial"/>
          <w:sz w:val="28"/>
          <w:szCs w:val="28"/>
        </w:rPr>
      </w:pPr>
      <w:r w:rsidRPr="00180D9B">
        <w:rPr>
          <w:rFonts w:ascii="Arial" w:hAnsi="Arial" w:cs="Arial"/>
          <w:sz w:val="28"/>
          <w:szCs w:val="28"/>
        </w:rPr>
        <w:fldChar w:fldCharType="end"/>
      </w:r>
      <w:bookmarkStart w:id="0" w:name="_GoBack"/>
      <w:bookmarkEnd w:id="0"/>
    </w:p>
    <w:sectPr w:rsidR="002B6AE8" w:rsidRPr="008858AC" w:rsidSect="00D246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86423"/>
    <w:multiLevelType w:val="hybridMultilevel"/>
    <w:tmpl w:val="D00E5F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E8"/>
    <w:rsid w:val="00070570"/>
    <w:rsid w:val="00127951"/>
    <w:rsid w:val="00180D9B"/>
    <w:rsid w:val="00185D5D"/>
    <w:rsid w:val="001E0EEC"/>
    <w:rsid w:val="002303BA"/>
    <w:rsid w:val="00250870"/>
    <w:rsid w:val="00284E9D"/>
    <w:rsid w:val="002B6AE8"/>
    <w:rsid w:val="00374EEF"/>
    <w:rsid w:val="0048079F"/>
    <w:rsid w:val="00514DAB"/>
    <w:rsid w:val="005456C2"/>
    <w:rsid w:val="005552B3"/>
    <w:rsid w:val="005823EA"/>
    <w:rsid w:val="006127A6"/>
    <w:rsid w:val="006A3D42"/>
    <w:rsid w:val="006D3069"/>
    <w:rsid w:val="00715B47"/>
    <w:rsid w:val="00817068"/>
    <w:rsid w:val="00822606"/>
    <w:rsid w:val="008858AC"/>
    <w:rsid w:val="008C4066"/>
    <w:rsid w:val="00A21C05"/>
    <w:rsid w:val="00A40A54"/>
    <w:rsid w:val="00B7090C"/>
    <w:rsid w:val="00BB4AD8"/>
    <w:rsid w:val="00C7328F"/>
    <w:rsid w:val="00C921CA"/>
    <w:rsid w:val="00E51A81"/>
    <w:rsid w:val="00F7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190DB"/>
  <w15:chartTrackingRefBased/>
  <w15:docId w15:val="{D2D48375-163F-4CBF-AC49-AE38AE0F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AE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921CA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921CA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4EEF"/>
    <w:pPr>
      <w:keepNext/>
      <w:keepLines/>
      <w:spacing w:before="40" w:after="0"/>
      <w:outlineLvl w:val="2"/>
    </w:pPr>
    <w:rPr>
      <w:rFonts w:eastAsiaTheme="majorEastAsia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1CA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921CA"/>
    <w:rPr>
      <w:rFonts w:ascii="Arial" w:eastAsiaTheme="majorEastAsia" w:hAnsi="Arial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4EEF"/>
    <w:rPr>
      <w:rFonts w:ascii="Arial" w:eastAsiaTheme="majorEastAsia" w:hAnsi="Arial" w:cstheme="majorBidi"/>
      <w:sz w:val="28"/>
      <w:szCs w:val="24"/>
    </w:rPr>
  </w:style>
  <w:style w:type="paragraph" w:styleId="NormalWeb">
    <w:name w:val="Normal (Web)"/>
    <w:basedOn w:val="Normal"/>
    <w:uiPriority w:val="99"/>
    <w:unhideWhenUsed/>
    <w:rsid w:val="002B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B6AE8"/>
    <w:rPr>
      <w:i/>
      <w:iCs/>
    </w:rPr>
  </w:style>
  <w:style w:type="paragraph" w:customStyle="1" w:styleId="Default">
    <w:name w:val="Default"/>
    <w:rsid w:val="002B6A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6AE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03B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70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nilive.sharepoint.com/sites/VI/Shared%20Documents/Forms/AllItems.aspx?viewid=61d81e2c%2D328a%2D409a%2D884d%2D32d99e1449f6&amp;id=%2Fsites%2FVI%2FShared%20Documents%2FInformation%20%26%20videos%20for%20schools%2FCreating%20Accessible%20Learning%20Resour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nilive.sharepoint.com/sites/VI/Shared%20Documents/Forms/AllItems.aspx?id=%2Fsites%2FVI%2FShared%20Documents%2FInformation%20%26%20videos%20for%20schools%2FVideos%20relating%20to%20%20VI%2FMaking%20Word%20docs%20accessible%20when%20screen%20sharing%2Emp4&amp;parent=%2Fsites%2FVI%2FShared%20Documents%2FInformation%20%26%20videos%20for%20schools%2FVideos%20relating%20to%20%20V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Accessibility and Remote Learning</vt:lpstr>
    </vt:vector>
  </TitlesOfParts>
  <Company>EANI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and Remote Learning</dc:title>
  <dc:subject/>
  <dc:creator>Nicola Heatley</dc:creator>
  <cp:keywords>Remote learning , vision impairment</cp:keywords>
  <dc:description/>
  <cp:lastModifiedBy>Nicola Heatley</cp:lastModifiedBy>
  <cp:revision>4</cp:revision>
  <cp:lastPrinted>2021-01-12T14:31:00Z</cp:lastPrinted>
  <dcterms:created xsi:type="dcterms:W3CDTF">2021-06-07T11:16:00Z</dcterms:created>
  <dcterms:modified xsi:type="dcterms:W3CDTF">2021-06-29T11:52:00Z</dcterms:modified>
</cp:coreProperties>
</file>