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3C8" w:rsidRDefault="001773C8" w:rsidP="001773C8">
      <w:pPr>
        <w:pStyle w:val="Heading6"/>
        <w:rPr>
          <w:noProof/>
        </w:rPr>
      </w:pPr>
      <w:r w:rsidRPr="00823366">
        <w:rPr>
          <w:b/>
          <w:noProof/>
        </w:rPr>
        <w:drawing>
          <wp:inline distT="0" distB="0" distL="0" distR="0">
            <wp:extent cx="2037080" cy="557530"/>
            <wp:effectExtent l="0" t="0" r="1270" b="0"/>
            <wp:docPr id="181" name="Picture 181" descr="The logo has a tulip shape image in blue, green and yellow, with the letters EA and word Education Authority t&#10;o right of the image. " title="The Education Authority logo "/>
            <wp:cNvGraphicFramePr/>
            <a:graphic xmlns:a="http://schemas.openxmlformats.org/drawingml/2006/main">
              <a:graphicData uri="http://schemas.openxmlformats.org/drawingml/2006/picture">
                <pic:pic xmlns:pic="http://schemas.openxmlformats.org/drawingml/2006/picture">
                  <pic:nvPicPr>
                    <pic:cNvPr id="181" name="Picture 181"/>
                    <pic:cNvPicPr/>
                  </pic:nvPicPr>
                  <pic:blipFill>
                    <a:blip r:embed="rId5">
                      <a:extLst>
                        <a:ext uri="{28A0092B-C50C-407E-A947-70E740481C1C}">
                          <a14:useLocalDpi xmlns:a14="http://schemas.microsoft.com/office/drawing/2010/main" val="0"/>
                        </a:ext>
                      </a:extLst>
                    </a:blip>
                    <a:stretch>
                      <a:fillRect/>
                    </a:stretch>
                  </pic:blipFill>
                  <pic:spPr>
                    <a:xfrm>
                      <a:off x="0" y="0"/>
                      <a:ext cx="2037080" cy="557530"/>
                    </a:xfrm>
                    <a:prstGeom prst="rect">
                      <a:avLst/>
                    </a:prstGeom>
                  </pic:spPr>
                </pic:pic>
              </a:graphicData>
            </a:graphic>
          </wp:inline>
        </w:drawing>
      </w:r>
    </w:p>
    <w:p w:rsidR="001773C8" w:rsidRDefault="001773C8" w:rsidP="001773C8">
      <w:pPr>
        <w:pStyle w:val="Heading6"/>
        <w:rPr>
          <w:noProof/>
        </w:rPr>
      </w:pPr>
    </w:p>
    <w:p w:rsidR="001773C8" w:rsidRPr="001773C8" w:rsidRDefault="001773C8" w:rsidP="001773C8">
      <w:pPr>
        <w:pStyle w:val="Heading5"/>
      </w:pPr>
      <w:r w:rsidRPr="001773C8">
        <w:t>EA Sensory Service – Vision Impairment</w:t>
      </w:r>
    </w:p>
    <w:p w:rsidR="001773C8" w:rsidRDefault="001773C8" w:rsidP="001773C8">
      <w:pPr>
        <w:pStyle w:val="Heading3"/>
      </w:pPr>
      <w:r w:rsidRPr="001773C8">
        <w:t xml:space="preserve">Children’s Books Featuring Characters with a Vision Impairment </w:t>
      </w:r>
    </w:p>
    <w:p w:rsidR="001773C8" w:rsidRDefault="001773C8">
      <w:r w:rsidRPr="001773C8">
        <w:t xml:space="preserve">It is important for children to see positive role models in the books they read. Donna W. Hill, author of The Heart of Applebutter Hill (which features a blind hero), puts it this way: “Like everyone else, kids and adults with vision loss and other disabilities need to see themselves in exciting adventure stories. In addition, to advance inclusion into their natural communities their peers need to read these stories as well, in order to realize that we all have the same abilities, dreams, faults and foibles.” </w:t>
      </w:r>
    </w:p>
    <w:p w:rsidR="001773C8" w:rsidRDefault="001773C8">
      <w:r w:rsidRPr="001773C8">
        <w:t xml:space="preserve">Inclusive Minds, a UK-based organization, called on more writers and publishers to include characters with disabilities in their children’s books with their Everybody In campaign. Their philosophy: “We believe in breaking down barriers and challenging stereotypes to ensure that every child can access and enjoy great books that are representative of our diverse society. Every child should be able to find him or herself in books, so mainstream books need to represent every child.” </w:t>
      </w:r>
    </w:p>
    <w:p w:rsidR="001773C8" w:rsidRDefault="001773C8">
      <w:hyperlink r:id="rId6" w:history="1">
        <w:r w:rsidRPr="001773C8">
          <w:rPr>
            <w:rStyle w:val="Hyperlink"/>
          </w:rPr>
          <w:t>This BookTrust lists books featuring characters who are blind or visually impaired, as well as books</w:t>
        </w:r>
        <w:r w:rsidR="00FF41BD">
          <w:rPr>
            <w:rStyle w:val="Hyperlink"/>
          </w:rPr>
          <w:t xml:space="preserve"> that </w:t>
        </w:r>
        <w:r w:rsidRPr="001773C8">
          <w:rPr>
            <w:rStyle w:val="Hyperlink"/>
          </w:rPr>
          <w:t>include characters with glasses and/or eye patches in a natural and positive way.</w:t>
        </w:r>
      </w:hyperlink>
    </w:p>
    <w:p w:rsidR="001773C8" w:rsidRDefault="001773C8">
      <w:hyperlink r:id="rId7" w:history="1">
        <w:r w:rsidRPr="001773C8">
          <w:rPr>
            <w:rStyle w:val="Hyperlink"/>
          </w:rPr>
          <w:t xml:space="preserve">This Wonderbaby.org article identifies 25+ children’s books featuring characters with a </w:t>
        </w:r>
        <w:bookmarkStart w:id="0" w:name="_GoBack"/>
        <w:bookmarkEnd w:id="0"/>
        <w:r w:rsidRPr="001773C8">
          <w:rPr>
            <w:rStyle w:val="Hyperlink"/>
          </w:rPr>
          <w:t>vision impairment.</w:t>
        </w:r>
      </w:hyperlink>
    </w:p>
    <w:sectPr w:rsidR="001773C8" w:rsidSect="001773C8">
      <w:pgSz w:w="16838" w:h="11906" w:orient="landscape"/>
      <w:pgMar w:top="1080" w:right="1440" w:bottom="1080" w:left="144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30FB1"/>
    <w:multiLevelType w:val="hybridMultilevel"/>
    <w:tmpl w:val="D6CE3BEC"/>
    <w:lvl w:ilvl="0" w:tplc="F55EA1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3C8"/>
    <w:rsid w:val="0005536A"/>
    <w:rsid w:val="001773C8"/>
    <w:rsid w:val="001A0201"/>
    <w:rsid w:val="00250870"/>
    <w:rsid w:val="002861A6"/>
    <w:rsid w:val="00291B7C"/>
    <w:rsid w:val="003373F3"/>
    <w:rsid w:val="00374EEF"/>
    <w:rsid w:val="00380ED9"/>
    <w:rsid w:val="0039196A"/>
    <w:rsid w:val="006258D9"/>
    <w:rsid w:val="00713CB1"/>
    <w:rsid w:val="00734FFC"/>
    <w:rsid w:val="0098323C"/>
    <w:rsid w:val="00A11C20"/>
    <w:rsid w:val="00AF0B27"/>
    <w:rsid w:val="00C36132"/>
    <w:rsid w:val="00C9293E"/>
    <w:rsid w:val="00E90D6D"/>
    <w:rsid w:val="00F00A4C"/>
    <w:rsid w:val="00FF4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2833C"/>
  <w15:chartTrackingRefBased/>
  <w15:docId w15:val="{C01E56D2-034D-4370-B4C4-B0478237C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93E"/>
    <w:pPr>
      <w:spacing w:after="160" w:line="259" w:lineRule="auto"/>
    </w:pPr>
    <w:rPr>
      <w:rFonts w:ascii="Arial" w:hAnsi="Arial" w:cs="Arial"/>
      <w:sz w:val="28"/>
      <w:szCs w:val="24"/>
    </w:rPr>
  </w:style>
  <w:style w:type="paragraph" w:styleId="Heading1">
    <w:name w:val="heading 1"/>
    <w:basedOn w:val="Normal"/>
    <w:next w:val="Normal"/>
    <w:link w:val="Heading1Char"/>
    <w:uiPriority w:val="9"/>
    <w:qFormat/>
    <w:rsid w:val="0098323C"/>
    <w:pPr>
      <w:keepNext/>
      <w:keepLines/>
      <w:spacing w:before="240"/>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AF0B27"/>
    <w:pPr>
      <w:keepNext/>
      <w:keepLines/>
      <w:spacing w:before="40"/>
      <w:outlineLvl w:val="1"/>
    </w:pPr>
    <w:rPr>
      <w:rFonts w:eastAsiaTheme="majorEastAsia" w:cstheme="majorBidi"/>
      <w:b/>
      <w:color w:val="000000" w:themeColor="text1"/>
      <w:sz w:val="36"/>
      <w:szCs w:val="26"/>
    </w:rPr>
  </w:style>
  <w:style w:type="paragraph" w:styleId="Heading3">
    <w:name w:val="heading 3"/>
    <w:basedOn w:val="Normal"/>
    <w:link w:val="Heading3Char"/>
    <w:uiPriority w:val="9"/>
    <w:unhideWhenUsed/>
    <w:qFormat/>
    <w:rsid w:val="003373F3"/>
    <w:pPr>
      <w:keepNext/>
      <w:keepLines/>
      <w:spacing w:before="40"/>
      <w:outlineLvl w:val="2"/>
    </w:pPr>
    <w:rPr>
      <w:rFonts w:eastAsiaTheme="majorEastAsia" w:cstheme="majorBidi"/>
      <w:b/>
      <w:sz w:val="32"/>
    </w:rPr>
  </w:style>
  <w:style w:type="paragraph" w:styleId="Heading4">
    <w:name w:val="heading 4"/>
    <w:basedOn w:val="Normal"/>
    <w:link w:val="Heading4Char"/>
    <w:uiPriority w:val="9"/>
    <w:unhideWhenUsed/>
    <w:qFormat/>
    <w:rsid w:val="00C9293E"/>
    <w:pPr>
      <w:keepNext/>
      <w:keepLines/>
      <w:spacing w:before="40" w:after="0"/>
      <w:outlineLvl w:val="3"/>
    </w:pPr>
    <w:rPr>
      <w:rFonts w:eastAsiaTheme="majorEastAsia" w:cstheme="majorBidi"/>
      <w:b/>
      <w:iCs/>
    </w:rPr>
  </w:style>
  <w:style w:type="paragraph" w:styleId="Heading5">
    <w:name w:val="heading 5"/>
    <w:basedOn w:val="Normal"/>
    <w:next w:val="Normal"/>
    <w:link w:val="Heading5Char"/>
    <w:uiPriority w:val="9"/>
    <w:unhideWhenUsed/>
    <w:qFormat/>
    <w:rsid w:val="0005536A"/>
    <w:pPr>
      <w:keepNext/>
      <w:keepLines/>
      <w:spacing w:before="40"/>
      <w:outlineLvl w:val="4"/>
    </w:pPr>
    <w:rPr>
      <w:rFonts w:eastAsiaTheme="majorEastAsia" w:cstheme="majorBidi"/>
      <w:b/>
      <w:sz w:val="32"/>
    </w:rPr>
  </w:style>
  <w:style w:type="paragraph" w:styleId="Heading6">
    <w:name w:val="heading 6"/>
    <w:basedOn w:val="Normal"/>
    <w:next w:val="Normal"/>
    <w:link w:val="Heading6Char"/>
    <w:uiPriority w:val="9"/>
    <w:unhideWhenUsed/>
    <w:qFormat/>
    <w:rsid w:val="0098323C"/>
    <w:pPr>
      <w:keepNext/>
      <w:keepLines/>
      <w:spacing w:before="40" w:line="250" w:lineRule="auto"/>
      <w:ind w:left="365" w:hanging="365"/>
      <w:outlineLvl w:val="5"/>
    </w:pPr>
    <w:rPr>
      <w:rFonts w:eastAsiaTheme="majorEastAsia" w:cstheme="majorBidi"/>
      <w:color w:val="000000"/>
      <w:sz w:val="32"/>
      <w:lang w:eastAsia="en-GB"/>
    </w:rPr>
  </w:style>
  <w:style w:type="paragraph" w:styleId="Heading7">
    <w:name w:val="heading 7"/>
    <w:basedOn w:val="Normal"/>
    <w:next w:val="Normal"/>
    <w:link w:val="Heading7Char"/>
    <w:uiPriority w:val="9"/>
    <w:unhideWhenUsed/>
    <w:qFormat/>
    <w:rsid w:val="00380ED9"/>
    <w:pPr>
      <w:keepNext/>
      <w:keepLines/>
      <w:spacing w:before="40"/>
      <w:outlineLvl w:val="6"/>
    </w:pPr>
    <w:rPr>
      <w:rFonts w:eastAsiaTheme="majorEastAsia" w:cstheme="majorBidi"/>
      <w:b/>
      <w:iCs/>
      <w:color w:val="000000" w:themeColor="text1"/>
    </w:rPr>
  </w:style>
  <w:style w:type="paragraph" w:styleId="Heading8">
    <w:name w:val="heading 8"/>
    <w:basedOn w:val="Normal"/>
    <w:next w:val="Normal"/>
    <w:link w:val="Heading8Char"/>
    <w:uiPriority w:val="9"/>
    <w:unhideWhenUsed/>
    <w:qFormat/>
    <w:rsid w:val="00380ED9"/>
    <w:pPr>
      <w:keepNext/>
      <w:keepLines/>
      <w:spacing w:before="40"/>
      <w:outlineLvl w:val="7"/>
    </w:pPr>
    <w:rPr>
      <w:rFonts w:eastAsiaTheme="majorEastAsia" w:cstheme="majorBidi"/>
      <w:color w:val="272727" w:themeColor="text1" w:themeTint="D8"/>
      <w:sz w:val="24"/>
      <w:szCs w:val="21"/>
    </w:rPr>
  </w:style>
  <w:style w:type="paragraph" w:styleId="Heading9">
    <w:name w:val="heading 9"/>
    <w:basedOn w:val="Normal"/>
    <w:next w:val="Normal"/>
    <w:link w:val="Heading9Char"/>
    <w:uiPriority w:val="9"/>
    <w:unhideWhenUsed/>
    <w:qFormat/>
    <w:rsid w:val="0098323C"/>
    <w:pPr>
      <w:keepNext/>
      <w:keepLines/>
      <w:spacing w:before="40"/>
      <w:outlineLvl w:val="8"/>
    </w:pPr>
    <w:rPr>
      <w:rFonts w:eastAsiaTheme="majorEastAsia" w:cstheme="majorBidi"/>
      <w:b/>
      <w:iCs/>
      <w:color w:val="272727" w:themeColor="text1" w:themeTint="D8"/>
      <w:sz w:val="24"/>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23C"/>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AF0B27"/>
    <w:rPr>
      <w:rFonts w:ascii="Arial" w:eastAsiaTheme="majorEastAsia" w:hAnsi="Arial" w:cstheme="majorBidi"/>
      <w:b/>
      <w:color w:val="000000" w:themeColor="text1"/>
      <w:sz w:val="36"/>
      <w:szCs w:val="26"/>
    </w:rPr>
  </w:style>
  <w:style w:type="character" w:customStyle="1" w:styleId="Heading3Char">
    <w:name w:val="Heading 3 Char"/>
    <w:basedOn w:val="DefaultParagraphFont"/>
    <w:link w:val="Heading3"/>
    <w:uiPriority w:val="9"/>
    <w:rsid w:val="003373F3"/>
    <w:rPr>
      <w:rFonts w:ascii="Arial" w:eastAsiaTheme="majorEastAsia" w:hAnsi="Arial" w:cstheme="majorBidi"/>
      <w:b/>
      <w:sz w:val="32"/>
      <w:szCs w:val="24"/>
    </w:rPr>
  </w:style>
  <w:style w:type="character" w:customStyle="1" w:styleId="Heading4Char">
    <w:name w:val="Heading 4 Char"/>
    <w:basedOn w:val="DefaultParagraphFont"/>
    <w:link w:val="Heading4"/>
    <w:uiPriority w:val="9"/>
    <w:rsid w:val="00C9293E"/>
    <w:rPr>
      <w:rFonts w:ascii="Arial" w:eastAsiaTheme="majorEastAsia" w:hAnsi="Arial" w:cstheme="majorBidi"/>
      <w:b/>
      <w:iCs/>
      <w:sz w:val="28"/>
    </w:rPr>
  </w:style>
  <w:style w:type="character" w:customStyle="1" w:styleId="Heading6Char">
    <w:name w:val="Heading 6 Char"/>
    <w:basedOn w:val="DefaultParagraphFont"/>
    <w:link w:val="Heading6"/>
    <w:uiPriority w:val="9"/>
    <w:rsid w:val="0098323C"/>
    <w:rPr>
      <w:rFonts w:ascii="Arial" w:eastAsiaTheme="majorEastAsia" w:hAnsi="Arial" w:cstheme="majorBidi"/>
      <w:color w:val="000000"/>
      <w:sz w:val="32"/>
      <w:lang w:eastAsia="en-GB"/>
    </w:rPr>
  </w:style>
  <w:style w:type="character" w:customStyle="1" w:styleId="Heading7Char">
    <w:name w:val="Heading 7 Char"/>
    <w:basedOn w:val="DefaultParagraphFont"/>
    <w:link w:val="Heading7"/>
    <w:uiPriority w:val="9"/>
    <w:rsid w:val="00380ED9"/>
    <w:rPr>
      <w:rFonts w:ascii="Arial" w:eastAsiaTheme="majorEastAsia" w:hAnsi="Arial" w:cstheme="majorBidi"/>
      <w:b/>
      <w:iCs/>
      <w:color w:val="000000" w:themeColor="text1"/>
      <w:sz w:val="28"/>
    </w:rPr>
  </w:style>
  <w:style w:type="character" w:customStyle="1" w:styleId="Heading8Char">
    <w:name w:val="Heading 8 Char"/>
    <w:basedOn w:val="DefaultParagraphFont"/>
    <w:link w:val="Heading8"/>
    <w:uiPriority w:val="9"/>
    <w:rsid w:val="00380ED9"/>
    <w:rPr>
      <w:rFonts w:ascii="Arial" w:eastAsiaTheme="majorEastAsia" w:hAnsi="Arial" w:cstheme="majorBidi"/>
      <w:color w:val="272727" w:themeColor="text1" w:themeTint="D8"/>
      <w:sz w:val="24"/>
      <w:szCs w:val="21"/>
    </w:rPr>
  </w:style>
  <w:style w:type="character" w:customStyle="1" w:styleId="Heading5Char">
    <w:name w:val="Heading 5 Char"/>
    <w:basedOn w:val="DefaultParagraphFont"/>
    <w:link w:val="Heading5"/>
    <w:uiPriority w:val="9"/>
    <w:rsid w:val="0005536A"/>
    <w:rPr>
      <w:rFonts w:ascii="Arial" w:eastAsiaTheme="majorEastAsia" w:hAnsi="Arial" w:cstheme="majorBidi"/>
      <w:b/>
      <w:sz w:val="32"/>
    </w:rPr>
  </w:style>
  <w:style w:type="paragraph" w:styleId="ListParagraph">
    <w:name w:val="List Paragraph"/>
    <w:basedOn w:val="Normal"/>
    <w:uiPriority w:val="34"/>
    <w:qFormat/>
    <w:rsid w:val="00380ED9"/>
    <w:pPr>
      <w:spacing w:line="252" w:lineRule="auto"/>
      <w:ind w:left="720"/>
      <w:contextualSpacing/>
    </w:pPr>
    <w:rPr>
      <w:szCs w:val="28"/>
    </w:rPr>
  </w:style>
  <w:style w:type="character" w:customStyle="1" w:styleId="Heading9Char">
    <w:name w:val="Heading 9 Char"/>
    <w:basedOn w:val="DefaultParagraphFont"/>
    <w:link w:val="Heading9"/>
    <w:uiPriority w:val="9"/>
    <w:rsid w:val="0098323C"/>
    <w:rPr>
      <w:rFonts w:ascii="Arial" w:eastAsiaTheme="majorEastAsia" w:hAnsi="Arial" w:cstheme="majorBidi"/>
      <w:b/>
      <w:iCs/>
      <w:color w:val="272727" w:themeColor="text1" w:themeTint="D8"/>
      <w:sz w:val="24"/>
      <w:szCs w:val="21"/>
    </w:rPr>
  </w:style>
  <w:style w:type="character" w:styleId="Hyperlink">
    <w:name w:val="Hyperlink"/>
    <w:basedOn w:val="DefaultParagraphFont"/>
    <w:uiPriority w:val="99"/>
    <w:unhideWhenUsed/>
    <w:rsid w:val="001773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onderbaby.org/articles/childrens-books-featuring-visually-impaired-charact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oktrust.org.uk/booklists/v/visual-impairment-bookmark/"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EANI</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Books Featuring Characters with a Vision Impairment</dc:title>
  <dc:subject/>
  <dc:creator>Nicola Heatley</dc:creator>
  <cp:keywords>children vision impairment, inclusive books, vision impairment</cp:keywords>
  <dc:description/>
  <cp:lastModifiedBy>Nicola Heatley</cp:lastModifiedBy>
  <cp:revision>2</cp:revision>
  <dcterms:created xsi:type="dcterms:W3CDTF">2021-06-08T14:06:00Z</dcterms:created>
  <dcterms:modified xsi:type="dcterms:W3CDTF">2021-06-08T14:16:00Z</dcterms:modified>
</cp:coreProperties>
</file>