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EFC07" w14:textId="77777777" w:rsidR="00A6211D" w:rsidRDefault="00A6211D" w:rsidP="006D3B87">
      <w:pPr>
        <w:pStyle w:val="Heading1"/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75E8D45" wp14:editId="07777777">
            <wp:simplePos x="0" y="0"/>
            <wp:positionH relativeFrom="column">
              <wp:posOffset>4286796</wp:posOffset>
            </wp:positionH>
            <wp:positionV relativeFrom="paragraph">
              <wp:posOffset>0</wp:posOffset>
            </wp:positionV>
            <wp:extent cx="1772920" cy="490220"/>
            <wp:effectExtent l="0" t="0" r="0" b="5080"/>
            <wp:wrapSquare wrapText="bothSides"/>
            <wp:docPr id="2" name="Picture 2" descr="Education Authority logo" title="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sion 1 colour for screen or present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997" w:rsidRPr="4AA2D53E">
        <w:rPr>
          <w:rFonts w:asciiTheme="minorHAnsi" w:eastAsia="Times New Roman" w:hAnsiTheme="minorHAnsi" w:cstheme="minorBidi"/>
          <w:b/>
          <w:bCs/>
          <w:color w:val="auto"/>
          <w:sz w:val="40"/>
          <w:szCs w:val="40"/>
          <w:lang w:eastAsia="en-GB"/>
        </w:rPr>
        <w:t xml:space="preserve"> </w:t>
      </w:r>
    </w:p>
    <w:p w14:paraId="672A6659" w14:textId="77777777" w:rsidR="00695C29" w:rsidRDefault="00695C29" w:rsidP="00CB63A7">
      <w:pPr>
        <w:pStyle w:val="Heading1"/>
        <w:spacing w:before="0"/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</w:pPr>
    </w:p>
    <w:p w14:paraId="0A37501D" w14:textId="77777777" w:rsidR="008D32FB" w:rsidRPr="008D32FB" w:rsidRDefault="008D32FB" w:rsidP="008D32FB">
      <w:pPr>
        <w:rPr>
          <w:lang w:eastAsia="en-GB"/>
        </w:rPr>
      </w:pPr>
    </w:p>
    <w:p w14:paraId="3F36EBE7" w14:textId="3B724A78" w:rsidR="0050621E" w:rsidRDefault="00B13809" w:rsidP="00CB63A7">
      <w:pPr>
        <w:pStyle w:val="Heading1"/>
        <w:spacing w:before="0"/>
        <w:rPr>
          <w:noProof/>
          <w:lang w:eastAsia="en-GB"/>
        </w:rPr>
      </w:pPr>
      <w:r w:rsidRPr="006D3B87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>Staff Headlines</w:t>
      </w:r>
      <w:r w:rsidR="006D3B87" w:rsidRPr="006D3B87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 xml:space="preserve"> </w:t>
      </w:r>
      <w:r w:rsidR="00695C29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 xml:space="preserve">                                             </w:t>
      </w:r>
      <w:r w:rsidR="00EA588F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>2</w:t>
      </w:r>
      <w:r w:rsidR="00F41259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>9</w:t>
      </w:r>
      <w:r w:rsidR="00F41259" w:rsidRPr="00F41259">
        <w:rPr>
          <w:rFonts w:asciiTheme="minorHAnsi" w:eastAsia="Times New Roman" w:hAnsiTheme="minorHAnsi" w:cstheme="minorHAnsi"/>
          <w:b/>
          <w:color w:val="auto"/>
          <w:sz w:val="40"/>
          <w:szCs w:val="40"/>
          <w:vertAlign w:val="superscript"/>
          <w:lang w:eastAsia="en-GB"/>
        </w:rPr>
        <w:t>th</w:t>
      </w:r>
      <w:r w:rsidR="00F41259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 xml:space="preserve"> </w:t>
      </w:r>
      <w:r w:rsidR="00EF47DA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>January 2021</w:t>
      </w:r>
      <w:r w:rsidR="00E674E3" w:rsidRPr="00E674E3">
        <w:rPr>
          <w:noProof/>
          <w:lang w:eastAsia="en-GB"/>
        </w:rPr>
        <w:t xml:space="preserve"> </w:t>
      </w:r>
    </w:p>
    <w:p w14:paraId="5DAB6C7B" w14:textId="77777777" w:rsidR="00E40179" w:rsidRPr="00E40179" w:rsidRDefault="00E40179" w:rsidP="00E40179">
      <w:pPr>
        <w:rPr>
          <w:lang w:eastAsia="en-GB"/>
        </w:rPr>
      </w:pPr>
    </w:p>
    <w:p w14:paraId="6A05A809" w14:textId="77777777" w:rsidR="003D098E" w:rsidRDefault="003D098E" w:rsidP="00C75585">
      <w:pPr>
        <w:pStyle w:val="Heading2"/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</w:rPr>
      </w:pPr>
    </w:p>
    <w:p w14:paraId="73730EF1" w14:textId="77777777" w:rsidR="005E2150" w:rsidRPr="005E2150" w:rsidRDefault="005E2150" w:rsidP="005E2150">
      <w:pPr>
        <w:rPr>
          <w:rFonts w:eastAsia="Times New Roman" w:cstheme="minorHAnsi"/>
          <w:color w:val="5E60B5"/>
          <w:u w:val="single"/>
          <w:lang w:eastAsia="en-GB"/>
        </w:rPr>
      </w:pPr>
    </w:p>
    <w:p w14:paraId="55780D5F" w14:textId="521B6F1A" w:rsidR="00BD2C25" w:rsidRDefault="00BD2C25" w:rsidP="00BD2C25">
      <w:pPr>
        <w:pStyle w:val="Heading2"/>
        <w:rPr>
          <w:rFonts w:asciiTheme="minorHAnsi" w:hAnsiTheme="minorHAnsi" w:cstheme="minorBidi"/>
          <w:color w:val="auto"/>
          <w:sz w:val="36"/>
          <w:szCs w:val="36"/>
        </w:rPr>
      </w:pPr>
      <w:r>
        <w:rPr>
          <w:rFonts w:asciiTheme="minorHAnsi" w:hAnsiTheme="minorHAnsi" w:cstheme="minorBidi"/>
          <w:color w:val="auto"/>
          <w:sz w:val="36"/>
          <w:szCs w:val="36"/>
        </w:rPr>
        <w:t>EA Staff Networks</w:t>
      </w:r>
    </w:p>
    <w:p w14:paraId="070D6E20" w14:textId="77777777" w:rsidR="00BD2C25" w:rsidRPr="00BD2C25" w:rsidRDefault="00BD2C25" w:rsidP="00BD2C25">
      <w:pPr>
        <w:pStyle w:val="Heading2"/>
        <w:rPr>
          <w:color w:val="000000"/>
          <w:sz w:val="22"/>
          <w:szCs w:val="22"/>
        </w:rPr>
      </w:pPr>
    </w:p>
    <w:p w14:paraId="79A5EB4C" w14:textId="77777777" w:rsidR="00BD2C25" w:rsidRPr="00BD2C25" w:rsidRDefault="00BD2C25" w:rsidP="00BD2C25">
      <w:r w:rsidRPr="00BD2C25">
        <w:rPr>
          <w:rFonts w:ascii="Calibri" w:hAnsi="Calibri" w:cs="Calibri"/>
          <w:color w:val="000000"/>
        </w:rPr>
        <w:t xml:space="preserve">Equality, diversity and inclusion is central to everything we do and we are committed to working to support all our staff and children and young people </w:t>
      </w:r>
      <w:r w:rsidRPr="00BD2C25">
        <w:rPr>
          <w:color w:val="000000"/>
        </w:rPr>
        <w:t xml:space="preserve">to enable them to feel valued, safe and supported to fulfil their potential. </w:t>
      </w:r>
    </w:p>
    <w:p w14:paraId="6D40B120" w14:textId="77777777" w:rsidR="00BD2C25" w:rsidRPr="00BD2C25" w:rsidRDefault="00BD2C25" w:rsidP="00BD2C25"/>
    <w:p w14:paraId="65D815D4" w14:textId="4BBC323C" w:rsidR="00BD2C25" w:rsidRDefault="00BD2C25" w:rsidP="00BD2C25">
      <w:r w:rsidRPr="00BD2C25">
        <w:t>We have two established staff networks at present, GLEAM and LINK. Our networks aim to promote collaborative working, knowledge sharing, and opportunities for both development and social engagement.</w:t>
      </w:r>
    </w:p>
    <w:p w14:paraId="0DE00B74" w14:textId="67242AF1" w:rsidR="00BD2C25" w:rsidRDefault="00BD2C25" w:rsidP="00BD2C25"/>
    <w:p w14:paraId="43124986" w14:textId="2FC27566" w:rsidR="00BD2C25" w:rsidRDefault="00BD2C25" w:rsidP="006D401A">
      <w:pPr>
        <w:pStyle w:val="Heading3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D401A">
        <w:rPr>
          <w:rFonts w:asciiTheme="minorHAnsi" w:hAnsiTheme="minorHAnsi" w:cstheme="minorHAnsi"/>
          <w:b/>
          <w:color w:val="auto"/>
          <w:sz w:val="28"/>
          <w:szCs w:val="28"/>
        </w:rPr>
        <w:t xml:space="preserve">GLEAM LGBTQ+ and Friends Network </w:t>
      </w:r>
    </w:p>
    <w:p w14:paraId="521EA0BF" w14:textId="7C099F4B" w:rsidR="006D401A" w:rsidRDefault="006D401A" w:rsidP="006D401A"/>
    <w:p w14:paraId="2F9B5F4A" w14:textId="77777777" w:rsidR="00BD2C25" w:rsidRPr="00BD2C25" w:rsidRDefault="00BD2C25" w:rsidP="006D401A">
      <w:pPr>
        <w:contextualSpacing/>
      </w:pPr>
      <w:r w:rsidRPr="00BD2C25">
        <w:t>GLEAM is a safe, welcoming space and group for LGBTQ+ employees and friends.</w:t>
      </w:r>
    </w:p>
    <w:p w14:paraId="76A369E7" w14:textId="77777777" w:rsidR="00BD2C25" w:rsidRPr="00BD2C25" w:rsidRDefault="00BD2C25" w:rsidP="006D401A">
      <w:pPr>
        <w:contextualSpacing/>
      </w:pPr>
    </w:p>
    <w:p w14:paraId="7622C2D1" w14:textId="77777777" w:rsidR="00BD2C25" w:rsidRPr="00BD2C25" w:rsidRDefault="00BD2C25" w:rsidP="006D401A">
      <w:pPr>
        <w:contextualSpacing/>
      </w:pPr>
      <w:r w:rsidRPr="00BD2C25">
        <w:t xml:space="preserve">The network works to promote a better understanding of LGBTQ+ inclusion and make LGBTQ+ experiences more visible in the wider organisation. This is part of our approach to support our people to be at their best and have a great experience working in EA. </w:t>
      </w:r>
    </w:p>
    <w:p w14:paraId="2E98CE87" w14:textId="77777777" w:rsidR="00BD2C25" w:rsidRPr="00BD2C25" w:rsidRDefault="00BD2C25" w:rsidP="006D401A"/>
    <w:p w14:paraId="3737DB99" w14:textId="77777777" w:rsidR="00BD2C25" w:rsidRPr="00BD2C25" w:rsidRDefault="00BD2C25" w:rsidP="006D401A">
      <w:pPr>
        <w:contextualSpacing/>
      </w:pPr>
      <w:r w:rsidRPr="00BD2C25">
        <w:t>They also help to provide</w:t>
      </w:r>
      <w:r w:rsidRPr="00BD2C25">
        <w:rPr>
          <w:lang w:val="en"/>
        </w:rPr>
        <w:t xml:space="preserve"> support on LGBTQ+ workplace issues and provide feedback on how the </w:t>
      </w:r>
      <w:proofErr w:type="spellStart"/>
      <w:r w:rsidRPr="00BD2C25">
        <w:rPr>
          <w:lang w:val="en"/>
        </w:rPr>
        <w:t>organisation’s</w:t>
      </w:r>
      <w:proofErr w:type="spellEnd"/>
      <w:r w:rsidRPr="00BD2C25">
        <w:rPr>
          <w:lang w:val="en"/>
        </w:rPr>
        <w:t xml:space="preserve"> decisions, policies and processes can be improved.</w:t>
      </w:r>
    </w:p>
    <w:p w14:paraId="74F04C27" w14:textId="77777777" w:rsidR="00BD2C25" w:rsidRPr="00BD2C25" w:rsidRDefault="00BD2C25" w:rsidP="006D401A">
      <w:pPr>
        <w:contextualSpacing/>
      </w:pPr>
    </w:p>
    <w:p w14:paraId="41A670A0" w14:textId="77777777" w:rsidR="00BD2C25" w:rsidRPr="00BD2C25" w:rsidRDefault="00BD2C25" w:rsidP="006D401A">
      <w:pPr>
        <w:contextualSpacing/>
      </w:pPr>
      <w:r w:rsidRPr="00BD2C25">
        <w:t>GLEAM meet with other organisations and their LGBTQ+ staff networks to share best practice and attend events such as Pride and others throughout the year.</w:t>
      </w:r>
    </w:p>
    <w:p w14:paraId="293B78BA" w14:textId="77777777" w:rsidR="00BD2C25" w:rsidRPr="00BD2C25" w:rsidRDefault="00BD2C25" w:rsidP="006D401A">
      <w:pPr>
        <w:contextualSpacing/>
      </w:pPr>
    </w:p>
    <w:p w14:paraId="69933FCD" w14:textId="77777777" w:rsidR="00BD2C25" w:rsidRPr="00BD2C25" w:rsidRDefault="00BD2C25" w:rsidP="006D401A">
      <w:pPr>
        <w:contextualSpacing/>
      </w:pPr>
      <w:r w:rsidRPr="00BD2C25">
        <w:t xml:space="preserve">GLEAM have developed a video animation on LGBTQ+ people and their experiences in the workplace. You can watch GLEAM’s inspirational video </w:t>
      </w:r>
      <w:hyperlink r:id="rId7" w:history="1">
        <w:r w:rsidRPr="00BD2C25">
          <w:rPr>
            <w:color w:val="0563C1"/>
            <w:u w:val="single"/>
          </w:rPr>
          <w:t>here.</w:t>
        </w:r>
      </w:hyperlink>
      <w:r w:rsidRPr="00BD2C25">
        <w:rPr>
          <w:color w:val="0563C1"/>
          <w:u w:val="single"/>
        </w:rPr>
        <w:t xml:space="preserve"> </w:t>
      </w:r>
    </w:p>
    <w:p w14:paraId="51037935" w14:textId="77777777" w:rsidR="00BD2C25" w:rsidRPr="00BD2C25" w:rsidRDefault="00BD2C25" w:rsidP="00BD2C25"/>
    <w:p w14:paraId="0D4DC903" w14:textId="77777777" w:rsidR="00BD2C25" w:rsidRPr="00BD2C25" w:rsidRDefault="00BD2C25" w:rsidP="00BD2C25"/>
    <w:p w14:paraId="7C253AFF" w14:textId="223EE2E7" w:rsidR="00BD2C25" w:rsidRPr="006D401A" w:rsidRDefault="00BD2C25" w:rsidP="006D401A">
      <w:pPr>
        <w:pStyle w:val="Heading3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D401A">
        <w:rPr>
          <w:rFonts w:asciiTheme="minorHAnsi" w:hAnsiTheme="minorHAnsi" w:cstheme="minorHAnsi"/>
          <w:b/>
          <w:color w:val="auto"/>
          <w:sz w:val="28"/>
          <w:szCs w:val="28"/>
        </w:rPr>
        <w:t>LINK Disability and Carers Staff Network</w:t>
      </w:r>
    </w:p>
    <w:p w14:paraId="619381DF" w14:textId="77777777" w:rsidR="00810FC3" w:rsidRPr="00BD2C25" w:rsidRDefault="00810FC3" w:rsidP="00810FC3">
      <w:pPr>
        <w:spacing w:after="160" w:line="259" w:lineRule="auto"/>
        <w:ind w:left="1080"/>
        <w:contextualSpacing/>
        <w:rPr>
          <w:b/>
        </w:rPr>
      </w:pPr>
    </w:p>
    <w:p w14:paraId="3B5550B5" w14:textId="77777777" w:rsidR="00BD2C25" w:rsidRPr="00BD2C25" w:rsidRDefault="00BD2C25" w:rsidP="006D401A">
      <w:pPr>
        <w:contextualSpacing/>
      </w:pPr>
      <w:r w:rsidRPr="00BD2C25">
        <w:t xml:space="preserve">LINK is our </w:t>
      </w:r>
      <w:r w:rsidRPr="00BD2C25">
        <w:rPr>
          <w:rFonts w:cstheme="minorHAnsi"/>
          <w:bCs/>
          <w:color w:val="000000" w:themeColor="text1"/>
          <w:lang w:eastAsia="en-GB"/>
        </w:rPr>
        <w:t xml:space="preserve">Disability and Carers Staff Network. </w:t>
      </w:r>
      <w:r w:rsidRPr="00BD2C25">
        <w:t>Any member of staff can join the network whether you have a disability, care for someone who has a disability or are just interested in supporting people with disabilities.</w:t>
      </w:r>
    </w:p>
    <w:p w14:paraId="53060432" w14:textId="77777777" w:rsidR="00BD2C25" w:rsidRPr="00BD2C25" w:rsidRDefault="00BD2C25" w:rsidP="006D401A">
      <w:pPr>
        <w:contextualSpacing/>
        <w:rPr>
          <w:rFonts w:cstheme="minorHAnsi"/>
          <w:color w:val="000000" w:themeColor="text1"/>
          <w:lang w:eastAsia="en-GB"/>
        </w:rPr>
      </w:pPr>
    </w:p>
    <w:p w14:paraId="28DBE734" w14:textId="77777777" w:rsidR="00BD2C25" w:rsidRPr="00BD2C25" w:rsidRDefault="00BD2C25" w:rsidP="006D401A">
      <w:pPr>
        <w:contextualSpacing/>
        <w:rPr>
          <w:rFonts w:cstheme="minorHAnsi"/>
          <w:color w:val="000000" w:themeColor="text1"/>
          <w:lang w:eastAsia="en-GB"/>
        </w:rPr>
      </w:pPr>
      <w:r w:rsidRPr="00BD2C25">
        <w:rPr>
          <w:rFonts w:cstheme="minorHAnsi"/>
          <w:color w:val="000000" w:themeColor="text1"/>
          <w:lang w:eastAsia="en-GB"/>
        </w:rPr>
        <w:t>LINK aims to positively contribute towards the shaping of future EA policies in relation to Disability and Carers. LINK also work towards creating a safe, welcoming and friendly environment for all its members to communicate freely, free of judgement and prejudice.  </w:t>
      </w:r>
    </w:p>
    <w:p w14:paraId="17418518" w14:textId="77777777" w:rsidR="00BD2C25" w:rsidRPr="00BD2C25" w:rsidRDefault="00BD2C25" w:rsidP="006D401A">
      <w:pPr>
        <w:contextualSpacing/>
        <w:rPr>
          <w:rFonts w:cstheme="minorHAnsi"/>
          <w:color w:val="000000" w:themeColor="text1"/>
          <w:lang w:eastAsia="en-GB"/>
        </w:rPr>
      </w:pPr>
    </w:p>
    <w:p w14:paraId="479B9CF8" w14:textId="77777777" w:rsidR="00BD2C25" w:rsidRPr="00BD2C25" w:rsidRDefault="00BD2C25" w:rsidP="006D401A">
      <w:pPr>
        <w:contextualSpacing/>
      </w:pPr>
      <w:r w:rsidRPr="00BD2C25">
        <w:t>LINK have been very active to date, having created numerous PR materials, hosted a number of Disability and Carers fairs throughout the region, and hosted a Lunch and Learn session about the work they are currently involved in.</w:t>
      </w:r>
    </w:p>
    <w:p w14:paraId="37E1B93A" w14:textId="77777777" w:rsidR="00BD2C25" w:rsidRPr="00BD2C25" w:rsidRDefault="00BD2C25" w:rsidP="006D401A">
      <w:pPr>
        <w:contextualSpacing/>
      </w:pPr>
    </w:p>
    <w:p w14:paraId="698BA575" w14:textId="3A280761" w:rsidR="00BD2C25" w:rsidRDefault="00BD2C25" w:rsidP="006D401A">
      <w:pPr>
        <w:contextualSpacing/>
        <w:rPr>
          <w:color w:val="0563C1"/>
          <w:u w:val="single"/>
        </w:rPr>
      </w:pPr>
      <w:r w:rsidRPr="00BD2C25">
        <w:t xml:space="preserve">LINK have developed a video animation that you can watch </w:t>
      </w:r>
      <w:hyperlink r:id="rId8" w:history="1">
        <w:r w:rsidRPr="00BD2C25">
          <w:rPr>
            <w:color w:val="0563C1"/>
            <w:u w:val="single"/>
          </w:rPr>
          <w:t>here.</w:t>
        </w:r>
      </w:hyperlink>
    </w:p>
    <w:p w14:paraId="2CAFDCFF" w14:textId="71BDE46C" w:rsidR="00E1599B" w:rsidRDefault="00E1599B" w:rsidP="00BD2C25">
      <w:pPr>
        <w:ind w:left="720"/>
        <w:contextualSpacing/>
      </w:pPr>
    </w:p>
    <w:p w14:paraId="2A02C8C4" w14:textId="7FA6B52F" w:rsidR="00E1599B" w:rsidRDefault="00E1599B" w:rsidP="00E1599B">
      <w:pPr>
        <w:contextualSpacing/>
      </w:pPr>
    </w:p>
    <w:p w14:paraId="402DF814" w14:textId="77777777" w:rsidR="00E1599B" w:rsidRDefault="00E1599B" w:rsidP="00E1599B">
      <w:pPr>
        <w:pStyle w:val="Heading2"/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</w:rPr>
        <w:t>Time to Talk Day – 4</w:t>
      </w:r>
      <w:r w:rsidRPr="00F41259"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  <w:vertAlign w:val="superscript"/>
        </w:rPr>
        <w:t>th</w:t>
      </w:r>
      <w:r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</w:rPr>
        <w:t xml:space="preserve"> February 2021</w:t>
      </w:r>
      <w:r w:rsidRPr="003D098E">
        <w:rPr>
          <w:rStyle w:val="Hyperlink"/>
          <w:rFonts w:asciiTheme="minorHAnsi" w:hAnsiTheme="minorHAnsi" w:cstheme="minorHAnsi"/>
          <w:color w:val="auto"/>
          <w:sz w:val="36"/>
          <w:szCs w:val="36"/>
          <w:u w:val="none"/>
        </w:rPr>
        <w:t xml:space="preserve"> </w:t>
      </w:r>
    </w:p>
    <w:p w14:paraId="3E92F813" w14:textId="77777777" w:rsidR="00E1599B" w:rsidRPr="00F41259" w:rsidRDefault="00E1599B" w:rsidP="00E1599B">
      <w:pPr>
        <w:rPr>
          <w:color w:val="000000" w:themeColor="text1"/>
          <w:sz w:val="22"/>
          <w:szCs w:val="22"/>
        </w:rPr>
      </w:pPr>
    </w:p>
    <w:p w14:paraId="2743BE74" w14:textId="238DA7DC" w:rsidR="00E1599B" w:rsidRPr="00F41259" w:rsidRDefault="00E1599B" w:rsidP="00E1599B">
      <w:pPr>
        <w:rPr>
          <w:color w:val="000000" w:themeColor="text1"/>
        </w:rPr>
      </w:pPr>
      <w:r w:rsidRPr="00F41259">
        <w:rPr>
          <w:color w:val="000000" w:themeColor="text1"/>
        </w:rPr>
        <w:t>On Thursday 4</w:t>
      </w:r>
      <w:r w:rsidRPr="00F41259">
        <w:rPr>
          <w:color w:val="000000" w:themeColor="text1"/>
          <w:vertAlign w:val="superscript"/>
        </w:rPr>
        <w:t>th</w:t>
      </w:r>
      <w:r w:rsidRPr="00F41259">
        <w:rPr>
          <w:color w:val="000000" w:themeColor="text1"/>
        </w:rPr>
        <w:t xml:space="preserve"> February 2021, we need your help to get your teams talking about mental health - Let's start talking and support each other. </w:t>
      </w:r>
      <w:r>
        <w:rPr>
          <w:color w:val="000000" w:themeColor="text1"/>
        </w:rPr>
        <w:t xml:space="preserve"> </w:t>
      </w:r>
      <w:r w:rsidRPr="00F41259">
        <w:rPr>
          <w:color w:val="000000" w:themeColor="text1"/>
        </w:rPr>
        <w:t>Time to Talk Day is one of the biggest days on the mental health calendar - more info</w:t>
      </w:r>
      <w:r w:rsidR="00753C07">
        <w:rPr>
          <w:color w:val="000000" w:themeColor="text1"/>
        </w:rPr>
        <w:t>rmation is</w:t>
      </w:r>
      <w:r w:rsidRPr="00F41259">
        <w:rPr>
          <w:color w:val="000000" w:themeColor="text1"/>
        </w:rPr>
        <w:t xml:space="preserve"> on the EA </w:t>
      </w:r>
      <w:proofErr w:type="spellStart"/>
      <w:r w:rsidRPr="00F41259">
        <w:rPr>
          <w:color w:val="000000" w:themeColor="text1"/>
        </w:rPr>
        <w:t>HealthWell</w:t>
      </w:r>
      <w:proofErr w:type="spellEnd"/>
      <w:r w:rsidRPr="00F41259">
        <w:rPr>
          <w:color w:val="000000" w:themeColor="text1"/>
        </w:rPr>
        <w:t xml:space="preserve"> Staff Hub.</w:t>
      </w:r>
    </w:p>
    <w:p w14:paraId="6CEE41E7" w14:textId="77777777" w:rsidR="00E1599B" w:rsidRPr="00F41259" w:rsidRDefault="00E1599B" w:rsidP="00E1599B">
      <w:pPr>
        <w:rPr>
          <w:color w:val="000000" w:themeColor="text1"/>
        </w:rPr>
      </w:pPr>
    </w:p>
    <w:p w14:paraId="0B632BFD" w14:textId="77777777" w:rsidR="00E1599B" w:rsidRPr="00F41259" w:rsidRDefault="00E1599B" w:rsidP="00E1599B">
      <w:pPr>
        <w:rPr>
          <w:color w:val="000000" w:themeColor="text1"/>
        </w:rPr>
      </w:pPr>
      <w:r w:rsidRPr="00F41259">
        <w:rPr>
          <w:color w:val="000000" w:themeColor="text1"/>
        </w:rPr>
        <w:t xml:space="preserve">This year's </w:t>
      </w:r>
      <w:r>
        <w:rPr>
          <w:color w:val="000000" w:themeColor="text1"/>
        </w:rPr>
        <w:t xml:space="preserve">theme is the 'Power of Small'.  </w:t>
      </w:r>
      <w:r w:rsidRPr="00F41259">
        <w:rPr>
          <w:color w:val="000000" w:themeColor="text1"/>
        </w:rPr>
        <w:t xml:space="preserve">A small chat about mental health has the power to make a big difference. </w:t>
      </w:r>
      <w:r>
        <w:rPr>
          <w:color w:val="000000" w:themeColor="text1"/>
        </w:rPr>
        <w:t xml:space="preserve"> </w:t>
      </w:r>
      <w:r w:rsidRPr="00F41259">
        <w:rPr>
          <w:color w:val="000000" w:themeColor="text1"/>
        </w:rPr>
        <w:t>Once we start reaching out to those around us and discussing the issues we are concerned about, we can quickly learn that it is “OK not to be OK".</w:t>
      </w:r>
    </w:p>
    <w:p w14:paraId="769B4021" w14:textId="77777777" w:rsidR="00E1599B" w:rsidRPr="00F41259" w:rsidRDefault="00E1599B" w:rsidP="00E1599B">
      <w:pPr>
        <w:rPr>
          <w:color w:val="000000" w:themeColor="text1"/>
        </w:rPr>
      </w:pPr>
    </w:p>
    <w:p w14:paraId="7C564568" w14:textId="77777777" w:rsidR="00753C07" w:rsidRDefault="00E1599B" w:rsidP="00E1599B">
      <w:pPr>
        <w:rPr>
          <w:color w:val="000000" w:themeColor="text1"/>
        </w:rPr>
      </w:pPr>
      <w:r w:rsidRPr="00F41259">
        <w:rPr>
          <w:color w:val="000000" w:themeColor="text1"/>
        </w:rPr>
        <w:t>It's a chance for all of us to be more open about mental health – to talk, listen and change lives.</w:t>
      </w:r>
    </w:p>
    <w:p w14:paraId="7E5463CF" w14:textId="77777777" w:rsidR="00753C07" w:rsidRDefault="00753C07" w:rsidP="00E1599B">
      <w:pPr>
        <w:rPr>
          <w:color w:val="000000" w:themeColor="text1"/>
        </w:rPr>
      </w:pPr>
    </w:p>
    <w:p w14:paraId="3CF82D2C" w14:textId="14B1A6B0" w:rsidR="00E1599B" w:rsidRPr="00F41259" w:rsidRDefault="00E1599B" w:rsidP="00E1599B">
      <w:pPr>
        <w:rPr>
          <w:color w:val="000000" w:themeColor="text1"/>
        </w:rPr>
      </w:pPr>
      <w:r>
        <w:rPr>
          <w:color w:val="000000" w:themeColor="text1"/>
        </w:rPr>
        <w:t>T</w:t>
      </w:r>
      <w:r w:rsidRPr="00F41259">
        <w:rPr>
          <w:color w:val="000000" w:themeColor="text1"/>
        </w:rPr>
        <w:t>ime to Talk day this year will take place during unusual times.</w:t>
      </w:r>
      <w:r>
        <w:rPr>
          <w:color w:val="000000" w:themeColor="text1"/>
        </w:rPr>
        <w:t xml:space="preserve"> </w:t>
      </w:r>
      <w:r w:rsidRPr="00F41259">
        <w:rPr>
          <w:color w:val="000000" w:themeColor="text1"/>
        </w:rPr>
        <w:t xml:space="preserve"> COVID-19 has changed everyone's lives and the mental health impact of this new reality is significant.</w:t>
      </w:r>
      <w:r>
        <w:rPr>
          <w:color w:val="000000" w:themeColor="text1"/>
        </w:rPr>
        <w:t xml:space="preserve"> </w:t>
      </w:r>
      <w:r w:rsidRPr="00F41259">
        <w:rPr>
          <w:color w:val="000000" w:themeColor="text1"/>
        </w:rPr>
        <w:t xml:space="preserve"> However, we are ready and willing to adapt.</w:t>
      </w:r>
    </w:p>
    <w:p w14:paraId="17E9BC24" w14:textId="77777777" w:rsidR="00E1599B" w:rsidRPr="00F41259" w:rsidRDefault="00E1599B" w:rsidP="00E1599B">
      <w:pPr>
        <w:rPr>
          <w:color w:val="000000" w:themeColor="text1"/>
        </w:rPr>
      </w:pPr>
    </w:p>
    <w:p w14:paraId="7CE36BAB" w14:textId="77777777" w:rsidR="00E1599B" w:rsidRDefault="00E1599B" w:rsidP="00E1599B">
      <w:pPr>
        <w:rPr>
          <w:color w:val="000000" w:themeColor="text1"/>
        </w:rPr>
      </w:pPr>
      <w:r w:rsidRPr="00F41259">
        <w:rPr>
          <w:color w:val="000000" w:themeColor="text1"/>
        </w:rPr>
        <w:t>Some things you could do:</w:t>
      </w:r>
    </w:p>
    <w:p w14:paraId="3BA680F9" w14:textId="77777777" w:rsidR="00E1599B" w:rsidRPr="00F41259" w:rsidRDefault="00E1599B" w:rsidP="00E1599B">
      <w:pPr>
        <w:rPr>
          <w:color w:val="000000" w:themeColor="text1"/>
        </w:rPr>
      </w:pPr>
    </w:p>
    <w:p w14:paraId="7DAEA20D" w14:textId="5AE387C0" w:rsidR="00E1599B" w:rsidRPr="00814AB1" w:rsidRDefault="00E1599B" w:rsidP="00E1599B">
      <w:pPr>
        <w:pStyle w:val="ListParagraph"/>
        <w:numPr>
          <w:ilvl w:val="0"/>
          <w:numId w:val="7"/>
        </w:numPr>
        <w:spacing w:after="160" w:line="259" w:lineRule="auto"/>
        <w:rPr>
          <w:color w:val="000000" w:themeColor="text1"/>
        </w:rPr>
      </w:pPr>
      <w:r w:rsidRPr="00814AB1">
        <w:rPr>
          <w:color w:val="000000" w:themeColor="text1"/>
        </w:rPr>
        <w:t>Could you ask your class / work colleagues to take a 'Tea and Talk' break during the day, and make promoting mental health your topic of conversation</w:t>
      </w:r>
      <w:r w:rsidR="00753C07">
        <w:rPr>
          <w:color w:val="000000" w:themeColor="text1"/>
        </w:rPr>
        <w:t>?</w:t>
      </w:r>
    </w:p>
    <w:p w14:paraId="2F8BC582" w14:textId="77777777" w:rsidR="00E1599B" w:rsidRPr="00814AB1" w:rsidRDefault="00E1599B" w:rsidP="00E1599B">
      <w:pPr>
        <w:pStyle w:val="ListParagraph"/>
        <w:numPr>
          <w:ilvl w:val="0"/>
          <w:numId w:val="7"/>
        </w:numPr>
        <w:spacing w:after="160" w:line="259" w:lineRule="auto"/>
        <w:rPr>
          <w:color w:val="000000" w:themeColor="text1"/>
        </w:rPr>
      </w:pPr>
      <w:r w:rsidRPr="00814AB1">
        <w:rPr>
          <w:color w:val="000000" w:themeColor="text1"/>
        </w:rPr>
        <w:t>Maybe you could agree on a time with those you live with, to take half an hour away from devices and screens and ask each other how you're all feeling.</w:t>
      </w:r>
    </w:p>
    <w:p w14:paraId="2024DE93" w14:textId="77777777" w:rsidR="00E1599B" w:rsidRPr="00814AB1" w:rsidRDefault="00E1599B" w:rsidP="00E1599B">
      <w:pPr>
        <w:pStyle w:val="ListParagraph"/>
        <w:numPr>
          <w:ilvl w:val="0"/>
          <w:numId w:val="7"/>
        </w:numPr>
        <w:spacing w:after="160" w:line="259" w:lineRule="auto"/>
        <w:rPr>
          <w:color w:val="000000" w:themeColor="text1"/>
        </w:rPr>
      </w:pPr>
      <w:r w:rsidRPr="00814AB1">
        <w:rPr>
          <w:color w:val="000000" w:themeColor="text1"/>
        </w:rPr>
        <w:t>Or perhaps you could call or message 5 people you know just to check-in with them on this special day.</w:t>
      </w:r>
    </w:p>
    <w:p w14:paraId="417B78C8" w14:textId="77777777" w:rsidR="00E1599B" w:rsidRPr="00C02779" w:rsidRDefault="00E1599B" w:rsidP="00E1599B">
      <w:pPr>
        <w:pStyle w:val="ListParagraph"/>
        <w:numPr>
          <w:ilvl w:val="0"/>
          <w:numId w:val="7"/>
        </w:numPr>
        <w:contextualSpacing w:val="0"/>
      </w:pPr>
      <w:r w:rsidRPr="00C02779">
        <w:t xml:space="preserve">You can circulate the poster and mental health quiz </w:t>
      </w:r>
      <w:hyperlink r:id="rId9" w:history="1">
        <w:r w:rsidRPr="00C02779">
          <w:rPr>
            <w:rStyle w:val="Hyperlink"/>
            <w:color w:val="auto"/>
          </w:rPr>
          <w:t>availa</w:t>
        </w:r>
        <w:r w:rsidRPr="00C02779">
          <w:rPr>
            <w:rStyle w:val="Hyperlink"/>
            <w:color w:val="auto"/>
          </w:rPr>
          <w:t>b</w:t>
        </w:r>
        <w:r w:rsidRPr="00C02779">
          <w:rPr>
            <w:rStyle w:val="Hyperlink"/>
            <w:color w:val="auto"/>
          </w:rPr>
          <w:t>le here</w:t>
        </w:r>
      </w:hyperlink>
      <w:r w:rsidRPr="00C02779">
        <w:t xml:space="preserve"> amongst your team to get them talking.</w:t>
      </w:r>
    </w:p>
    <w:p w14:paraId="38D56028" w14:textId="77777777" w:rsidR="00E1599B" w:rsidRPr="00814AB1" w:rsidRDefault="00E1599B" w:rsidP="00E1599B">
      <w:pPr>
        <w:pStyle w:val="ListParagraph"/>
        <w:numPr>
          <w:ilvl w:val="0"/>
          <w:numId w:val="7"/>
        </w:numPr>
        <w:spacing w:after="160" w:line="259" w:lineRule="auto"/>
        <w:rPr>
          <w:color w:val="000000" w:themeColor="text1"/>
        </w:rPr>
      </w:pPr>
      <w:r w:rsidRPr="00814AB1">
        <w:rPr>
          <w:color w:val="000000" w:themeColor="text1"/>
        </w:rPr>
        <w:t>Whatever you do, make sure you have at least one conversation today.​</w:t>
      </w:r>
    </w:p>
    <w:p w14:paraId="0FB78278" w14:textId="65DBB8E6" w:rsidR="00991B70" w:rsidRDefault="00991B70" w:rsidP="002A70BD">
      <w:pPr>
        <w:pStyle w:val="Default"/>
        <w:rPr>
          <w:rFonts w:asciiTheme="minorHAnsi" w:hAnsiTheme="minorHAnsi" w:cstheme="minorHAnsi"/>
        </w:rPr>
      </w:pPr>
    </w:p>
    <w:p w14:paraId="39513BD4" w14:textId="77777777" w:rsidR="00753C07" w:rsidRDefault="00753C07" w:rsidP="002A70BD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p w14:paraId="5EF1FB1D" w14:textId="77777777" w:rsidR="001B4A54" w:rsidRPr="00991B70" w:rsidRDefault="001B4A54" w:rsidP="00CB63A7">
      <w:pPr>
        <w:pStyle w:val="Heading2"/>
        <w:spacing w:after="0"/>
        <w:rPr>
          <w:rFonts w:asciiTheme="minorHAnsi" w:hAnsiTheme="minorHAnsi" w:cstheme="minorBidi"/>
          <w:bCs w:val="0"/>
          <w:color w:val="auto"/>
          <w:sz w:val="36"/>
          <w:szCs w:val="36"/>
          <w:lang w:eastAsia="en-US"/>
        </w:rPr>
      </w:pPr>
      <w:r>
        <w:rPr>
          <w:rFonts w:asciiTheme="minorHAnsi" w:hAnsiTheme="minorHAnsi" w:cstheme="minorHAnsi"/>
          <w:color w:val="auto"/>
          <w:sz w:val="36"/>
          <w:szCs w:val="36"/>
        </w:rPr>
        <w:t>W</w:t>
      </w:r>
      <w:r w:rsidRPr="006D3B87">
        <w:rPr>
          <w:rFonts w:asciiTheme="minorHAnsi" w:hAnsiTheme="minorHAnsi" w:cstheme="minorHAnsi"/>
          <w:color w:val="auto"/>
          <w:sz w:val="36"/>
          <w:szCs w:val="36"/>
        </w:rPr>
        <w:t>e want to hear from you</w:t>
      </w:r>
    </w:p>
    <w:p w14:paraId="1FC39945" w14:textId="77777777" w:rsidR="00205835" w:rsidRDefault="00205835" w:rsidP="00CB63A7">
      <w:pPr>
        <w:rPr>
          <w:rFonts w:cstheme="minorHAnsi"/>
        </w:rPr>
      </w:pPr>
    </w:p>
    <w:p w14:paraId="074D5982" w14:textId="77777777" w:rsidR="0049222B" w:rsidRPr="00AC2F60" w:rsidRDefault="00EF47DA" w:rsidP="00AC2F60">
      <w:pPr>
        <w:rPr>
          <w:rFonts w:cstheme="minorHAnsi"/>
        </w:rPr>
      </w:pPr>
      <w:r w:rsidRPr="00260B3B">
        <w:rPr>
          <w:rFonts w:cstheme="minorHAnsi"/>
        </w:rPr>
        <w:t>I</w:t>
      </w:r>
      <w:r w:rsidR="001B4A54" w:rsidRPr="00260B3B">
        <w:rPr>
          <w:rFonts w:cstheme="minorHAnsi"/>
        </w:rPr>
        <w:t>f you have any news or stories that you would like to be considered for inclusion</w:t>
      </w:r>
      <w:r w:rsidRPr="00260B3B">
        <w:rPr>
          <w:rFonts w:cstheme="minorHAnsi"/>
        </w:rPr>
        <w:t xml:space="preserve"> in an upcoming edition of Staff Headlines,</w:t>
      </w:r>
      <w:r w:rsidR="001B4A54" w:rsidRPr="00260B3B">
        <w:rPr>
          <w:rFonts w:cstheme="minorHAnsi"/>
        </w:rPr>
        <w:t xml:space="preserve"> </w:t>
      </w:r>
      <w:r w:rsidR="00A6763D" w:rsidRPr="00260B3B">
        <w:rPr>
          <w:rFonts w:cstheme="minorHAnsi"/>
        </w:rPr>
        <w:t>please</w:t>
      </w:r>
      <w:r w:rsidR="001B4A54" w:rsidRPr="00260B3B">
        <w:rPr>
          <w:rFonts w:cstheme="minorHAnsi"/>
        </w:rPr>
        <w:t xml:space="preserve"> email </w:t>
      </w:r>
      <w:hyperlink r:id="rId10" w:history="1">
        <w:r w:rsidR="001B4A54" w:rsidRPr="00260B3B">
          <w:rPr>
            <w:rStyle w:val="Hyperlink"/>
            <w:rFonts w:cstheme="minorHAnsi"/>
          </w:rPr>
          <w:t>comms@eani.org.uk</w:t>
        </w:r>
      </w:hyperlink>
    </w:p>
    <w:sectPr w:rsidR="0049222B" w:rsidRPr="00AC2F60" w:rsidSect="00C335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1285"/>
    <w:multiLevelType w:val="hybridMultilevel"/>
    <w:tmpl w:val="65DE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63C2"/>
    <w:multiLevelType w:val="hybridMultilevel"/>
    <w:tmpl w:val="23C4A3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92643"/>
    <w:multiLevelType w:val="hybridMultilevel"/>
    <w:tmpl w:val="365E45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36EDC"/>
    <w:multiLevelType w:val="hybridMultilevel"/>
    <w:tmpl w:val="8A56A2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EE0BF4"/>
    <w:multiLevelType w:val="hybridMultilevel"/>
    <w:tmpl w:val="1A3A8ED4"/>
    <w:lvl w:ilvl="0" w:tplc="E7DC6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148FD"/>
    <w:multiLevelType w:val="hybridMultilevel"/>
    <w:tmpl w:val="C55A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F36"/>
    <w:multiLevelType w:val="multilevel"/>
    <w:tmpl w:val="D910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C1248"/>
    <w:multiLevelType w:val="hybridMultilevel"/>
    <w:tmpl w:val="1B18C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20D5C"/>
    <w:multiLevelType w:val="multilevel"/>
    <w:tmpl w:val="6F4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FB"/>
    <w:rsid w:val="00012EE9"/>
    <w:rsid w:val="00013E92"/>
    <w:rsid w:val="000257E3"/>
    <w:rsid w:val="00026C2D"/>
    <w:rsid w:val="00030516"/>
    <w:rsid w:val="000318AA"/>
    <w:rsid w:val="00035D13"/>
    <w:rsid w:val="00036053"/>
    <w:rsid w:val="0003605D"/>
    <w:rsid w:val="00043ED5"/>
    <w:rsid w:val="0004415E"/>
    <w:rsid w:val="000463AC"/>
    <w:rsid w:val="00046C5B"/>
    <w:rsid w:val="00083085"/>
    <w:rsid w:val="00086C66"/>
    <w:rsid w:val="00087C1B"/>
    <w:rsid w:val="0009298B"/>
    <w:rsid w:val="00093FC0"/>
    <w:rsid w:val="000A67FA"/>
    <w:rsid w:val="000B34AD"/>
    <w:rsid w:val="000B66CA"/>
    <w:rsid w:val="000C79B0"/>
    <w:rsid w:val="000D0501"/>
    <w:rsid w:val="000D7D52"/>
    <w:rsid w:val="000F2405"/>
    <w:rsid w:val="000F6F08"/>
    <w:rsid w:val="00112FF8"/>
    <w:rsid w:val="001133A9"/>
    <w:rsid w:val="001176B3"/>
    <w:rsid w:val="0012017B"/>
    <w:rsid w:val="00127CF8"/>
    <w:rsid w:val="0013489F"/>
    <w:rsid w:val="00135079"/>
    <w:rsid w:val="001362ED"/>
    <w:rsid w:val="001455DE"/>
    <w:rsid w:val="00154917"/>
    <w:rsid w:val="00155847"/>
    <w:rsid w:val="00162B6C"/>
    <w:rsid w:val="001641D7"/>
    <w:rsid w:val="00167B88"/>
    <w:rsid w:val="00171563"/>
    <w:rsid w:val="001733ED"/>
    <w:rsid w:val="00185FF9"/>
    <w:rsid w:val="00186B99"/>
    <w:rsid w:val="00193BA3"/>
    <w:rsid w:val="00194D2E"/>
    <w:rsid w:val="001952D7"/>
    <w:rsid w:val="001A6DD2"/>
    <w:rsid w:val="001B028C"/>
    <w:rsid w:val="001B4A54"/>
    <w:rsid w:val="001C1CC7"/>
    <w:rsid w:val="001F030C"/>
    <w:rsid w:val="001F2117"/>
    <w:rsid w:val="00205835"/>
    <w:rsid w:val="00205D4D"/>
    <w:rsid w:val="002105B1"/>
    <w:rsid w:val="00213D31"/>
    <w:rsid w:val="0021527A"/>
    <w:rsid w:val="00215F5E"/>
    <w:rsid w:val="00216121"/>
    <w:rsid w:val="002216C8"/>
    <w:rsid w:val="00222AA4"/>
    <w:rsid w:val="00222CD7"/>
    <w:rsid w:val="00225ABA"/>
    <w:rsid w:val="002418A7"/>
    <w:rsid w:val="00243E11"/>
    <w:rsid w:val="00251298"/>
    <w:rsid w:val="00251B54"/>
    <w:rsid w:val="00254B89"/>
    <w:rsid w:val="00260B3B"/>
    <w:rsid w:val="002625FC"/>
    <w:rsid w:val="00271B76"/>
    <w:rsid w:val="00274150"/>
    <w:rsid w:val="00274BE5"/>
    <w:rsid w:val="00280907"/>
    <w:rsid w:val="002823C2"/>
    <w:rsid w:val="0029435F"/>
    <w:rsid w:val="002A3A51"/>
    <w:rsid w:val="002A70BD"/>
    <w:rsid w:val="002B0D77"/>
    <w:rsid w:val="002B2124"/>
    <w:rsid w:val="002B2486"/>
    <w:rsid w:val="002B5E23"/>
    <w:rsid w:val="002C0957"/>
    <w:rsid w:val="002D7A11"/>
    <w:rsid w:val="002D7F6B"/>
    <w:rsid w:val="002F39B5"/>
    <w:rsid w:val="00311A97"/>
    <w:rsid w:val="00320517"/>
    <w:rsid w:val="0032168F"/>
    <w:rsid w:val="00330D1D"/>
    <w:rsid w:val="00331B52"/>
    <w:rsid w:val="003429A7"/>
    <w:rsid w:val="00342AA5"/>
    <w:rsid w:val="00342F2C"/>
    <w:rsid w:val="00346163"/>
    <w:rsid w:val="003504C1"/>
    <w:rsid w:val="003514B8"/>
    <w:rsid w:val="00356558"/>
    <w:rsid w:val="00357A55"/>
    <w:rsid w:val="0036052E"/>
    <w:rsid w:val="00363C0D"/>
    <w:rsid w:val="003715DB"/>
    <w:rsid w:val="0037651E"/>
    <w:rsid w:val="00384AE1"/>
    <w:rsid w:val="003932A6"/>
    <w:rsid w:val="0039637B"/>
    <w:rsid w:val="00397552"/>
    <w:rsid w:val="003A1F69"/>
    <w:rsid w:val="003C2D7D"/>
    <w:rsid w:val="003C4AFB"/>
    <w:rsid w:val="003D098E"/>
    <w:rsid w:val="003D414A"/>
    <w:rsid w:val="003E2521"/>
    <w:rsid w:val="003E34A0"/>
    <w:rsid w:val="003E3B9F"/>
    <w:rsid w:val="003F3CBB"/>
    <w:rsid w:val="004022F3"/>
    <w:rsid w:val="0040238F"/>
    <w:rsid w:val="0040426F"/>
    <w:rsid w:val="00407A20"/>
    <w:rsid w:val="00415AC7"/>
    <w:rsid w:val="004255F2"/>
    <w:rsid w:val="0043716C"/>
    <w:rsid w:val="00447CB3"/>
    <w:rsid w:val="00456FF6"/>
    <w:rsid w:val="00457676"/>
    <w:rsid w:val="00457E24"/>
    <w:rsid w:val="0046223F"/>
    <w:rsid w:val="0046481C"/>
    <w:rsid w:val="004665B6"/>
    <w:rsid w:val="00475107"/>
    <w:rsid w:val="004775A1"/>
    <w:rsid w:val="00477A4D"/>
    <w:rsid w:val="00480EFA"/>
    <w:rsid w:val="0048162D"/>
    <w:rsid w:val="00485E41"/>
    <w:rsid w:val="004877D3"/>
    <w:rsid w:val="0049222B"/>
    <w:rsid w:val="004923C8"/>
    <w:rsid w:val="004A7FDF"/>
    <w:rsid w:val="004D4597"/>
    <w:rsid w:val="004E4978"/>
    <w:rsid w:val="004E5273"/>
    <w:rsid w:val="004F38BD"/>
    <w:rsid w:val="004F6359"/>
    <w:rsid w:val="00501D36"/>
    <w:rsid w:val="0050621E"/>
    <w:rsid w:val="005064A0"/>
    <w:rsid w:val="00513C29"/>
    <w:rsid w:val="005208D1"/>
    <w:rsid w:val="005274D0"/>
    <w:rsid w:val="00534815"/>
    <w:rsid w:val="00534CCB"/>
    <w:rsid w:val="00540897"/>
    <w:rsid w:val="00553A12"/>
    <w:rsid w:val="0057383E"/>
    <w:rsid w:val="00581A68"/>
    <w:rsid w:val="00590445"/>
    <w:rsid w:val="005A240B"/>
    <w:rsid w:val="005A36CD"/>
    <w:rsid w:val="005A5F63"/>
    <w:rsid w:val="005A66CB"/>
    <w:rsid w:val="005A6D58"/>
    <w:rsid w:val="005C0792"/>
    <w:rsid w:val="005C2C17"/>
    <w:rsid w:val="005C3CA9"/>
    <w:rsid w:val="005C6D08"/>
    <w:rsid w:val="005E0017"/>
    <w:rsid w:val="005E2150"/>
    <w:rsid w:val="005E5896"/>
    <w:rsid w:val="005E7C37"/>
    <w:rsid w:val="00600B73"/>
    <w:rsid w:val="00601754"/>
    <w:rsid w:val="00603613"/>
    <w:rsid w:val="00611997"/>
    <w:rsid w:val="00622F45"/>
    <w:rsid w:val="006271D2"/>
    <w:rsid w:val="00627EFF"/>
    <w:rsid w:val="00630FAE"/>
    <w:rsid w:val="006651FA"/>
    <w:rsid w:val="006667EE"/>
    <w:rsid w:val="00671F29"/>
    <w:rsid w:val="00673575"/>
    <w:rsid w:val="00673A07"/>
    <w:rsid w:val="006742AC"/>
    <w:rsid w:val="00681528"/>
    <w:rsid w:val="00695C29"/>
    <w:rsid w:val="006B111B"/>
    <w:rsid w:val="006C2A92"/>
    <w:rsid w:val="006C496F"/>
    <w:rsid w:val="006D0E83"/>
    <w:rsid w:val="006D35B8"/>
    <w:rsid w:val="006D3B87"/>
    <w:rsid w:val="006D401A"/>
    <w:rsid w:val="006F4F5E"/>
    <w:rsid w:val="006F5EBF"/>
    <w:rsid w:val="007050C6"/>
    <w:rsid w:val="007052B7"/>
    <w:rsid w:val="00706AB5"/>
    <w:rsid w:val="00715225"/>
    <w:rsid w:val="007211CC"/>
    <w:rsid w:val="00725CB8"/>
    <w:rsid w:val="007275E9"/>
    <w:rsid w:val="00730131"/>
    <w:rsid w:val="007315B1"/>
    <w:rsid w:val="00737F9C"/>
    <w:rsid w:val="00744621"/>
    <w:rsid w:val="00744A20"/>
    <w:rsid w:val="0074516A"/>
    <w:rsid w:val="00753C07"/>
    <w:rsid w:val="00774D78"/>
    <w:rsid w:val="00787CF5"/>
    <w:rsid w:val="007A6CBA"/>
    <w:rsid w:val="007A767B"/>
    <w:rsid w:val="007B15BF"/>
    <w:rsid w:val="007C05DB"/>
    <w:rsid w:val="007D4716"/>
    <w:rsid w:val="007D71D2"/>
    <w:rsid w:val="007E272C"/>
    <w:rsid w:val="007F4FD1"/>
    <w:rsid w:val="007F6E66"/>
    <w:rsid w:val="007F7BB5"/>
    <w:rsid w:val="00800B2B"/>
    <w:rsid w:val="008033CD"/>
    <w:rsid w:val="008061B1"/>
    <w:rsid w:val="00806315"/>
    <w:rsid w:val="00810FC3"/>
    <w:rsid w:val="00814AB1"/>
    <w:rsid w:val="0081701D"/>
    <w:rsid w:val="0082555C"/>
    <w:rsid w:val="008278C8"/>
    <w:rsid w:val="00827904"/>
    <w:rsid w:val="00831BE8"/>
    <w:rsid w:val="00836EC2"/>
    <w:rsid w:val="008438EA"/>
    <w:rsid w:val="0085646C"/>
    <w:rsid w:val="00865173"/>
    <w:rsid w:val="00871B49"/>
    <w:rsid w:val="008737A9"/>
    <w:rsid w:val="00873F88"/>
    <w:rsid w:val="00874EB5"/>
    <w:rsid w:val="00876C70"/>
    <w:rsid w:val="008A14CE"/>
    <w:rsid w:val="008A2F48"/>
    <w:rsid w:val="008B09DB"/>
    <w:rsid w:val="008C2213"/>
    <w:rsid w:val="008D32FB"/>
    <w:rsid w:val="008D401A"/>
    <w:rsid w:val="008D4111"/>
    <w:rsid w:val="008D4411"/>
    <w:rsid w:val="008E1437"/>
    <w:rsid w:val="008E5A6B"/>
    <w:rsid w:val="008F3D67"/>
    <w:rsid w:val="008F4409"/>
    <w:rsid w:val="00912288"/>
    <w:rsid w:val="009152DF"/>
    <w:rsid w:val="00931C44"/>
    <w:rsid w:val="00952BE5"/>
    <w:rsid w:val="00954C02"/>
    <w:rsid w:val="009567E1"/>
    <w:rsid w:val="009568F9"/>
    <w:rsid w:val="009626C4"/>
    <w:rsid w:val="009851DD"/>
    <w:rsid w:val="00991B70"/>
    <w:rsid w:val="00993F8E"/>
    <w:rsid w:val="009A00DA"/>
    <w:rsid w:val="009A61FD"/>
    <w:rsid w:val="009A6E1E"/>
    <w:rsid w:val="009D1886"/>
    <w:rsid w:val="009D610E"/>
    <w:rsid w:val="009D6DA5"/>
    <w:rsid w:val="009E4BBD"/>
    <w:rsid w:val="009E4BD5"/>
    <w:rsid w:val="009F370B"/>
    <w:rsid w:val="009F7F01"/>
    <w:rsid w:val="00A02C83"/>
    <w:rsid w:val="00A04769"/>
    <w:rsid w:val="00A05C78"/>
    <w:rsid w:val="00A11877"/>
    <w:rsid w:val="00A15A8A"/>
    <w:rsid w:val="00A24381"/>
    <w:rsid w:val="00A24AB3"/>
    <w:rsid w:val="00A33FDA"/>
    <w:rsid w:val="00A3520D"/>
    <w:rsid w:val="00A44672"/>
    <w:rsid w:val="00A51C3A"/>
    <w:rsid w:val="00A6211D"/>
    <w:rsid w:val="00A62FFE"/>
    <w:rsid w:val="00A63092"/>
    <w:rsid w:val="00A6763D"/>
    <w:rsid w:val="00A86A51"/>
    <w:rsid w:val="00AA4744"/>
    <w:rsid w:val="00AA5F87"/>
    <w:rsid w:val="00AC2F60"/>
    <w:rsid w:val="00AC5AAC"/>
    <w:rsid w:val="00AC6F67"/>
    <w:rsid w:val="00AD0568"/>
    <w:rsid w:val="00AE4185"/>
    <w:rsid w:val="00B0543F"/>
    <w:rsid w:val="00B07037"/>
    <w:rsid w:val="00B10081"/>
    <w:rsid w:val="00B13497"/>
    <w:rsid w:val="00B13809"/>
    <w:rsid w:val="00B22065"/>
    <w:rsid w:val="00B35831"/>
    <w:rsid w:val="00B4548C"/>
    <w:rsid w:val="00B46DDD"/>
    <w:rsid w:val="00B478E5"/>
    <w:rsid w:val="00B6012A"/>
    <w:rsid w:val="00B64416"/>
    <w:rsid w:val="00B64672"/>
    <w:rsid w:val="00B7205F"/>
    <w:rsid w:val="00B77D57"/>
    <w:rsid w:val="00B8113A"/>
    <w:rsid w:val="00B84A22"/>
    <w:rsid w:val="00B85361"/>
    <w:rsid w:val="00B9074B"/>
    <w:rsid w:val="00B9753C"/>
    <w:rsid w:val="00BA18B5"/>
    <w:rsid w:val="00BA6B26"/>
    <w:rsid w:val="00BC28A0"/>
    <w:rsid w:val="00BD2C25"/>
    <w:rsid w:val="00BD334A"/>
    <w:rsid w:val="00BD67B0"/>
    <w:rsid w:val="00BD7320"/>
    <w:rsid w:val="00BE60B3"/>
    <w:rsid w:val="00BE66D2"/>
    <w:rsid w:val="00BF22B3"/>
    <w:rsid w:val="00BF50A0"/>
    <w:rsid w:val="00BF5307"/>
    <w:rsid w:val="00C013BF"/>
    <w:rsid w:val="00C02779"/>
    <w:rsid w:val="00C0579C"/>
    <w:rsid w:val="00C11D3E"/>
    <w:rsid w:val="00C21005"/>
    <w:rsid w:val="00C3093A"/>
    <w:rsid w:val="00C335BE"/>
    <w:rsid w:val="00C35A65"/>
    <w:rsid w:val="00C46685"/>
    <w:rsid w:val="00C55FCE"/>
    <w:rsid w:val="00C75585"/>
    <w:rsid w:val="00C826FA"/>
    <w:rsid w:val="00C97532"/>
    <w:rsid w:val="00CA23FF"/>
    <w:rsid w:val="00CB6090"/>
    <w:rsid w:val="00CB63A7"/>
    <w:rsid w:val="00CE163A"/>
    <w:rsid w:val="00CE2BA8"/>
    <w:rsid w:val="00CE666B"/>
    <w:rsid w:val="00CE6A37"/>
    <w:rsid w:val="00CF5CFB"/>
    <w:rsid w:val="00D05ECF"/>
    <w:rsid w:val="00D128A9"/>
    <w:rsid w:val="00D15B6B"/>
    <w:rsid w:val="00D15F50"/>
    <w:rsid w:val="00D22196"/>
    <w:rsid w:val="00D32C86"/>
    <w:rsid w:val="00D351FA"/>
    <w:rsid w:val="00D35444"/>
    <w:rsid w:val="00D46B17"/>
    <w:rsid w:val="00D65E0C"/>
    <w:rsid w:val="00D668D4"/>
    <w:rsid w:val="00D7321D"/>
    <w:rsid w:val="00D74CA0"/>
    <w:rsid w:val="00D91C2E"/>
    <w:rsid w:val="00D928FB"/>
    <w:rsid w:val="00D9760C"/>
    <w:rsid w:val="00D97744"/>
    <w:rsid w:val="00DA787B"/>
    <w:rsid w:val="00DB3E15"/>
    <w:rsid w:val="00DB4BE1"/>
    <w:rsid w:val="00DB6481"/>
    <w:rsid w:val="00DB6702"/>
    <w:rsid w:val="00DC4507"/>
    <w:rsid w:val="00DC6F9C"/>
    <w:rsid w:val="00DD151E"/>
    <w:rsid w:val="00DD36C6"/>
    <w:rsid w:val="00DE2E15"/>
    <w:rsid w:val="00DE6286"/>
    <w:rsid w:val="00E03443"/>
    <w:rsid w:val="00E1122E"/>
    <w:rsid w:val="00E120A9"/>
    <w:rsid w:val="00E1599B"/>
    <w:rsid w:val="00E24A1C"/>
    <w:rsid w:val="00E40179"/>
    <w:rsid w:val="00E51A51"/>
    <w:rsid w:val="00E55EB0"/>
    <w:rsid w:val="00E6042A"/>
    <w:rsid w:val="00E62CB5"/>
    <w:rsid w:val="00E674E3"/>
    <w:rsid w:val="00E75BFE"/>
    <w:rsid w:val="00E80ABA"/>
    <w:rsid w:val="00E913AE"/>
    <w:rsid w:val="00EA588F"/>
    <w:rsid w:val="00EC4869"/>
    <w:rsid w:val="00EE7BB9"/>
    <w:rsid w:val="00EF47DA"/>
    <w:rsid w:val="00EF64C1"/>
    <w:rsid w:val="00F0004F"/>
    <w:rsid w:val="00F11A42"/>
    <w:rsid w:val="00F242D7"/>
    <w:rsid w:val="00F41259"/>
    <w:rsid w:val="00F44D01"/>
    <w:rsid w:val="00F4706B"/>
    <w:rsid w:val="00F60C76"/>
    <w:rsid w:val="00F6263E"/>
    <w:rsid w:val="00F678A2"/>
    <w:rsid w:val="00F77F9B"/>
    <w:rsid w:val="00F822F2"/>
    <w:rsid w:val="00F86F36"/>
    <w:rsid w:val="00F87883"/>
    <w:rsid w:val="00F9164C"/>
    <w:rsid w:val="00F91E4B"/>
    <w:rsid w:val="00F93D84"/>
    <w:rsid w:val="00F95257"/>
    <w:rsid w:val="00FB1699"/>
    <w:rsid w:val="00FB28FA"/>
    <w:rsid w:val="00FB2CCD"/>
    <w:rsid w:val="00FB7CEE"/>
    <w:rsid w:val="00FC3357"/>
    <w:rsid w:val="00FD2B57"/>
    <w:rsid w:val="00FD5656"/>
    <w:rsid w:val="00FE4B1D"/>
    <w:rsid w:val="00FE5B71"/>
    <w:rsid w:val="00FF3CC5"/>
    <w:rsid w:val="00FF5751"/>
    <w:rsid w:val="00FF62C1"/>
    <w:rsid w:val="00FF63F8"/>
    <w:rsid w:val="262682A6"/>
    <w:rsid w:val="28C6680D"/>
    <w:rsid w:val="2B9A1E3E"/>
    <w:rsid w:val="2F434EA7"/>
    <w:rsid w:val="376AAAEB"/>
    <w:rsid w:val="37D78E0D"/>
    <w:rsid w:val="46B7AF2F"/>
    <w:rsid w:val="48226F73"/>
    <w:rsid w:val="4AA2D53E"/>
    <w:rsid w:val="5625C58B"/>
    <w:rsid w:val="630CE27B"/>
    <w:rsid w:val="6357532B"/>
    <w:rsid w:val="663B6467"/>
    <w:rsid w:val="6A41BA80"/>
    <w:rsid w:val="6E13BAA9"/>
    <w:rsid w:val="6FD30E6E"/>
    <w:rsid w:val="7605A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3A8D"/>
  <w15:chartTrackingRefBased/>
  <w15:docId w15:val="{8CE1202E-0CE0-492B-9961-7D8AA01F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26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B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F64C1"/>
    <w:pPr>
      <w:spacing w:after="120"/>
      <w:outlineLvl w:val="1"/>
    </w:pPr>
    <w:rPr>
      <w:rFonts w:ascii="Open Sans" w:hAnsi="Open Sans" w:cs="Times New Roman"/>
      <w:b/>
      <w:bCs/>
      <w:color w:val="999999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7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CB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1A97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311A9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1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A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9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2BA8"/>
    <w:rPr>
      <w:color w:val="954F72" w:themeColor="followedHyperlink"/>
      <w:u w:val="single"/>
    </w:rPr>
  </w:style>
  <w:style w:type="paragraph" w:customStyle="1" w:styleId="Default">
    <w:name w:val="Default"/>
    <w:rsid w:val="00534C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64C1"/>
    <w:rPr>
      <w:rFonts w:ascii="Open Sans" w:hAnsi="Open Sans" w:cs="Times New Roman"/>
      <w:b/>
      <w:bCs/>
      <w:color w:val="999999"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D3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27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026C2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26C2D"/>
  </w:style>
  <w:style w:type="character" w:customStyle="1" w:styleId="eop">
    <w:name w:val="eop"/>
    <w:basedOn w:val="DefaultParagraphFont"/>
    <w:rsid w:val="00026C2D"/>
  </w:style>
  <w:style w:type="character" w:styleId="Emphasis">
    <w:name w:val="Emphasis"/>
    <w:basedOn w:val="DefaultParagraphFont"/>
    <w:uiPriority w:val="20"/>
    <w:qFormat/>
    <w:rsid w:val="003429A7"/>
    <w:rPr>
      <w:i/>
      <w:iCs/>
    </w:rPr>
  </w:style>
  <w:style w:type="paragraph" w:customStyle="1" w:styleId="p1">
    <w:name w:val="p1"/>
    <w:basedOn w:val="Normal"/>
    <w:rsid w:val="0091228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s2">
    <w:name w:val="s2"/>
    <w:basedOn w:val="DefaultParagraphFont"/>
    <w:rsid w:val="00C0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85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3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8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ni.org.uk/about-us/equality/staff-network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ani.org.uk/about-us/equality/staff-network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ms@eani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well.eani.org.uk/news/mental-health/time-talk-day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ADD5-8EA2-46A9-BBCD-1D743C27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Headlines 12.11.20 text only version</vt:lpstr>
    </vt:vector>
  </TitlesOfParts>
  <Company>EANI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Headlines 12.11.20 text only version</dc:title>
  <dc:subject>Employee Update</dc:subject>
  <dc:creator>EA Communications</dc:creator>
  <cp:keywords>Staff Headlines Employee Update</cp:keywords>
  <dc:description>Employee Update (Staff Headlines) issued to all staff 12.11.20</dc:description>
  <cp:lastModifiedBy>Anne Bresland</cp:lastModifiedBy>
  <cp:revision>7</cp:revision>
  <cp:lastPrinted>2021-01-29T12:43:00Z</cp:lastPrinted>
  <dcterms:created xsi:type="dcterms:W3CDTF">2021-01-29T11:38:00Z</dcterms:created>
  <dcterms:modified xsi:type="dcterms:W3CDTF">2021-01-29T13:19:00Z</dcterms:modified>
  <cp:category>Employee Update</cp:category>
</cp:coreProperties>
</file>