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10B44C" w14:textId="083BD6D2" w:rsidR="00440BEE" w:rsidRDefault="003F5EB6" w:rsidP="00015059">
      <w:r>
        <w:rPr>
          <w:noProof/>
          <w:lang w:eastAsia="en-GB"/>
        </w:rPr>
        <w:drawing>
          <wp:inline distT="0" distB="0" distL="0" distR="0" wp14:anchorId="66CB7B9A" wp14:editId="078BB090">
            <wp:extent cx="3130550" cy="838200"/>
            <wp:effectExtent l="0" t="0" r="0" b="0"/>
            <wp:docPr id="1" name="Picture 1" descr="E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A LOGO"/>
                    <pic:cNvPicPr>
                      <a:picLocks noChangeAspect="1" noChangeArrowheads="1"/>
                    </pic:cNvPicPr>
                  </pic:nvPicPr>
                  <pic:blipFill>
                    <a:blip r:embed="rId8">
                      <a:extLst>
                        <a:ext uri="{28A0092B-C50C-407E-A947-70E740481C1C}">
                          <a14:useLocalDpi xmlns:a14="http://schemas.microsoft.com/office/drawing/2010/main" val="0"/>
                        </a:ext>
                      </a:extLst>
                    </a:blip>
                    <a:srcRect t="13940" b="39999"/>
                    <a:stretch>
                      <a:fillRect/>
                    </a:stretch>
                  </pic:blipFill>
                  <pic:spPr bwMode="auto">
                    <a:xfrm>
                      <a:off x="0" y="0"/>
                      <a:ext cx="3130550" cy="838200"/>
                    </a:xfrm>
                    <a:prstGeom prst="rect">
                      <a:avLst/>
                    </a:prstGeom>
                    <a:noFill/>
                    <a:ln>
                      <a:noFill/>
                    </a:ln>
                  </pic:spPr>
                </pic:pic>
              </a:graphicData>
            </a:graphic>
          </wp:inline>
        </w:drawing>
      </w:r>
    </w:p>
    <w:p w14:paraId="524BE37A" w14:textId="712ABA1B" w:rsidR="00A1027E" w:rsidRDefault="00A1027E" w:rsidP="00015059"/>
    <w:p w14:paraId="146139AA" w14:textId="3BFEFC0D" w:rsidR="00A1027E" w:rsidRDefault="00A1027E" w:rsidP="00015059"/>
    <w:p w14:paraId="40185557" w14:textId="69DE1796" w:rsidR="00AB3389" w:rsidRDefault="00AB3389" w:rsidP="00015059"/>
    <w:p w14:paraId="67F44B55" w14:textId="2EDBC4EE" w:rsidR="00C73EF6" w:rsidRPr="00820C92" w:rsidRDefault="00C73EF6" w:rsidP="00015059"/>
    <w:p w14:paraId="4CE1B2E8" w14:textId="17E40BEC" w:rsidR="00440BEE" w:rsidRPr="00820C92" w:rsidRDefault="00440BEE" w:rsidP="00015059"/>
    <w:p w14:paraId="09994C52" w14:textId="336ADEE9" w:rsidR="00440BEE" w:rsidRPr="00820C92" w:rsidRDefault="00440BEE" w:rsidP="00015059"/>
    <w:p w14:paraId="591197B1" w14:textId="12F19C5F" w:rsidR="00440BEE" w:rsidRPr="00820C92" w:rsidRDefault="00440BEE" w:rsidP="00015059"/>
    <w:p w14:paraId="12F53A18" w14:textId="77777777" w:rsidR="00440BEE" w:rsidRPr="00820C92" w:rsidRDefault="00440BEE" w:rsidP="00015059"/>
    <w:p w14:paraId="64C2678F" w14:textId="10F8FB97" w:rsidR="00440BEE" w:rsidRPr="005610FF" w:rsidRDefault="005610FF" w:rsidP="00015059">
      <w:pPr>
        <w:rPr>
          <w:rFonts w:ascii="Arial" w:hAnsi="Arial" w:cs="Arial"/>
          <w:b/>
          <w:sz w:val="72"/>
          <w:szCs w:val="72"/>
        </w:rPr>
      </w:pPr>
      <w:r w:rsidRPr="005610FF">
        <w:rPr>
          <w:rFonts w:ascii="Arial" w:hAnsi="Arial" w:cs="Arial"/>
          <w:b/>
          <w:sz w:val="72"/>
          <w:szCs w:val="72"/>
        </w:rPr>
        <w:t>Supporting Employees with Disabilities</w:t>
      </w:r>
      <w:r>
        <w:rPr>
          <w:rFonts w:ascii="Arial" w:hAnsi="Arial" w:cs="Arial"/>
          <w:b/>
          <w:sz w:val="72"/>
          <w:szCs w:val="72"/>
        </w:rPr>
        <w:t xml:space="preserve"> - </w:t>
      </w:r>
      <w:r w:rsidRPr="005610FF">
        <w:rPr>
          <w:rFonts w:ascii="Arial" w:hAnsi="Arial" w:cs="Arial"/>
          <w:b/>
          <w:sz w:val="72"/>
          <w:szCs w:val="72"/>
        </w:rPr>
        <w:t xml:space="preserve"> </w:t>
      </w:r>
    </w:p>
    <w:p w14:paraId="5072AE6F" w14:textId="5AFFEE0A" w:rsidR="00701E8A" w:rsidRPr="005610FF" w:rsidRDefault="00440BEE" w:rsidP="00015059">
      <w:r w:rsidRPr="005610FF">
        <w:rPr>
          <w:rFonts w:ascii="Arial" w:hAnsi="Arial" w:cs="Arial"/>
          <w:sz w:val="72"/>
          <w:szCs w:val="72"/>
        </w:rPr>
        <w:t>R</w:t>
      </w:r>
      <w:r w:rsidR="007721EA" w:rsidRPr="005610FF">
        <w:rPr>
          <w:rFonts w:ascii="Arial" w:hAnsi="Arial" w:cs="Arial"/>
          <w:sz w:val="72"/>
          <w:szCs w:val="72"/>
        </w:rPr>
        <w:t>easonable Adjustments Guidelines for Managers</w:t>
      </w:r>
    </w:p>
    <w:p w14:paraId="529AABDE" w14:textId="77777777" w:rsidR="007721EA" w:rsidRDefault="007721EA" w:rsidP="00015059">
      <w:pPr>
        <w:spacing w:after="0" w:line="240" w:lineRule="auto"/>
        <w:rPr>
          <w:rFonts w:ascii="Arial" w:hAnsi="Arial" w:cs="Arial"/>
          <w:b/>
          <w:sz w:val="28"/>
          <w:szCs w:val="28"/>
          <w:lang w:eastAsia="en-GB"/>
        </w:rPr>
      </w:pPr>
    </w:p>
    <w:p w14:paraId="12C05086" w14:textId="77777777" w:rsidR="007721EA" w:rsidRDefault="007721EA" w:rsidP="00015059">
      <w:pPr>
        <w:spacing w:after="0" w:line="240" w:lineRule="auto"/>
        <w:rPr>
          <w:rFonts w:ascii="Arial" w:hAnsi="Arial" w:cs="Arial"/>
          <w:b/>
          <w:sz w:val="28"/>
          <w:szCs w:val="28"/>
          <w:lang w:eastAsia="en-GB"/>
        </w:rPr>
      </w:pPr>
    </w:p>
    <w:p w14:paraId="76DDD53B" w14:textId="77777777" w:rsidR="007721EA" w:rsidRDefault="007721EA" w:rsidP="00015059">
      <w:pPr>
        <w:spacing w:after="0" w:line="240" w:lineRule="auto"/>
        <w:rPr>
          <w:rFonts w:ascii="Arial" w:hAnsi="Arial" w:cs="Arial"/>
          <w:b/>
          <w:sz w:val="28"/>
          <w:szCs w:val="28"/>
          <w:lang w:eastAsia="en-GB"/>
        </w:rPr>
      </w:pPr>
    </w:p>
    <w:p w14:paraId="374A2D3F" w14:textId="77777777" w:rsidR="007721EA" w:rsidRDefault="007721EA" w:rsidP="00015059">
      <w:pPr>
        <w:spacing w:after="0" w:line="240" w:lineRule="auto"/>
        <w:rPr>
          <w:rFonts w:ascii="Arial" w:hAnsi="Arial" w:cs="Arial"/>
          <w:b/>
          <w:sz w:val="28"/>
          <w:szCs w:val="28"/>
          <w:lang w:eastAsia="en-GB"/>
        </w:rPr>
      </w:pPr>
    </w:p>
    <w:p w14:paraId="33B6AA9F" w14:textId="77777777" w:rsidR="007721EA" w:rsidRDefault="007721EA" w:rsidP="00015059">
      <w:pPr>
        <w:spacing w:after="0" w:line="240" w:lineRule="auto"/>
        <w:rPr>
          <w:rFonts w:ascii="Arial" w:hAnsi="Arial" w:cs="Arial"/>
          <w:b/>
          <w:sz w:val="28"/>
          <w:szCs w:val="28"/>
          <w:lang w:eastAsia="en-GB"/>
        </w:rPr>
      </w:pPr>
    </w:p>
    <w:p w14:paraId="01BC5C59" w14:textId="77777777" w:rsidR="007721EA" w:rsidRDefault="007721EA" w:rsidP="00015059">
      <w:pPr>
        <w:spacing w:after="0" w:line="240" w:lineRule="auto"/>
        <w:rPr>
          <w:rFonts w:ascii="Arial" w:hAnsi="Arial" w:cs="Arial"/>
          <w:b/>
          <w:sz w:val="28"/>
          <w:szCs w:val="28"/>
          <w:lang w:eastAsia="en-GB"/>
        </w:rPr>
      </w:pPr>
    </w:p>
    <w:p w14:paraId="7A5D4C7F" w14:textId="77777777" w:rsidR="007721EA" w:rsidRDefault="007721EA" w:rsidP="00015059">
      <w:pPr>
        <w:spacing w:after="0" w:line="240" w:lineRule="auto"/>
        <w:rPr>
          <w:rFonts w:ascii="Arial" w:hAnsi="Arial" w:cs="Arial"/>
          <w:b/>
          <w:sz w:val="28"/>
          <w:szCs w:val="28"/>
          <w:lang w:eastAsia="en-GB"/>
        </w:rPr>
      </w:pPr>
    </w:p>
    <w:p w14:paraId="00713E4B" w14:textId="77777777" w:rsidR="007721EA" w:rsidRPr="007721EA" w:rsidRDefault="007721EA" w:rsidP="00015059">
      <w:pPr>
        <w:spacing w:after="0" w:line="240" w:lineRule="auto"/>
        <w:rPr>
          <w:rFonts w:ascii="Arial" w:hAnsi="Arial" w:cs="Arial"/>
          <w:b/>
          <w:sz w:val="48"/>
          <w:szCs w:val="48"/>
          <w:lang w:eastAsia="en-GB"/>
        </w:rPr>
      </w:pPr>
      <w:r w:rsidRPr="007721EA">
        <w:rPr>
          <w:rFonts w:ascii="Arial" w:hAnsi="Arial" w:cs="Arial"/>
          <w:b/>
          <w:sz w:val="48"/>
          <w:szCs w:val="48"/>
          <w:lang w:eastAsia="en-GB"/>
        </w:rPr>
        <w:t>September 2020</w:t>
      </w:r>
    </w:p>
    <w:p w14:paraId="322F79DB" w14:textId="77777777" w:rsidR="007721EA" w:rsidRDefault="007721EA" w:rsidP="00015059">
      <w:pPr>
        <w:spacing w:after="0" w:line="240" w:lineRule="auto"/>
        <w:rPr>
          <w:rFonts w:ascii="Arial" w:hAnsi="Arial" w:cs="Arial"/>
          <w:b/>
          <w:sz w:val="28"/>
          <w:szCs w:val="28"/>
          <w:lang w:eastAsia="en-GB"/>
        </w:rPr>
      </w:pPr>
    </w:p>
    <w:p w14:paraId="626290E3" w14:textId="77777777" w:rsidR="007721EA" w:rsidRDefault="007721EA" w:rsidP="00015059">
      <w:pPr>
        <w:spacing w:after="0" w:line="240" w:lineRule="auto"/>
        <w:rPr>
          <w:rFonts w:ascii="Arial" w:hAnsi="Arial" w:cs="Arial"/>
          <w:b/>
          <w:sz w:val="28"/>
          <w:szCs w:val="28"/>
          <w:lang w:eastAsia="en-GB"/>
        </w:rPr>
      </w:pPr>
    </w:p>
    <w:p w14:paraId="3FDF3070" w14:textId="136F6D82" w:rsidR="007721EA" w:rsidRDefault="007721EA" w:rsidP="00015059">
      <w:pPr>
        <w:spacing w:after="0" w:line="240" w:lineRule="auto"/>
        <w:rPr>
          <w:rFonts w:ascii="Arial" w:hAnsi="Arial" w:cs="Arial"/>
          <w:b/>
          <w:sz w:val="28"/>
          <w:szCs w:val="28"/>
          <w:lang w:eastAsia="en-GB"/>
        </w:rPr>
      </w:pPr>
      <w:r>
        <w:rPr>
          <w:rFonts w:ascii="Arial" w:hAnsi="Arial" w:cs="Arial"/>
          <w:b/>
          <w:sz w:val="28"/>
          <w:szCs w:val="28"/>
          <w:lang w:eastAsia="en-GB"/>
        </w:rPr>
        <w:t>Accessibility Statement</w:t>
      </w:r>
    </w:p>
    <w:p w14:paraId="088A3B66" w14:textId="77777777" w:rsidR="007721EA" w:rsidRPr="00BC33D4" w:rsidRDefault="007721EA" w:rsidP="00015059">
      <w:pPr>
        <w:rPr>
          <w:rFonts w:ascii="Arial" w:hAnsi="Arial" w:cs="Arial"/>
          <w:sz w:val="28"/>
        </w:rPr>
      </w:pPr>
      <w:r w:rsidRPr="00BC33D4">
        <w:rPr>
          <w:rFonts w:ascii="Arial" w:hAnsi="Arial" w:cs="Arial"/>
          <w:sz w:val="28"/>
        </w:rPr>
        <w:t>Any request for the document in another format or language will be considered.</w:t>
      </w:r>
    </w:p>
    <w:p w14:paraId="3A1560E4" w14:textId="644DBC35" w:rsidR="007721EA" w:rsidRPr="00BC33D4" w:rsidRDefault="007721EA" w:rsidP="00015059">
      <w:pPr>
        <w:rPr>
          <w:rFonts w:ascii="Arial" w:hAnsi="Arial" w:cs="Arial"/>
          <w:sz w:val="28"/>
        </w:rPr>
      </w:pPr>
      <w:r w:rsidRPr="00BC33D4">
        <w:rPr>
          <w:rFonts w:ascii="Arial" w:hAnsi="Arial" w:cs="Arial"/>
          <w:sz w:val="28"/>
        </w:rPr>
        <w:t xml:space="preserve">Please contact </w:t>
      </w:r>
      <w:hyperlink r:id="rId9" w:history="1">
        <w:r w:rsidR="00764099" w:rsidRPr="00435907">
          <w:rPr>
            <w:rStyle w:val="Hyperlink"/>
            <w:rFonts w:ascii="Arial" w:hAnsi="Arial" w:cs="Arial"/>
            <w:sz w:val="28"/>
          </w:rPr>
          <w:t>disabilitysupport@eani.org.uk</w:t>
        </w:r>
      </w:hyperlink>
      <w:r w:rsidRPr="00BC33D4">
        <w:rPr>
          <w:rFonts w:ascii="Arial" w:hAnsi="Arial" w:cs="Arial"/>
          <w:sz w:val="28"/>
        </w:rPr>
        <w:t xml:space="preserve"> </w:t>
      </w:r>
    </w:p>
    <w:p w14:paraId="6132E471" w14:textId="77777777" w:rsidR="007721EA" w:rsidRDefault="007721EA" w:rsidP="00015059">
      <w:pPr>
        <w:rPr>
          <w:rFonts w:ascii="Arial" w:hAnsi="Arial" w:cs="Arial"/>
        </w:rPr>
      </w:pPr>
    </w:p>
    <w:p w14:paraId="2A3019EA" w14:textId="77777777" w:rsidR="007721EA" w:rsidRDefault="007721EA" w:rsidP="00015059">
      <w:pPr>
        <w:rPr>
          <w:rFonts w:ascii="Arial" w:hAnsi="Arial" w:cs="Arial"/>
        </w:rPr>
      </w:pPr>
    </w:p>
    <w:p w14:paraId="125EEE51" w14:textId="26406036" w:rsidR="007721EA" w:rsidRDefault="007721EA" w:rsidP="00015059">
      <w:pPr>
        <w:rPr>
          <w:rFonts w:ascii="Arial" w:hAnsi="Arial" w:cs="Arial"/>
        </w:rPr>
      </w:pPr>
    </w:p>
    <w:p w14:paraId="7277BEAE" w14:textId="718A049B" w:rsidR="00234462" w:rsidRDefault="00234462" w:rsidP="00015059">
      <w:pPr>
        <w:rPr>
          <w:rFonts w:ascii="Arial" w:hAnsi="Arial" w:cs="Arial"/>
        </w:rPr>
      </w:pPr>
    </w:p>
    <w:tbl>
      <w:tblPr>
        <w:tblStyle w:val="TableGrid"/>
        <w:tblpPr w:leftFromText="180" w:rightFromText="180" w:vertAnchor="text" w:horzAnchor="margin" w:tblpY="34"/>
        <w:tblW w:w="9640" w:type="dxa"/>
        <w:tblLayout w:type="fixed"/>
        <w:tblLook w:val="04A0" w:firstRow="1" w:lastRow="0" w:firstColumn="1" w:lastColumn="0" w:noHBand="0" w:noVBand="1"/>
        <w:tblCaption w:val="Contents page"/>
      </w:tblPr>
      <w:tblGrid>
        <w:gridCol w:w="8500"/>
        <w:gridCol w:w="1140"/>
      </w:tblGrid>
      <w:tr w:rsidR="008675CB" w:rsidRPr="00817E59" w14:paraId="3A0F8844" w14:textId="77777777" w:rsidTr="00B50D7D">
        <w:tc>
          <w:tcPr>
            <w:tcW w:w="8500" w:type="dxa"/>
            <w:shd w:val="clear" w:color="auto" w:fill="D9D9D9" w:themeFill="background1" w:themeFillShade="D9"/>
          </w:tcPr>
          <w:p w14:paraId="5FF36637" w14:textId="77777777" w:rsidR="008675CB" w:rsidRPr="00B50D7D" w:rsidRDefault="008675CB" w:rsidP="008675CB">
            <w:pPr>
              <w:pStyle w:val="Default"/>
              <w:rPr>
                <w:rFonts w:ascii="Arial" w:hAnsi="Arial" w:cs="Arial"/>
                <w:b/>
                <w:bCs/>
                <w:sz w:val="28"/>
                <w:szCs w:val="28"/>
              </w:rPr>
            </w:pPr>
            <w:r w:rsidRPr="00B50D7D">
              <w:rPr>
                <w:rFonts w:ascii="Arial" w:hAnsi="Arial" w:cs="Arial"/>
                <w:b/>
                <w:bCs/>
                <w:sz w:val="28"/>
                <w:szCs w:val="28"/>
              </w:rPr>
              <w:t>Contents</w:t>
            </w:r>
          </w:p>
        </w:tc>
        <w:tc>
          <w:tcPr>
            <w:tcW w:w="1140" w:type="dxa"/>
            <w:shd w:val="clear" w:color="auto" w:fill="D9D9D9" w:themeFill="background1" w:themeFillShade="D9"/>
          </w:tcPr>
          <w:p w14:paraId="17A54332" w14:textId="77777777" w:rsidR="008675CB" w:rsidRPr="00B50D7D" w:rsidRDefault="008675CB" w:rsidP="008675CB">
            <w:pPr>
              <w:pStyle w:val="Default"/>
              <w:rPr>
                <w:rFonts w:ascii="Arial" w:hAnsi="Arial" w:cs="Arial"/>
                <w:b/>
                <w:bCs/>
                <w:sz w:val="36"/>
                <w:szCs w:val="36"/>
              </w:rPr>
            </w:pPr>
            <w:r w:rsidRPr="00B50D7D">
              <w:rPr>
                <w:rFonts w:ascii="Arial" w:hAnsi="Arial" w:cs="Arial"/>
                <w:b/>
                <w:bCs/>
                <w:sz w:val="36"/>
                <w:szCs w:val="36"/>
              </w:rPr>
              <w:t>Page</w:t>
            </w:r>
          </w:p>
        </w:tc>
      </w:tr>
      <w:tr w:rsidR="008675CB" w:rsidRPr="00B50D7D" w14:paraId="21466284" w14:textId="77777777" w:rsidTr="005920E9">
        <w:trPr>
          <w:trHeight w:val="845"/>
        </w:trPr>
        <w:tc>
          <w:tcPr>
            <w:tcW w:w="8500" w:type="dxa"/>
          </w:tcPr>
          <w:p w14:paraId="2976C5FE" w14:textId="77777777" w:rsidR="00081F17" w:rsidRPr="005920E9" w:rsidRDefault="00081F17" w:rsidP="00081F17">
            <w:pPr>
              <w:pStyle w:val="Default"/>
              <w:ind w:left="720"/>
              <w:rPr>
                <w:rFonts w:ascii="Arial" w:hAnsi="Arial" w:cs="Arial"/>
                <w:bCs/>
                <w:sz w:val="20"/>
                <w:szCs w:val="20"/>
              </w:rPr>
            </w:pPr>
          </w:p>
          <w:p w14:paraId="00EB6DE7" w14:textId="0E9C9E6F" w:rsidR="008675CB" w:rsidRPr="00B50D7D" w:rsidRDefault="008675CB" w:rsidP="000F0BBC">
            <w:pPr>
              <w:pStyle w:val="Default"/>
              <w:numPr>
                <w:ilvl w:val="0"/>
                <w:numId w:val="31"/>
              </w:numPr>
              <w:ind w:left="731" w:hanging="731"/>
              <w:rPr>
                <w:rFonts w:ascii="Arial" w:hAnsi="Arial" w:cs="Arial"/>
                <w:bCs/>
                <w:sz w:val="28"/>
                <w:szCs w:val="28"/>
              </w:rPr>
            </w:pPr>
            <w:r w:rsidRPr="00B50D7D">
              <w:rPr>
                <w:rFonts w:ascii="Arial" w:hAnsi="Arial" w:cs="Arial"/>
                <w:bCs/>
                <w:sz w:val="28"/>
                <w:szCs w:val="28"/>
              </w:rPr>
              <w:t>Introduction</w:t>
            </w:r>
          </w:p>
          <w:p w14:paraId="62E3D82F" w14:textId="0BFAE0A0" w:rsidR="00081F17" w:rsidRPr="00B50D7D" w:rsidRDefault="00081F17" w:rsidP="00081F17">
            <w:pPr>
              <w:pStyle w:val="Default"/>
              <w:rPr>
                <w:rFonts w:ascii="Arial" w:hAnsi="Arial" w:cs="Arial"/>
                <w:bCs/>
                <w:sz w:val="28"/>
                <w:szCs w:val="28"/>
              </w:rPr>
            </w:pPr>
          </w:p>
        </w:tc>
        <w:tc>
          <w:tcPr>
            <w:tcW w:w="1140" w:type="dxa"/>
          </w:tcPr>
          <w:p w14:paraId="5479E642" w14:textId="77777777" w:rsidR="004327FD" w:rsidRDefault="004327FD" w:rsidP="008675CB">
            <w:pPr>
              <w:pStyle w:val="Default"/>
              <w:jc w:val="center"/>
              <w:rPr>
                <w:rFonts w:ascii="Arial" w:hAnsi="Arial" w:cs="Arial"/>
                <w:b/>
                <w:bCs/>
                <w:sz w:val="28"/>
                <w:szCs w:val="28"/>
              </w:rPr>
            </w:pPr>
          </w:p>
          <w:p w14:paraId="59E975CA" w14:textId="4918B8E4" w:rsidR="008675CB" w:rsidRPr="00B50D7D" w:rsidRDefault="008675CB" w:rsidP="008675CB">
            <w:pPr>
              <w:pStyle w:val="Default"/>
              <w:jc w:val="center"/>
              <w:rPr>
                <w:rFonts w:ascii="Arial" w:hAnsi="Arial" w:cs="Arial"/>
                <w:b/>
                <w:bCs/>
                <w:sz w:val="28"/>
                <w:szCs w:val="28"/>
              </w:rPr>
            </w:pPr>
            <w:r w:rsidRPr="00B50D7D">
              <w:rPr>
                <w:rFonts w:ascii="Arial" w:hAnsi="Arial" w:cs="Arial"/>
                <w:b/>
                <w:bCs/>
                <w:sz w:val="28"/>
                <w:szCs w:val="28"/>
              </w:rPr>
              <w:t>3</w:t>
            </w:r>
          </w:p>
          <w:p w14:paraId="6C58AF35" w14:textId="77777777" w:rsidR="008675CB" w:rsidRPr="00B50D7D" w:rsidRDefault="008675CB" w:rsidP="008675CB">
            <w:pPr>
              <w:pStyle w:val="Default"/>
              <w:jc w:val="center"/>
              <w:rPr>
                <w:rFonts w:ascii="Arial" w:hAnsi="Arial" w:cs="Arial"/>
                <w:b/>
                <w:bCs/>
                <w:sz w:val="28"/>
                <w:szCs w:val="28"/>
              </w:rPr>
            </w:pPr>
          </w:p>
        </w:tc>
      </w:tr>
      <w:tr w:rsidR="008675CB" w:rsidRPr="00B50D7D" w14:paraId="42FB21D0" w14:textId="77777777" w:rsidTr="00B50D7D">
        <w:tc>
          <w:tcPr>
            <w:tcW w:w="8500" w:type="dxa"/>
          </w:tcPr>
          <w:p w14:paraId="4D63A4A7" w14:textId="77777777" w:rsidR="00081F17" w:rsidRPr="005920E9" w:rsidRDefault="00081F17" w:rsidP="00081F17">
            <w:pPr>
              <w:pStyle w:val="Default"/>
              <w:ind w:left="720"/>
              <w:rPr>
                <w:rFonts w:ascii="Arial" w:hAnsi="Arial" w:cs="Arial"/>
                <w:b/>
                <w:bCs/>
                <w:sz w:val="20"/>
                <w:szCs w:val="20"/>
              </w:rPr>
            </w:pPr>
          </w:p>
          <w:p w14:paraId="2F4812B2" w14:textId="70BE3E29" w:rsidR="008675CB" w:rsidRPr="00B50D7D" w:rsidRDefault="00B80EF9" w:rsidP="008675CB">
            <w:pPr>
              <w:pStyle w:val="Default"/>
              <w:numPr>
                <w:ilvl w:val="0"/>
                <w:numId w:val="31"/>
              </w:numPr>
              <w:rPr>
                <w:rFonts w:ascii="Arial" w:hAnsi="Arial" w:cs="Arial"/>
                <w:b/>
                <w:bCs/>
                <w:sz w:val="28"/>
                <w:szCs w:val="28"/>
              </w:rPr>
            </w:pPr>
            <w:r w:rsidRPr="00B50D7D">
              <w:rPr>
                <w:rFonts w:ascii="Arial" w:hAnsi="Arial" w:cs="Arial"/>
                <w:sz w:val="28"/>
                <w:szCs w:val="28"/>
              </w:rPr>
              <w:t>Definition of a Disability</w:t>
            </w:r>
          </w:p>
          <w:p w14:paraId="243E28EA" w14:textId="4AAB78DA" w:rsidR="00324C0C" w:rsidRPr="00B50D7D" w:rsidRDefault="00324C0C" w:rsidP="00324C0C">
            <w:pPr>
              <w:pStyle w:val="Default"/>
              <w:ind w:left="720"/>
              <w:rPr>
                <w:rFonts w:ascii="Arial" w:hAnsi="Arial" w:cs="Arial"/>
                <w:b/>
                <w:bCs/>
                <w:sz w:val="28"/>
                <w:szCs w:val="28"/>
              </w:rPr>
            </w:pPr>
          </w:p>
        </w:tc>
        <w:tc>
          <w:tcPr>
            <w:tcW w:w="1140" w:type="dxa"/>
          </w:tcPr>
          <w:p w14:paraId="276FF60B" w14:textId="77777777" w:rsidR="004327FD" w:rsidRDefault="004327FD" w:rsidP="008675CB">
            <w:pPr>
              <w:pStyle w:val="Default"/>
              <w:jc w:val="center"/>
              <w:rPr>
                <w:rFonts w:ascii="Arial" w:hAnsi="Arial" w:cs="Arial"/>
                <w:b/>
                <w:bCs/>
                <w:sz w:val="28"/>
                <w:szCs w:val="28"/>
              </w:rPr>
            </w:pPr>
          </w:p>
          <w:p w14:paraId="7FB44D01" w14:textId="712B5BDC" w:rsidR="008675CB" w:rsidRPr="00B50D7D" w:rsidRDefault="00482AE0" w:rsidP="008675CB">
            <w:pPr>
              <w:pStyle w:val="Default"/>
              <w:jc w:val="center"/>
              <w:rPr>
                <w:rFonts w:ascii="Arial" w:hAnsi="Arial" w:cs="Arial"/>
                <w:b/>
                <w:bCs/>
                <w:sz w:val="28"/>
                <w:szCs w:val="28"/>
              </w:rPr>
            </w:pPr>
            <w:r w:rsidRPr="00B50D7D">
              <w:rPr>
                <w:rFonts w:ascii="Arial" w:hAnsi="Arial" w:cs="Arial"/>
                <w:b/>
                <w:bCs/>
                <w:sz w:val="28"/>
                <w:szCs w:val="28"/>
              </w:rPr>
              <w:t>4-6</w:t>
            </w:r>
          </w:p>
        </w:tc>
      </w:tr>
      <w:tr w:rsidR="008675CB" w:rsidRPr="00B50D7D" w14:paraId="75D1F859" w14:textId="77777777" w:rsidTr="00B50D7D">
        <w:tc>
          <w:tcPr>
            <w:tcW w:w="8500" w:type="dxa"/>
          </w:tcPr>
          <w:p w14:paraId="22AC2000" w14:textId="77777777" w:rsidR="00081F17" w:rsidRPr="005920E9" w:rsidRDefault="00081F17" w:rsidP="00081F17">
            <w:pPr>
              <w:pStyle w:val="Default"/>
              <w:ind w:left="720"/>
              <w:rPr>
                <w:rFonts w:ascii="Arial" w:hAnsi="Arial" w:cs="Arial"/>
                <w:bCs/>
                <w:sz w:val="20"/>
                <w:szCs w:val="20"/>
              </w:rPr>
            </w:pPr>
          </w:p>
          <w:p w14:paraId="4941D5AC" w14:textId="6FF199F4" w:rsidR="008675CB" w:rsidRPr="00B50D7D" w:rsidRDefault="00B80EF9" w:rsidP="00B80EF9">
            <w:pPr>
              <w:pStyle w:val="Default"/>
              <w:numPr>
                <w:ilvl w:val="0"/>
                <w:numId w:val="31"/>
              </w:numPr>
              <w:rPr>
                <w:rFonts w:ascii="Arial" w:hAnsi="Arial" w:cs="Arial"/>
                <w:bCs/>
                <w:sz w:val="28"/>
                <w:szCs w:val="28"/>
              </w:rPr>
            </w:pPr>
            <w:r w:rsidRPr="00B50D7D">
              <w:rPr>
                <w:rFonts w:ascii="Arial" w:hAnsi="Arial" w:cs="Arial"/>
                <w:bCs/>
                <w:sz w:val="28"/>
                <w:szCs w:val="28"/>
              </w:rPr>
              <w:t>Reasonable Adjustment in Recruitment and Selection</w:t>
            </w:r>
          </w:p>
          <w:p w14:paraId="21C0AB50" w14:textId="620086D7" w:rsidR="00B80EF9" w:rsidRPr="00B50D7D" w:rsidRDefault="00B80EF9" w:rsidP="00B80EF9">
            <w:pPr>
              <w:pStyle w:val="Default"/>
              <w:ind w:left="720"/>
              <w:rPr>
                <w:rFonts w:ascii="Arial" w:hAnsi="Arial" w:cs="Arial"/>
                <w:bCs/>
                <w:sz w:val="28"/>
                <w:szCs w:val="28"/>
              </w:rPr>
            </w:pPr>
          </w:p>
        </w:tc>
        <w:tc>
          <w:tcPr>
            <w:tcW w:w="1140" w:type="dxa"/>
          </w:tcPr>
          <w:p w14:paraId="087D37F9" w14:textId="77777777" w:rsidR="004327FD" w:rsidRDefault="004327FD" w:rsidP="008675CB">
            <w:pPr>
              <w:pStyle w:val="Default"/>
              <w:jc w:val="center"/>
              <w:rPr>
                <w:rFonts w:ascii="Arial" w:hAnsi="Arial" w:cs="Arial"/>
                <w:b/>
                <w:bCs/>
                <w:sz w:val="28"/>
                <w:szCs w:val="28"/>
              </w:rPr>
            </w:pPr>
          </w:p>
          <w:p w14:paraId="7778F167" w14:textId="58A336E1" w:rsidR="008675CB" w:rsidRPr="00B50D7D" w:rsidRDefault="00482AE0" w:rsidP="008675CB">
            <w:pPr>
              <w:pStyle w:val="Default"/>
              <w:jc w:val="center"/>
              <w:rPr>
                <w:rFonts w:ascii="Arial" w:hAnsi="Arial" w:cs="Arial"/>
                <w:b/>
                <w:bCs/>
                <w:sz w:val="28"/>
                <w:szCs w:val="28"/>
              </w:rPr>
            </w:pPr>
            <w:r w:rsidRPr="00B50D7D">
              <w:rPr>
                <w:rFonts w:ascii="Arial" w:hAnsi="Arial" w:cs="Arial"/>
                <w:b/>
                <w:bCs/>
                <w:sz w:val="28"/>
                <w:szCs w:val="28"/>
              </w:rPr>
              <w:t>7-9</w:t>
            </w:r>
          </w:p>
        </w:tc>
      </w:tr>
      <w:tr w:rsidR="008675CB" w:rsidRPr="00B50D7D" w14:paraId="13D69BC6" w14:textId="77777777" w:rsidTr="00B50D7D">
        <w:tc>
          <w:tcPr>
            <w:tcW w:w="8500" w:type="dxa"/>
          </w:tcPr>
          <w:p w14:paraId="2F31CC1E" w14:textId="77777777" w:rsidR="00081F17" w:rsidRPr="005920E9" w:rsidRDefault="00081F17" w:rsidP="008675CB">
            <w:pPr>
              <w:pStyle w:val="Default"/>
              <w:rPr>
                <w:rFonts w:ascii="Arial" w:hAnsi="Arial" w:cs="Arial"/>
                <w:bCs/>
                <w:sz w:val="20"/>
                <w:szCs w:val="20"/>
              </w:rPr>
            </w:pPr>
          </w:p>
          <w:p w14:paraId="133158F5" w14:textId="5A720066" w:rsidR="008675CB" w:rsidRPr="00B50D7D" w:rsidRDefault="00081F17" w:rsidP="008675CB">
            <w:pPr>
              <w:pStyle w:val="Default"/>
              <w:rPr>
                <w:rFonts w:ascii="Arial" w:hAnsi="Arial" w:cs="Arial"/>
                <w:sz w:val="28"/>
                <w:szCs w:val="28"/>
              </w:rPr>
            </w:pPr>
            <w:r w:rsidRPr="00B50D7D">
              <w:rPr>
                <w:rFonts w:ascii="Arial" w:hAnsi="Arial" w:cs="Arial"/>
                <w:bCs/>
                <w:sz w:val="28"/>
                <w:szCs w:val="28"/>
              </w:rPr>
              <w:t xml:space="preserve">4.0   </w:t>
            </w:r>
            <w:r w:rsidR="00B80EF9" w:rsidRPr="00B50D7D">
              <w:rPr>
                <w:rFonts w:ascii="Arial" w:hAnsi="Arial" w:cs="Arial"/>
                <w:sz w:val="28"/>
                <w:szCs w:val="28"/>
              </w:rPr>
              <w:t>Training and Career Development</w:t>
            </w:r>
          </w:p>
          <w:p w14:paraId="672E74C3" w14:textId="77777777" w:rsidR="008675CB" w:rsidRPr="00B50D7D" w:rsidRDefault="008675CB" w:rsidP="008675CB">
            <w:pPr>
              <w:pStyle w:val="Default"/>
              <w:ind w:left="720"/>
              <w:rPr>
                <w:rFonts w:ascii="Arial" w:hAnsi="Arial" w:cs="Arial"/>
                <w:b/>
                <w:bCs/>
                <w:sz w:val="28"/>
                <w:szCs w:val="28"/>
              </w:rPr>
            </w:pPr>
          </w:p>
        </w:tc>
        <w:tc>
          <w:tcPr>
            <w:tcW w:w="1140" w:type="dxa"/>
          </w:tcPr>
          <w:p w14:paraId="47BF3E71" w14:textId="77777777" w:rsidR="004327FD" w:rsidRDefault="004327FD" w:rsidP="008675CB">
            <w:pPr>
              <w:pStyle w:val="Default"/>
              <w:jc w:val="center"/>
              <w:rPr>
                <w:rFonts w:ascii="Arial" w:hAnsi="Arial" w:cs="Arial"/>
                <w:b/>
                <w:bCs/>
                <w:sz w:val="28"/>
                <w:szCs w:val="28"/>
              </w:rPr>
            </w:pPr>
          </w:p>
          <w:p w14:paraId="7C423ACC" w14:textId="3300FB8E" w:rsidR="008675CB" w:rsidRPr="00B50D7D" w:rsidRDefault="008675CB" w:rsidP="008675CB">
            <w:pPr>
              <w:pStyle w:val="Default"/>
              <w:jc w:val="center"/>
              <w:rPr>
                <w:rFonts w:ascii="Arial" w:hAnsi="Arial" w:cs="Arial"/>
                <w:b/>
                <w:bCs/>
                <w:sz w:val="28"/>
                <w:szCs w:val="28"/>
              </w:rPr>
            </w:pPr>
            <w:r w:rsidRPr="00B50D7D">
              <w:rPr>
                <w:rFonts w:ascii="Arial" w:hAnsi="Arial" w:cs="Arial"/>
                <w:b/>
                <w:bCs/>
                <w:sz w:val="28"/>
                <w:szCs w:val="28"/>
              </w:rPr>
              <w:t>9</w:t>
            </w:r>
          </w:p>
        </w:tc>
      </w:tr>
      <w:tr w:rsidR="008675CB" w:rsidRPr="00B50D7D" w14:paraId="70590C38" w14:textId="77777777" w:rsidTr="00B50D7D">
        <w:tc>
          <w:tcPr>
            <w:tcW w:w="8500" w:type="dxa"/>
          </w:tcPr>
          <w:p w14:paraId="3CC94555" w14:textId="77777777" w:rsidR="00081F17" w:rsidRPr="005920E9" w:rsidRDefault="00081F17" w:rsidP="00081F17">
            <w:pPr>
              <w:pStyle w:val="Default"/>
              <w:ind w:left="720"/>
              <w:rPr>
                <w:rFonts w:ascii="Arial" w:hAnsi="Arial" w:cs="Arial"/>
                <w:sz w:val="20"/>
                <w:szCs w:val="20"/>
              </w:rPr>
            </w:pPr>
          </w:p>
          <w:p w14:paraId="2B22B18E" w14:textId="567E0D18" w:rsidR="008675CB" w:rsidRPr="00B50D7D" w:rsidRDefault="00B80EF9" w:rsidP="008675CB">
            <w:pPr>
              <w:pStyle w:val="Default"/>
              <w:numPr>
                <w:ilvl w:val="0"/>
                <w:numId w:val="32"/>
              </w:numPr>
              <w:rPr>
                <w:rFonts w:ascii="Arial" w:hAnsi="Arial" w:cs="Arial"/>
                <w:sz w:val="28"/>
                <w:szCs w:val="28"/>
              </w:rPr>
            </w:pPr>
            <w:r w:rsidRPr="00B50D7D">
              <w:rPr>
                <w:rFonts w:ascii="Arial" w:hAnsi="Arial" w:cs="Arial"/>
                <w:sz w:val="28"/>
                <w:szCs w:val="28"/>
              </w:rPr>
              <w:t>Reasonable steps to take if an employee develops a disability</w:t>
            </w:r>
          </w:p>
          <w:p w14:paraId="6D025805" w14:textId="77777777" w:rsidR="008675CB" w:rsidRPr="00B50D7D" w:rsidRDefault="008675CB" w:rsidP="008675CB">
            <w:pPr>
              <w:pStyle w:val="Default"/>
              <w:ind w:left="720"/>
              <w:rPr>
                <w:rFonts w:ascii="Arial" w:hAnsi="Arial" w:cs="Arial"/>
                <w:sz w:val="28"/>
                <w:szCs w:val="28"/>
              </w:rPr>
            </w:pPr>
          </w:p>
        </w:tc>
        <w:tc>
          <w:tcPr>
            <w:tcW w:w="1140" w:type="dxa"/>
          </w:tcPr>
          <w:p w14:paraId="5A61CE7C" w14:textId="77777777" w:rsidR="004327FD" w:rsidRDefault="004327FD" w:rsidP="008675CB">
            <w:pPr>
              <w:pStyle w:val="Default"/>
              <w:jc w:val="center"/>
              <w:rPr>
                <w:rFonts w:ascii="Arial" w:hAnsi="Arial" w:cs="Arial"/>
                <w:b/>
                <w:bCs/>
                <w:sz w:val="28"/>
                <w:szCs w:val="28"/>
              </w:rPr>
            </w:pPr>
          </w:p>
          <w:p w14:paraId="0DF7A3F1" w14:textId="024634BC" w:rsidR="008675CB" w:rsidRPr="00B50D7D" w:rsidRDefault="00482AE0" w:rsidP="008675CB">
            <w:pPr>
              <w:pStyle w:val="Default"/>
              <w:jc w:val="center"/>
              <w:rPr>
                <w:rFonts w:ascii="Arial" w:hAnsi="Arial" w:cs="Arial"/>
                <w:b/>
                <w:bCs/>
                <w:sz w:val="28"/>
                <w:szCs w:val="28"/>
              </w:rPr>
            </w:pPr>
            <w:r w:rsidRPr="00B50D7D">
              <w:rPr>
                <w:rFonts w:ascii="Arial" w:hAnsi="Arial" w:cs="Arial"/>
                <w:b/>
                <w:bCs/>
                <w:sz w:val="28"/>
                <w:szCs w:val="28"/>
              </w:rPr>
              <w:t>10</w:t>
            </w:r>
            <w:r w:rsidR="008675CB" w:rsidRPr="00B50D7D">
              <w:rPr>
                <w:rFonts w:ascii="Arial" w:hAnsi="Arial" w:cs="Arial"/>
                <w:b/>
                <w:bCs/>
                <w:sz w:val="28"/>
                <w:szCs w:val="28"/>
              </w:rPr>
              <w:t>-12</w:t>
            </w:r>
          </w:p>
        </w:tc>
      </w:tr>
      <w:tr w:rsidR="008675CB" w:rsidRPr="00B50D7D" w14:paraId="275A9DDC" w14:textId="77777777" w:rsidTr="00B50D7D">
        <w:tc>
          <w:tcPr>
            <w:tcW w:w="8500" w:type="dxa"/>
          </w:tcPr>
          <w:p w14:paraId="0A6AC582" w14:textId="77777777" w:rsidR="00081F17" w:rsidRPr="005920E9" w:rsidRDefault="00081F17" w:rsidP="00081F17">
            <w:pPr>
              <w:pStyle w:val="ListParagraph"/>
              <w:rPr>
                <w:rFonts w:ascii="Arial" w:hAnsi="Arial" w:cs="Arial"/>
                <w:bCs/>
                <w:sz w:val="20"/>
                <w:szCs w:val="20"/>
              </w:rPr>
            </w:pPr>
          </w:p>
          <w:p w14:paraId="2336BEFA" w14:textId="37EC9707" w:rsidR="008675CB" w:rsidRPr="00B50D7D" w:rsidRDefault="00324C0C" w:rsidP="008675CB">
            <w:pPr>
              <w:pStyle w:val="ListParagraph"/>
              <w:numPr>
                <w:ilvl w:val="0"/>
                <w:numId w:val="32"/>
              </w:numPr>
              <w:rPr>
                <w:rFonts w:ascii="Arial" w:hAnsi="Arial" w:cs="Arial"/>
                <w:bCs/>
                <w:sz w:val="28"/>
                <w:szCs w:val="28"/>
              </w:rPr>
            </w:pPr>
            <w:r w:rsidRPr="00B50D7D">
              <w:rPr>
                <w:rFonts w:ascii="Arial" w:hAnsi="Arial" w:cs="Arial"/>
                <w:bCs/>
                <w:sz w:val="28"/>
                <w:szCs w:val="28"/>
              </w:rPr>
              <w:t>What is a Reasonable Adjustment?</w:t>
            </w:r>
          </w:p>
          <w:p w14:paraId="06492F67" w14:textId="77777777" w:rsidR="008675CB" w:rsidRPr="00B50D7D" w:rsidRDefault="008675CB" w:rsidP="008675CB">
            <w:pPr>
              <w:rPr>
                <w:rFonts w:ascii="Arial" w:hAnsi="Arial" w:cs="Arial"/>
                <w:bCs/>
                <w:sz w:val="28"/>
                <w:szCs w:val="28"/>
              </w:rPr>
            </w:pPr>
          </w:p>
        </w:tc>
        <w:tc>
          <w:tcPr>
            <w:tcW w:w="1140" w:type="dxa"/>
          </w:tcPr>
          <w:p w14:paraId="00A19ACC" w14:textId="77777777" w:rsidR="004327FD" w:rsidRDefault="004327FD" w:rsidP="008675CB">
            <w:pPr>
              <w:pStyle w:val="Default"/>
              <w:jc w:val="center"/>
              <w:rPr>
                <w:rFonts w:ascii="Arial" w:hAnsi="Arial" w:cs="Arial"/>
                <w:b/>
                <w:bCs/>
                <w:sz w:val="28"/>
                <w:szCs w:val="28"/>
              </w:rPr>
            </w:pPr>
          </w:p>
          <w:p w14:paraId="40AC26D5" w14:textId="4D278838" w:rsidR="008675CB" w:rsidRPr="00B50D7D" w:rsidRDefault="008675CB" w:rsidP="008675CB">
            <w:pPr>
              <w:pStyle w:val="Default"/>
              <w:jc w:val="center"/>
              <w:rPr>
                <w:rFonts w:ascii="Arial" w:hAnsi="Arial" w:cs="Arial"/>
                <w:b/>
                <w:bCs/>
                <w:sz w:val="28"/>
                <w:szCs w:val="28"/>
              </w:rPr>
            </w:pPr>
            <w:r w:rsidRPr="00B50D7D">
              <w:rPr>
                <w:rFonts w:ascii="Arial" w:hAnsi="Arial" w:cs="Arial"/>
                <w:b/>
                <w:bCs/>
                <w:sz w:val="28"/>
                <w:szCs w:val="28"/>
              </w:rPr>
              <w:t>12-13</w:t>
            </w:r>
          </w:p>
        </w:tc>
      </w:tr>
      <w:tr w:rsidR="008675CB" w:rsidRPr="00B50D7D" w14:paraId="22B97DD1" w14:textId="77777777" w:rsidTr="00B50D7D">
        <w:tc>
          <w:tcPr>
            <w:tcW w:w="8500" w:type="dxa"/>
          </w:tcPr>
          <w:p w14:paraId="0F3CF7EE" w14:textId="77777777" w:rsidR="00081F17" w:rsidRPr="005920E9" w:rsidRDefault="00081F17" w:rsidP="008675CB">
            <w:pPr>
              <w:pStyle w:val="Default"/>
              <w:rPr>
                <w:rFonts w:ascii="Arial" w:hAnsi="Arial" w:cs="Arial"/>
                <w:sz w:val="20"/>
                <w:szCs w:val="20"/>
              </w:rPr>
            </w:pPr>
          </w:p>
          <w:p w14:paraId="5A66CAA6" w14:textId="32F121AE" w:rsidR="008675CB" w:rsidRPr="00B50D7D" w:rsidRDefault="00081F17" w:rsidP="008675CB">
            <w:pPr>
              <w:pStyle w:val="Default"/>
              <w:rPr>
                <w:rFonts w:ascii="Arial" w:hAnsi="Arial" w:cs="Arial"/>
                <w:sz w:val="28"/>
                <w:szCs w:val="28"/>
              </w:rPr>
            </w:pPr>
            <w:r w:rsidRPr="00B50D7D">
              <w:rPr>
                <w:rFonts w:ascii="Arial" w:hAnsi="Arial" w:cs="Arial"/>
                <w:sz w:val="28"/>
                <w:szCs w:val="28"/>
              </w:rPr>
              <w:t xml:space="preserve">7.0   </w:t>
            </w:r>
            <w:r w:rsidR="000F0BBC">
              <w:rPr>
                <w:rFonts w:ascii="Arial" w:hAnsi="Arial" w:cs="Arial"/>
                <w:sz w:val="28"/>
                <w:szCs w:val="28"/>
              </w:rPr>
              <w:t xml:space="preserve"> </w:t>
            </w:r>
            <w:r w:rsidR="008675CB" w:rsidRPr="00B50D7D">
              <w:rPr>
                <w:rFonts w:ascii="Arial" w:hAnsi="Arial" w:cs="Arial"/>
                <w:sz w:val="28"/>
                <w:szCs w:val="28"/>
              </w:rPr>
              <w:t>Duty to make a reasonable Adjustment</w:t>
            </w:r>
          </w:p>
          <w:p w14:paraId="34793851" w14:textId="77777777" w:rsidR="008675CB" w:rsidRPr="00B50D7D" w:rsidRDefault="008675CB" w:rsidP="008675CB">
            <w:pPr>
              <w:pStyle w:val="Default"/>
              <w:rPr>
                <w:rFonts w:ascii="Arial" w:hAnsi="Arial" w:cs="Arial"/>
                <w:sz w:val="28"/>
                <w:szCs w:val="28"/>
              </w:rPr>
            </w:pPr>
          </w:p>
        </w:tc>
        <w:tc>
          <w:tcPr>
            <w:tcW w:w="1140" w:type="dxa"/>
          </w:tcPr>
          <w:p w14:paraId="0E1A42E8" w14:textId="77777777" w:rsidR="004327FD" w:rsidRDefault="004327FD" w:rsidP="008675CB">
            <w:pPr>
              <w:pStyle w:val="Default"/>
              <w:jc w:val="center"/>
              <w:rPr>
                <w:rFonts w:ascii="Arial" w:hAnsi="Arial" w:cs="Arial"/>
                <w:b/>
                <w:bCs/>
                <w:sz w:val="28"/>
                <w:szCs w:val="28"/>
              </w:rPr>
            </w:pPr>
          </w:p>
          <w:p w14:paraId="55B76D3C" w14:textId="07DB961B" w:rsidR="008675CB" w:rsidRPr="00B50D7D" w:rsidRDefault="008675CB" w:rsidP="008675CB">
            <w:pPr>
              <w:pStyle w:val="Default"/>
              <w:jc w:val="center"/>
              <w:rPr>
                <w:rFonts w:ascii="Arial" w:hAnsi="Arial" w:cs="Arial"/>
                <w:b/>
                <w:bCs/>
                <w:sz w:val="28"/>
                <w:szCs w:val="28"/>
              </w:rPr>
            </w:pPr>
            <w:r w:rsidRPr="00B50D7D">
              <w:rPr>
                <w:rFonts w:ascii="Arial" w:hAnsi="Arial" w:cs="Arial"/>
                <w:b/>
                <w:bCs/>
                <w:sz w:val="28"/>
                <w:szCs w:val="28"/>
              </w:rPr>
              <w:t>13-14</w:t>
            </w:r>
          </w:p>
          <w:p w14:paraId="2972587D" w14:textId="726DF3F4" w:rsidR="00081F17" w:rsidRPr="00B50D7D" w:rsidRDefault="00081F17" w:rsidP="00081F17">
            <w:pPr>
              <w:pStyle w:val="Default"/>
              <w:rPr>
                <w:rFonts w:ascii="Arial" w:hAnsi="Arial" w:cs="Arial"/>
                <w:b/>
                <w:bCs/>
                <w:sz w:val="28"/>
                <w:szCs w:val="28"/>
              </w:rPr>
            </w:pPr>
          </w:p>
        </w:tc>
      </w:tr>
      <w:tr w:rsidR="008675CB" w:rsidRPr="00B50D7D" w14:paraId="14381216" w14:textId="77777777" w:rsidTr="00B50D7D">
        <w:tc>
          <w:tcPr>
            <w:tcW w:w="8500" w:type="dxa"/>
          </w:tcPr>
          <w:p w14:paraId="0ECF092A" w14:textId="77777777" w:rsidR="005C583C" w:rsidRPr="005920E9" w:rsidRDefault="005C583C" w:rsidP="008675CB">
            <w:pPr>
              <w:pStyle w:val="Default"/>
              <w:rPr>
                <w:rFonts w:ascii="Arial" w:hAnsi="Arial" w:cs="Arial"/>
                <w:sz w:val="20"/>
                <w:szCs w:val="20"/>
              </w:rPr>
            </w:pPr>
          </w:p>
          <w:p w14:paraId="411C7C90" w14:textId="723EC95B" w:rsidR="008675CB" w:rsidRPr="00B50D7D" w:rsidRDefault="005C583C" w:rsidP="008675CB">
            <w:pPr>
              <w:pStyle w:val="Default"/>
              <w:rPr>
                <w:rFonts w:ascii="Arial" w:hAnsi="Arial" w:cs="Arial"/>
                <w:bCs/>
                <w:sz w:val="28"/>
                <w:szCs w:val="28"/>
              </w:rPr>
            </w:pPr>
            <w:r w:rsidRPr="00B50D7D">
              <w:rPr>
                <w:rFonts w:ascii="Arial" w:hAnsi="Arial" w:cs="Arial"/>
                <w:sz w:val="28"/>
                <w:szCs w:val="28"/>
              </w:rPr>
              <w:t xml:space="preserve">8.0   </w:t>
            </w:r>
            <w:r w:rsidR="000F0BBC">
              <w:rPr>
                <w:rFonts w:ascii="Arial" w:hAnsi="Arial" w:cs="Arial"/>
                <w:sz w:val="28"/>
                <w:szCs w:val="28"/>
              </w:rPr>
              <w:t xml:space="preserve"> </w:t>
            </w:r>
            <w:r w:rsidR="008675CB" w:rsidRPr="00B50D7D">
              <w:rPr>
                <w:rFonts w:ascii="Arial" w:hAnsi="Arial" w:cs="Arial"/>
                <w:sz w:val="28"/>
                <w:szCs w:val="28"/>
              </w:rPr>
              <w:t>Role of Line Manager</w:t>
            </w:r>
          </w:p>
          <w:p w14:paraId="7CE37EA5" w14:textId="77777777" w:rsidR="008675CB" w:rsidRPr="00B50D7D" w:rsidRDefault="008675CB" w:rsidP="008675CB">
            <w:pPr>
              <w:pStyle w:val="Default"/>
              <w:rPr>
                <w:rFonts w:ascii="Arial" w:hAnsi="Arial" w:cs="Arial"/>
                <w:sz w:val="28"/>
                <w:szCs w:val="28"/>
              </w:rPr>
            </w:pPr>
          </w:p>
        </w:tc>
        <w:tc>
          <w:tcPr>
            <w:tcW w:w="1140" w:type="dxa"/>
          </w:tcPr>
          <w:p w14:paraId="76D06AC5" w14:textId="77777777" w:rsidR="004327FD" w:rsidRDefault="004327FD" w:rsidP="008675CB">
            <w:pPr>
              <w:pStyle w:val="Default"/>
              <w:jc w:val="center"/>
              <w:rPr>
                <w:rFonts w:ascii="Arial" w:hAnsi="Arial" w:cs="Arial"/>
                <w:b/>
                <w:bCs/>
                <w:sz w:val="28"/>
                <w:szCs w:val="28"/>
              </w:rPr>
            </w:pPr>
          </w:p>
          <w:p w14:paraId="3E7E7415" w14:textId="1EBDEA40" w:rsidR="008675CB" w:rsidRPr="00B50D7D" w:rsidRDefault="008675CB" w:rsidP="008675CB">
            <w:pPr>
              <w:pStyle w:val="Default"/>
              <w:jc w:val="center"/>
              <w:rPr>
                <w:rFonts w:ascii="Arial" w:hAnsi="Arial" w:cs="Arial"/>
                <w:b/>
                <w:bCs/>
                <w:sz w:val="28"/>
                <w:szCs w:val="28"/>
              </w:rPr>
            </w:pPr>
            <w:r w:rsidRPr="00B50D7D">
              <w:rPr>
                <w:rFonts w:ascii="Arial" w:hAnsi="Arial" w:cs="Arial"/>
                <w:b/>
                <w:bCs/>
                <w:sz w:val="28"/>
                <w:szCs w:val="28"/>
              </w:rPr>
              <w:t>14-15</w:t>
            </w:r>
          </w:p>
        </w:tc>
      </w:tr>
      <w:tr w:rsidR="008675CB" w:rsidRPr="00B50D7D" w14:paraId="21AB5E10" w14:textId="77777777" w:rsidTr="00B50D7D">
        <w:tc>
          <w:tcPr>
            <w:tcW w:w="8500" w:type="dxa"/>
          </w:tcPr>
          <w:p w14:paraId="441C138A" w14:textId="77777777" w:rsidR="005C583C" w:rsidRPr="005920E9" w:rsidRDefault="005C583C" w:rsidP="008675CB">
            <w:pPr>
              <w:pStyle w:val="Default"/>
              <w:rPr>
                <w:rFonts w:ascii="Arial" w:hAnsi="Arial" w:cs="Arial"/>
                <w:sz w:val="20"/>
                <w:szCs w:val="20"/>
              </w:rPr>
            </w:pPr>
          </w:p>
          <w:p w14:paraId="461AA245" w14:textId="488C2B7E" w:rsidR="008675CB" w:rsidRPr="00B50D7D" w:rsidRDefault="005C583C" w:rsidP="008675CB">
            <w:pPr>
              <w:pStyle w:val="Default"/>
              <w:rPr>
                <w:rFonts w:ascii="Arial" w:hAnsi="Arial" w:cs="Arial"/>
                <w:sz w:val="28"/>
                <w:szCs w:val="28"/>
              </w:rPr>
            </w:pPr>
            <w:r w:rsidRPr="00B50D7D">
              <w:rPr>
                <w:rFonts w:ascii="Arial" w:hAnsi="Arial" w:cs="Arial"/>
                <w:sz w:val="28"/>
                <w:szCs w:val="28"/>
              </w:rPr>
              <w:t xml:space="preserve">9.0   </w:t>
            </w:r>
            <w:r w:rsidR="000F0BBC">
              <w:rPr>
                <w:rFonts w:ascii="Arial" w:hAnsi="Arial" w:cs="Arial"/>
                <w:sz w:val="28"/>
                <w:szCs w:val="28"/>
              </w:rPr>
              <w:t xml:space="preserve"> </w:t>
            </w:r>
            <w:r w:rsidR="008675CB" w:rsidRPr="00B50D7D">
              <w:rPr>
                <w:rFonts w:ascii="Arial" w:hAnsi="Arial" w:cs="Arial"/>
                <w:sz w:val="28"/>
                <w:szCs w:val="28"/>
              </w:rPr>
              <w:t>What is a Reasonable Adjustment Passport</w:t>
            </w:r>
            <w:r w:rsidR="00081F17" w:rsidRPr="00B50D7D">
              <w:rPr>
                <w:rFonts w:ascii="Arial" w:hAnsi="Arial" w:cs="Arial"/>
                <w:sz w:val="28"/>
                <w:szCs w:val="28"/>
              </w:rPr>
              <w:t>?</w:t>
            </w:r>
          </w:p>
          <w:p w14:paraId="06D00776" w14:textId="77777777" w:rsidR="008675CB" w:rsidRPr="00B50D7D" w:rsidRDefault="008675CB" w:rsidP="008675CB">
            <w:pPr>
              <w:pStyle w:val="Default"/>
              <w:rPr>
                <w:rFonts w:ascii="Arial" w:hAnsi="Arial" w:cs="Arial"/>
                <w:sz w:val="28"/>
                <w:szCs w:val="28"/>
              </w:rPr>
            </w:pPr>
          </w:p>
        </w:tc>
        <w:tc>
          <w:tcPr>
            <w:tcW w:w="1140" w:type="dxa"/>
          </w:tcPr>
          <w:p w14:paraId="0F26DD44" w14:textId="77777777" w:rsidR="004327FD" w:rsidRDefault="004327FD" w:rsidP="008675CB">
            <w:pPr>
              <w:pStyle w:val="Default"/>
              <w:jc w:val="center"/>
              <w:rPr>
                <w:rFonts w:ascii="Arial" w:hAnsi="Arial" w:cs="Arial"/>
                <w:b/>
                <w:bCs/>
                <w:sz w:val="28"/>
                <w:szCs w:val="28"/>
              </w:rPr>
            </w:pPr>
          </w:p>
          <w:p w14:paraId="75BAFDE6" w14:textId="14E0CD0B" w:rsidR="008675CB" w:rsidRPr="00B50D7D" w:rsidRDefault="008675CB" w:rsidP="008675CB">
            <w:pPr>
              <w:pStyle w:val="Default"/>
              <w:jc w:val="center"/>
              <w:rPr>
                <w:rFonts w:ascii="Arial" w:hAnsi="Arial" w:cs="Arial"/>
                <w:b/>
                <w:bCs/>
                <w:sz w:val="28"/>
                <w:szCs w:val="28"/>
              </w:rPr>
            </w:pPr>
            <w:r w:rsidRPr="00B50D7D">
              <w:rPr>
                <w:rFonts w:ascii="Arial" w:hAnsi="Arial" w:cs="Arial"/>
                <w:b/>
                <w:bCs/>
                <w:sz w:val="28"/>
                <w:szCs w:val="28"/>
              </w:rPr>
              <w:t>15-16</w:t>
            </w:r>
          </w:p>
        </w:tc>
      </w:tr>
      <w:tr w:rsidR="008675CB" w:rsidRPr="00B50D7D" w14:paraId="4F1A6200" w14:textId="77777777" w:rsidTr="00B50D7D">
        <w:tc>
          <w:tcPr>
            <w:tcW w:w="8500" w:type="dxa"/>
          </w:tcPr>
          <w:p w14:paraId="3299D9A8" w14:textId="77777777" w:rsidR="005C583C" w:rsidRPr="005920E9" w:rsidRDefault="005C583C" w:rsidP="008675CB">
            <w:pPr>
              <w:pStyle w:val="Default"/>
              <w:rPr>
                <w:rFonts w:ascii="Arial" w:hAnsi="Arial" w:cs="Arial"/>
                <w:sz w:val="20"/>
                <w:szCs w:val="20"/>
              </w:rPr>
            </w:pPr>
          </w:p>
          <w:p w14:paraId="464448E1" w14:textId="50C3EA01" w:rsidR="008675CB" w:rsidRPr="00B50D7D" w:rsidRDefault="005C583C" w:rsidP="005C583C">
            <w:pPr>
              <w:pStyle w:val="Default"/>
              <w:rPr>
                <w:rFonts w:ascii="Arial" w:hAnsi="Arial" w:cs="Arial"/>
                <w:b/>
                <w:sz w:val="28"/>
                <w:szCs w:val="28"/>
              </w:rPr>
            </w:pPr>
            <w:r w:rsidRPr="00B50D7D">
              <w:rPr>
                <w:rFonts w:ascii="Arial" w:hAnsi="Arial" w:cs="Arial"/>
                <w:sz w:val="28"/>
                <w:szCs w:val="28"/>
              </w:rPr>
              <w:t xml:space="preserve">10.   </w:t>
            </w:r>
            <w:r w:rsidR="000F0BBC">
              <w:rPr>
                <w:rFonts w:ascii="Arial" w:hAnsi="Arial" w:cs="Arial"/>
                <w:sz w:val="28"/>
                <w:szCs w:val="28"/>
              </w:rPr>
              <w:t xml:space="preserve"> </w:t>
            </w:r>
            <w:r w:rsidR="008675CB" w:rsidRPr="00B50D7D">
              <w:rPr>
                <w:rFonts w:ascii="Arial" w:hAnsi="Arial" w:cs="Arial"/>
                <w:sz w:val="28"/>
                <w:szCs w:val="28"/>
              </w:rPr>
              <w:t xml:space="preserve">I don’t think I have any disabled people working </w:t>
            </w:r>
            <w:r w:rsidRPr="00B50D7D">
              <w:rPr>
                <w:rFonts w:ascii="Arial" w:hAnsi="Arial" w:cs="Arial"/>
                <w:sz w:val="28"/>
                <w:szCs w:val="28"/>
              </w:rPr>
              <w:t>for me?</w:t>
            </w:r>
          </w:p>
          <w:p w14:paraId="44ACBB00" w14:textId="77777777" w:rsidR="008675CB" w:rsidRPr="00B50D7D" w:rsidRDefault="008675CB" w:rsidP="008675CB">
            <w:pPr>
              <w:pStyle w:val="Default"/>
              <w:rPr>
                <w:rFonts w:ascii="Arial" w:hAnsi="Arial" w:cs="Arial"/>
                <w:sz w:val="28"/>
                <w:szCs w:val="28"/>
              </w:rPr>
            </w:pPr>
          </w:p>
        </w:tc>
        <w:tc>
          <w:tcPr>
            <w:tcW w:w="1140" w:type="dxa"/>
          </w:tcPr>
          <w:p w14:paraId="30B6C344" w14:textId="77777777" w:rsidR="004327FD" w:rsidRDefault="004327FD" w:rsidP="008675CB">
            <w:pPr>
              <w:pStyle w:val="Default"/>
              <w:jc w:val="center"/>
              <w:rPr>
                <w:rFonts w:ascii="Arial" w:hAnsi="Arial" w:cs="Arial"/>
                <w:b/>
                <w:bCs/>
                <w:sz w:val="28"/>
                <w:szCs w:val="28"/>
              </w:rPr>
            </w:pPr>
          </w:p>
          <w:p w14:paraId="318ED1FB" w14:textId="31CA15E5" w:rsidR="008675CB" w:rsidRPr="00B50D7D" w:rsidRDefault="008675CB" w:rsidP="008675CB">
            <w:pPr>
              <w:pStyle w:val="Default"/>
              <w:jc w:val="center"/>
              <w:rPr>
                <w:rFonts w:ascii="Arial" w:hAnsi="Arial" w:cs="Arial"/>
                <w:b/>
                <w:bCs/>
                <w:sz w:val="28"/>
                <w:szCs w:val="28"/>
              </w:rPr>
            </w:pPr>
            <w:r w:rsidRPr="00B50D7D">
              <w:rPr>
                <w:rFonts w:ascii="Arial" w:hAnsi="Arial" w:cs="Arial"/>
                <w:b/>
                <w:bCs/>
                <w:sz w:val="28"/>
                <w:szCs w:val="28"/>
              </w:rPr>
              <w:t>16-17</w:t>
            </w:r>
          </w:p>
        </w:tc>
      </w:tr>
      <w:tr w:rsidR="008675CB" w:rsidRPr="00B50D7D" w14:paraId="33E7AAA2" w14:textId="77777777" w:rsidTr="00B50D7D">
        <w:tc>
          <w:tcPr>
            <w:tcW w:w="8500" w:type="dxa"/>
          </w:tcPr>
          <w:p w14:paraId="16AFAC67" w14:textId="34FA8DFC" w:rsidR="005C583C" w:rsidRPr="005920E9" w:rsidRDefault="008675CB" w:rsidP="008675CB">
            <w:pPr>
              <w:pStyle w:val="Default"/>
              <w:rPr>
                <w:rFonts w:ascii="Arial" w:hAnsi="Arial" w:cs="Arial"/>
                <w:sz w:val="20"/>
                <w:szCs w:val="20"/>
              </w:rPr>
            </w:pPr>
            <w:r w:rsidRPr="005920E9">
              <w:rPr>
                <w:rFonts w:ascii="Arial" w:hAnsi="Arial" w:cs="Arial"/>
                <w:sz w:val="20"/>
                <w:szCs w:val="20"/>
              </w:rPr>
              <w:t xml:space="preserve"> </w:t>
            </w:r>
          </w:p>
          <w:p w14:paraId="422E6F58" w14:textId="106F774C" w:rsidR="008675CB" w:rsidRPr="00B50D7D" w:rsidRDefault="005C583C" w:rsidP="008675CB">
            <w:pPr>
              <w:pStyle w:val="Default"/>
              <w:rPr>
                <w:rFonts w:ascii="Arial" w:hAnsi="Arial" w:cs="Arial"/>
                <w:sz w:val="28"/>
                <w:szCs w:val="28"/>
              </w:rPr>
            </w:pPr>
            <w:r w:rsidRPr="00B50D7D">
              <w:rPr>
                <w:rFonts w:ascii="Arial" w:hAnsi="Arial" w:cs="Arial"/>
                <w:sz w:val="28"/>
                <w:szCs w:val="28"/>
              </w:rPr>
              <w:t xml:space="preserve">11.   </w:t>
            </w:r>
            <w:r w:rsidR="008675CB" w:rsidRPr="00B50D7D">
              <w:rPr>
                <w:rFonts w:ascii="Arial" w:hAnsi="Arial" w:cs="Arial"/>
                <w:sz w:val="28"/>
                <w:szCs w:val="28"/>
              </w:rPr>
              <w:t>Available Assistance for Disabled Employees</w:t>
            </w:r>
          </w:p>
          <w:p w14:paraId="0A72588A" w14:textId="77777777" w:rsidR="008675CB" w:rsidRPr="00B50D7D" w:rsidRDefault="008675CB" w:rsidP="008675CB">
            <w:pPr>
              <w:pStyle w:val="Default"/>
              <w:rPr>
                <w:rFonts w:ascii="Arial" w:hAnsi="Arial" w:cs="Arial"/>
                <w:sz w:val="28"/>
                <w:szCs w:val="28"/>
              </w:rPr>
            </w:pPr>
          </w:p>
        </w:tc>
        <w:tc>
          <w:tcPr>
            <w:tcW w:w="1140" w:type="dxa"/>
          </w:tcPr>
          <w:p w14:paraId="1F0441AD" w14:textId="77777777" w:rsidR="004327FD" w:rsidRDefault="004327FD" w:rsidP="008675CB">
            <w:pPr>
              <w:pStyle w:val="Default"/>
              <w:jc w:val="center"/>
              <w:rPr>
                <w:rFonts w:ascii="Arial" w:hAnsi="Arial" w:cs="Arial"/>
                <w:b/>
                <w:bCs/>
                <w:sz w:val="28"/>
                <w:szCs w:val="28"/>
              </w:rPr>
            </w:pPr>
          </w:p>
          <w:p w14:paraId="5FBB6A3E" w14:textId="65523D3D" w:rsidR="008675CB" w:rsidRPr="00B50D7D" w:rsidRDefault="008675CB" w:rsidP="008675CB">
            <w:pPr>
              <w:pStyle w:val="Default"/>
              <w:jc w:val="center"/>
              <w:rPr>
                <w:rFonts w:ascii="Arial" w:hAnsi="Arial" w:cs="Arial"/>
                <w:b/>
                <w:bCs/>
                <w:sz w:val="28"/>
                <w:szCs w:val="28"/>
              </w:rPr>
            </w:pPr>
            <w:r w:rsidRPr="00B50D7D">
              <w:rPr>
                <w:rFonts w:ascii="Arial" w:hAnsi="Arial" w:cs="Arial"/>
                <w:b/>
                <w:bCs/>
                <w:sz w:val="28"/>
                <w:szCs w:val="28"/>
              </w:rPr>
              <w:t>17-18</w:t>
            </w:r>
          </w:p>
        </w:tc>
      </w:tr>
      <w:tr w:rsidR="008675CB" w:rsidRPr="00B50D7D" w14:paraId="45B0C5ED" w14:textId="77777777" w:rsidTr="00B50D7D">
        <w:tc>
          <w:tcPr>
            <w:tcW w:w="8500" w:type="dxa"/>
          </w:tcPr>
          <w:p w14:paraId="6E3ACF17" w14:textId="77777777" w:rsidR="005C583C" w:rsidRPr="005920E9" w:rsidRDefault="005C583C" w:rsidP="008675CB">
            <w:pPr>
              <w:pStyle w:val="Default"/>
              <w:rPr>
                <w:rFonts w:ascii="Arial" w:hAnsi="Arial" w:cs="Arial"/>
                <w:sz w:val="20"/>
                <w:szCs w:val="20"/>
              </w:rPr>
            </w:pPr>
          </w:p>
          <w:p w14:paraId="6176A561" w14:textId="38405732" w:rsidR="008675CB" w:rsidRPr="00B50D7D" w:rsidRDefault="005C583C" w:rsidP="008675CB">
            <w:pPr>
              <w:pStyle w:val="Default"/>
              <w:rPr>
                <w:rFonts w:ascii="Arial" w:hAnsi="Arial" w:cs="Arial"/>
                <w:sz w:val="28"/>
                <w:szCs w:val="28"/>
              </w:rPr>
            </w:pPr>
            <w:r w:rsidRPr="00B50D7D">
              <w:rPr>
                <w:rFonts w:ascii="Arial" w:hAnsi="Arial" w:cs="Arial"/>
                <w:sz w:val="28"/>
                <w:szCs w:val="28"/>
              </w:rPr>
              <w:t xml:space="preserve">12.   </w:t>
            </w:r>
            <w:r w:rsidR="008675CB" w:rsidRPr="00B50D7D">
              <w:rPr>
                <w:rFonts w:ascii="Arial" w:hAnsi="Arial" w:cs="Arial"/>
                <w:sz w:val="28"/>
                <w:szCs w:val="28"/>
              </w:rPr>
              <w:t>Who to Contact</w:t>
            </w:r>
          </w:p>
          <w:p w14:paraId="6A71FDAF" w14:textId="6EC39D4E" w:rsidR="008675CB" w:rsidRPr="00B50D7D" w:rsidRDefault="008675CB" w:rsidP="008675CB">
            <w:pPr>
              <w:pStyle w:val="Default"/>
              <w:rPr>
                <w:rFonts w:ascii="Arial" w:hAnsi="Arial" w:cs="Arial"/>
                <w:sz w:val="28"/>
                <w:szCs w:val="28"/>
              </w:rPr>
            </w:pPr>
          </w:p>
        </w:tc>
        <w:tc>
          <w:tcPr>
            <w:tcW w:w="1140" w:type="dxa"/>
          </w:tcPr>
          <w:p w14:paraId="4FD18A07" w14:textId="77777777" w:rsidR="004327FD" w:rsidRDefault="004327FD" w:rsidP="008675CB">
            <w:pPr>
              <w:pStyle w:val="Default"/>
              <w:jc w:val="center"/>
              <w:rPr>
                <w:rFonts w:ascii="Arial" w:hAnsi="Arial" w:cs="Arial"/>
                <w:b/>
                <w:bCs/>
                <w:sz w:val="28"/>
                <w:szCs w:val="28"/>
              </w:rPr>
            </w:pPr>
          </w:p>
          <w:p w14:paraId="321E0BA0" w14:textId="41BB7703" w:rsidR="008675CB" w:rsidRPr="00B50D7D" w:rsidRDefault="008675CB" w:rsidP="008675CB">
            <w:pPr>
              <w:pStyle w:val="Default"/>
              <w:jc w:val="center"/>
              <w:rPr>
                <w:rFonts w:ascii="Arial" w:hAnsi="Arial" w:cs="Arial"/>
                <w:b/>
                <w:bCs/>
                <w:sz w:val="28"/>
                <w:szCs w:val="28"/>
              </w:rPr>
            </w:pPr>
            <w:r w:rsidRPr="00B50D7D">
              <w:rPr>
                <w:rFonts w:ascii="Arial" w:hAnsi="Arial" w:cs="Arial"/>
                <w:b/>
                <w:bCs/>
                <w:sz w:val="28"/>
                <w:szCs w:val="28"/>
              </w:rPr>
              <w:t>18-19</w:t>
            </w:r>
          </w:p>
        </w:tc>
      </w:tr>
      <w:tr w:rsidR="004327FD" w:rsidRPr="00B50D7D" w14:paraId="492243C0" w14:textId="77777777" w:rsidTr="00B50D7D">
        <w:tc>
          <w:tcPr>
            <w:tcW w:w="8500" w:type="dxa"/>
          </w:tcPr>
          <w:p w14:paraId="16AA1511" w14:textId="77777777" w:rsidR="004327FD" w:rsidRPr="005920E9" w:rsidRDefault="004327FD" w:rsidP="008675CB">
            <w:pPr>
              <w:pStyle w:val="Default"/>
              <w:rPr>
                <w:rFonts w:ascii="Arial" w:hAnsi="Arial" w:cs="Arial"/>
                <w:sz w:val="20"/>
                <w:szCs w:val="20"/>
              </w:rPr>
            </w:pPr>
          </w:p>
          <w:p w14:paraId="69120B3F" w14:textId="66E7F99E" w:rsidR="004327FD" w:rsidRPr="00B50D7D" w:rsidRDefault="004327FD" w:rsidP="008675CB">
            <w:pPr>
              <w:pStyle w:val="Default"/>
              <w:rPr>
                <w:rFonts w:ascii="Arial" w:hAnsi="Arial" w:cs="Arial"/>
                <w:sz w:val="28"/>
                <w:szCs w:val="28"/>
              </w:rPr>
            </w:pPr>
            <w:r>
              <w:rPr>
                <w:rFonts w:ascii="Arial" w:hAnsi="Arial" w:cs="Arial"/>
                <w:sz w:val="28"/>
                <w:szCs w:val="28"/>
              </w:rPr>
              <w:t>13.   Appendix 1- Supported Employment Solutions</w:t>
            </w:r>
          </w:p>
        </w:tc>
        <w:tc>
          <w:tcPr>
            <w:tcW w:w="1140" w:type="dxa"/>
          </w:tcPr>
          <w:p w14:paraId="3D8734E8" w14:textId="77777777" w:rsidR="004327FD" w:rsidRDefault="004327FD" w:rsidP="008675CB">
            <w:pPr>
              <w:pStyle w:val="Default"/>
              <w:jc w:val="center"/>
              <w:rPr>
                <w:rFonts w:ascii="Arial" w:hAnsi="Arial" w:cs="Arial"/>
                <w:b/>
                <w:bCs/>
                <w:sz w:val="28"/>
                <w:szCs w:val="28"/>
              </w:rPr>
            </w:pPr>
          </w:p>
          <w:p w14:paraId="2816831F" w14:textId="77777777" w:rsidR="004327FD" w:rsidRDefault="004327FD" w:rsidP="008675CB">
            <w:pPr>
              <w:pStyle w:val="Default"/>
              <w:jc w:val="center"/>
              <w:rPr>
                <w:rFonts w:ascii="Arial" w:hAnsi="Arial" w:cs="Arial"/>
                <w:b/>
                <w:bCs/>
                <w:sz w:val="28"/>
                <w:szCs w:val="28"/>
              </w:rPr>
            </w:pPr>
            <w:r>
              <w:rPr>
                <w:rFonts w:ascii="Arial" w:hAnsi="Arial" w:cs="Arial"/>
                <w:b/>
                <w:bCs/>
                <w:sz w:val="28"/>
                <w:szCs w:val="28"/>
              </w:rPr>
              <w:t>20</w:t>
            </w:r>
          </w:p>
          <w:p w14:paraId="74465470" w14:textId="7A40EECF" w:rsidR="004327FD" w:rsidRPr="00B50D7D" w:rsidRDefault="004327FD" w:rsidP="008675CB">
            <w:pPr>
              <w:pStyle w:val="Default"/>
              <w:jc w:val="center"/>
              <w:rPr>
                <w:rFonts w:ascii="Arial" w:hAnsi="Arial" w:cs="Arial"/>
                <w:b/>
                <w:bCs/>
                <w:sz w:val="28"/>
                <w:szCs w:val="28"/>
              </w:rPr>
            </w:pPr>
          </w:p>
        </w:tc>
      </w:tr>
      <w:tr w:rsidR="005920E9" w:rsidRPr="00B50D7D" w14:paraId="5852D2C7" w14:textId="77777777" w:rsidTr="00B50D7D">
        <w:tc>
          <w:tcPr>
            <w:tcW w:w="8500" w:type="dxa"/>
          </w:tcPr>
          <w:p w14:paraId="252D3629" w14:textId="77777777" w:rsidR="005920E9" w:rsidRPr="005920E9" w:rsidRDefault="005920E9" w:rsidP="008675CB">
            <w:pPr>
              <w:pStyle w:val="Default"/>
              <w:rPr>
                <w:rFonts w:ascii="Arial" w:hAnsi="Arial" w:cs="Arial"/>
                <w:sz w:val="20"/>
                <w:szCs w:val="20"/>
              </w:rPr>
            </w:pPr>
          </w:p>
          <w:p w14:paraId="53F14612" w14:textId="4053048F" w:rsidR="005920E9" w:rsidRDefault="005920E9" w:rsidP="008675CB">
            <w:pPr>
              <w:pStyle w:val="Default"/>
              <w:rPr>
                <w:rFonts w:ascii="Arial" w:hAnsi="Arial" w:cs="Arial"/>
                <w:sz w:val="28"/>
                <w:szCs w:val="28"/>
              </w:rPr>
            </w:pPr>
            <w:r>
              <w:rPr>
                <w:rFonts w:ascii="Arial" w:hAnsi="Arial" w:cs="Arial"/>
                <w:sz w:val="28"/>
                <w:szCs w:val="28"/>
              </w:rPr>
              <w:t xml:space="preserve">14.   Appendix 2 </w:t>
            </w:r>
            <w:r w:rsidR="00FC1338">
              <w:rPr>
                <w:rFonts w:ascii="Arial" w:hAnsi="Arial" w:cs="Arial"/>
                <w:sz w:val="28"/>
                <w:szCs w:val="28"/>
              </w:rPr>
              <w:t>– Helpful Language</w:t>
            </w:r>
          </w:p>
          <w:p w14:paraId="12F85E8B" w14:textId="13F25D48" w:rsidR="005920E9" w:rsidRDefault="005920E9" w:rsidP="008675CB">
            <w:pPr>
              <w:pStyle w:val="Default"/>
              <w:rPr>
                <w:rFonts w:ascii="Arial" w:hAnsi="Arial" w:cs="Arial"/>
                <w:sz w:val="28"/>
                <w:szCs w:val="28"/>
              </w:rPr>
            </w:pPr>
          </w:p>
        </w:tc>
        <w:tc>
          <w:tcPr>
            <w:tcW w:w="1140" w:type="dxa"/>
          </w:tcPr>
          <w:p w14:paraId="623F6E6D" w14:textId="77777777" w:rsidR="005920E9" w:rsidRDefault="005920E9" w:rsidP="008675CB">
            <w:pPr>
              <w:pStyle w:val="Default"/>
              <w:jc w:val="center"/>
              <w:rPr>
                <w:rFonts w:ascii="Arial" w:hAnsi="Arial" w:cs="Arial"/>
                <w:b/>
                <w:bCs/>
                <w:sz w:val="28"/>
                <w:szCs w:val="28"/>
              </w:rPr>
            </w:pPr>
          </w:p>
          <w:p w14:paraId="5D4FC559" w14:textId="272472DC" w:rsidR="00FC1338" w:rsidRDefault="00FC1338" w:rsidP="008675CB">
            <w:pPr>
              <w:pStyle w:val="Default"/>
              <w:jc w:val="center"/>
              <w:rPr>
                <w:rFonts w:ascii="Arial" w:hAnsi="Arial" w:cs="Arial"/>
                <w:b/>
                <w:bCs/>
                <w:sz w:val="28"/>
                <w:szCs w:val="28"/>
              </w:rPr>
            </w:pPr>
            <w:r>
              <w:rPr>
                <w:rFonts w:ascii="Arial" w:hAnsi="Arial" w:cs="Arial"/>
                <w:b/>
                <w:bCs/>
                <w:sz w:val="28"/>
                <w:szCs w:val="28"/>
              </w:rPr>
              <w:t>21-22</w:t>
            </w:r>
          </w:p>
        </w:tc>
      </w:tr>
    </w:tbl>
    <w:p w14:paraId="00624AD5" w14:textId="1F6C7362" w:rsidR="005C583C" w:rsidRDefault="005C583C" w:rsidP="004F2A05">
      <w:pPr>
        <w:autoSpaceDE w:val="0"/>
        <w:autoSpaceDN w:val="0"/>
        <w:adjustRightInd w:val="0"/>
        <w:spacing w:after="0" w:line="240" w:lineRule="auto"/>
        <w:rPr>
          <w:rFonts w:ascii="Arial" w:hAnsi="Arial" w:cs="Arial"/>
          <w:b/>
          <w:bCs/>
          <w:sz w:val="32"/>
          <w:szCs w:val="32"/>
          <w:u w:val="single"/>
        </w:rPr>
      </w:pPr>
    </w:p>
    <w:p w14:paraId="20E82DE0" w14:textId="7BE44CC6" w:rsidR="007721EA" w:rsidRPr="004F2A05" w:rsidRDefault="004F2A05" w:rsidP="004F2A05">
      <w:pPr>
        <w:autoSpaceDE w:val="0"/>
        <w:autoSpaceDN w:val="0"/>
        <w:adjustRightInd w:val="0"/>
        <w:spacing w:after="0" w:line="240" w:lineRule="auto"/>
        <w:rPr>
          <w:rFonts w:ascii="Arial" w:hAnsi="Arial" w:cs="Arial"/>
          <w:b/>
          <w:bCs/>
          <w:sz w:val="32"/>
          <w:szCs w:val="32"/>
          <w:u w:val="single"/>
        </w:rPr>
      </w:pPr>
      <w:r w:rsidRPr="004F2A05">
        <w:rPr>
          <w:rFonts w:ascii="Arial" w:hAnsi="Arial" w:cs="Arial"/>
          <w:b/>
          <w:bCs/>
          <w:sz w:val="32"/>
          <w:szCs w:val="32"/>
          <w:u w:val="single"/>
        </w:rPr>
        <w:t xml:space="preserve">1. </w:t>
      </w:r>
      <w:r w:rsidRPr="004F2A05">
        <w:rPr>
          <w:rFonts w:ascii="Arial" w:hAnsi="Arial" w:cs="Arial"/>
          <w:b/>
          <w:bCs/>
          <w:sz w:val="24"/>
          <w:szCs w:val="24"/>
          <w:u w:val="single"/>
        </w:rPr>
        <w:t>Introduction</w:t>
      </w:r>
    </w:p>
    <w:p w14:paraId="59A25662" w14:textId="77777777" w:rsidR="004F2A05" w:rsidRDefault="004F2A05" w:rsidP="00015059">
      <w:pPr>
        <w:spacing w:after="0" w:line="240" w:lineRule="auto"/>
        <w:rPr>
          <w:rFonts w:ascii="Arial" w:hAnsi="Arial" w:cs="Arial"/>
          <w:b/>
          <w:sz w:val="24"/>
          <w:szCs w:val="24"/>
        </w:rPr>
      </w:pPr>
    </w:p>
    <w:p w14:paraId="3D2CC4F1" w14:textId="1E87C521" w:rsidR="005610FF" w:rsidRPr="0025343B" w:rsidRDefault="005610FF" w:rsidP="00145BA3">
      <w:pPr>
        <w:spacing w:after="0" w:line="240" w:lineRule="auto"/>
        <w:rPr>
          <w:rFonts w:ascii="Arial" w:hAnsi="Arial" w:cs="Arial"/>
          <w:sz w:val="24"/>
          <w:szCs w:val="24"/>
          <w:shd w:val="clear" w:color="auto" w:fill="FFFFFF"/>
        </w:rPr>
      </w:pPr>
      <w:r w:rsidRPr="0025343B">
        <w:rPr>
          <w:rFonts w:ascii="Arial" w:hAnsi="Arial" w:cs="Arial"/>
          <w:sz w:val="24"/>
          <w:szCs w:val="24"/>
          <w:shd w:val="clear" w:color="auto" w:fill="FFFFFF"/>
        </w:rPr>
        <w:t>Employing people with disabilities makes good business sense – enhancing diversity and building an organisations capacity and profitability.</w:t>
      </w:r>
      <w:r w:rsidRPr="0025343B">
        <w:rPr>
          <w:rStyle w:val="FootnoteReference"/>
          <w:rFonts w:ascii="Arial" w:hAnsi="Arial" w:cs="Arial"/>
          <w:sz w:val="24"/>
          <w:szCs w:val="24"/>
          <w:shd w:val="clear" w:color="auto" w:fill="FFFFFF"/>
        </w:rPr>
        <w:footnoteReference w:id="1"/>
      </w:r>
    </w:p>
    <w:p w14:paraId="17D567AB" w14:textId="77777777" w:rsidR="004F2A05" w:rsidRDefault="004F2A05" w:rsidP="00145BA3">
      <w:pPr>
        <w:spacing w:line="240" w:lineRule="auto"/>
        <w:rPr>
          <w:rFonts w:ascii="Arial" w:hAnsi="Arial" w:cs="Arial"/>
          <w:sz w:val="24"/>
          <w:szCs w:val="24"/>
          <w:shd w:val="clear" w:color="auto" w:fill="FFFFFF"/>
        </w:rPr>
      </w:pPr>
    </w:p>
    <w:p w14:paraId="724A91A5" w14:textId="62905FE4" w:rsidR="00145BA3" w:rsidRDefault="005610FF" w:rsidP="00145BA3">
      <w:pPr>
        <w:spacing w:line="240" w:lineRule="auto"/>
        <w:rPr>
          <w:rFonts w:ascii="Arial" w:hAnsi="Arial" w:cs="Arial"/>
          <w:sz w:val="24"/>
          <w:szCs w:val="24"/>
        </w:rPr>
      </w:pPr>
      <w:r w:rsidRPr="0025343B">
        <w:rPr>
          <w:rFonts w:ascii="Arial" w:eastAsia="Times New Roman" w:hAnsi="Arial" w:cs="Arial"/>
          <w:sz w:val="24"/>
          <w:szCs w:val="24"/>
          <w:lang w:eastAsia="en-GB"/>
        </w:rPr>
        <w:t xml:space="preserve">People with a disability remain under-represented in the workforce, which is reflected in EA. </w:t>
      </w:r>
      <w:r w:rsidRPr="0025343B">
        <w:rPr>
          <w:rFonts w:ascii="Arial" w:hAnsi="Arial" w:cs="Arial"/>
          <w:sz w:val="24"/>
          <w:szCs w:val="24"/>
        </w:rPr>
        <w:t xml:space="preserve">6.75% of EA staff have declared a disability, which is below the NI average of one in five (2011 NI Census reports that just over one in five of the usually resident population (21%) had a long-term health problem or disability which limited their day-to-day activities.) </w:t>
      </w:r>
    </w:p>
    <w:p w14:paraId="23176545" w14:textId="05383E6B" w:rsidR="005610FF" w:rsidRDefault="005610FF" w:rsidP="00145BA3">
      <w:pPr>
        <w:shd w:val="clear" w:color="auto" w:fill="FFFFFF"/>
        <w:spacing w:after="0" w:line="240" w:lineRule="auto"/>
        <w:rPr>
          <w:rFonts w:ascii="Arial" w:eastAsia="Times New Roman" w:hAnsi="Arial" w:cs="Arial"/>
          <w:sz w:val="24"/>
          <w:szCs w:val="24"/>
          <w:lang w:eastAsia="en-GB"/>
        </w:rPr>
      </w:pPr>
      <w:r w:rsidRPr="0025343B">
        <w:rPr>
          <w:rFonts w:ascii="Arial" w:eastAsia="Times New Roman" w:hAnsi="Arial" w:cs="Arial"/>
          <w:sz w:val="24"/>
          <w:szCs w:val="24"/>
          <w:lang w:eastAsia="en-GB"/>
        </w:rPr>
        <w:t xml:space="preserve">Organisations with a diverse and inclusive workforce can tap into different perspectives and skills which can boost innovation and performance, including from colleagues with a disability. Organisations that have a positive and inclusive approach to managing disability can reap benefits in terms of increased loyalty and commitment from staff. </w:t>
      </w:r>
    </w:p>
    <w:p w14:paraId="71E97C17" w14:textId="77777777" w:rsidR="003F5EB6" w:rsidRPr="003F5EB6" w:rsidRDefault="003F5EB6" w:rsidP="00145BA3">
      <w:pPr>
        <w:shd w:val="clear" w:color="auto" w:fill="FFFFFF"/>
        <w:spacing w:after="0" w:line="240" w:lineRule="auto"/>
        <w:rPr>
          <w:rFonts w:ascii="Arial" w:eastAsia="Times New Roman" w:hAnsi="Arial" w:cs="Arial"/>
          <w:sz w:val="24"/>
          <w:szCs w:val="24"/>
          <w:lang w:eastAsia="en-GB"/>
        </w:rPr>
      </w:pPr>
    </w:p>
    <w:p w14:paraId="3933E34F" w14:textId="77777777" w:rsidR="00971200" w:rsidRPr="001B33A0" w:rsidRDefault="00440BEE" w:rsidP="00145BA3">
      <w:pPr>
        <w:spacing w:line="240" w:lineRule="auto"/>
        <w:rPr>
          <w:rFonts w:ascii="Arial" w:hAnsi="Arial" w:cs="Arial"/>
          <w:bCs/>
          <w:sz w:val="24"/>
          <w:szCs w:val="24"/>
        </w:rPr>
      </w:pPr>
      <w:r w:rsidRPr="00701E8A">
        <w:rPr>
          <w:rFonts w:ascii="Arial" w:hAnsi="Arial" w:cs="Arial"/>
          <w:sz w:val="24"/>
          <w:szCs w:val="24"/>
        </w:rPr>
        <w:t xml:space="preserve">The Education Authority (EA) has in place a </w:t>
      </w:r>
      <w:r w:rsidR="00A17366">
        <w:rPr>
          <w:rFonts w:ascii="Arial" w:hAnsi="Arial" w:cs="Arial"/>
          <w:sz w:val="24"/>
          <w:szCs w:val="24"/>
        </w:rPr>
        <w:t>Policy and Code of Practise on the employment of People with Disabilities</w:t>
      </w:r>
      <w:r w:rsidR="00A50078">
        <w:rPr>
          <w:rFonts w:ascii="Arial" w:hAnsi="Arial" w:cs="Arial"/>
          <w:sz w:val="24"/>
          <w:szCs w:val="24"/>
        </w:rPr>
        <w:t>.</w:t>
      </w:r>
      <w:r w:rsidRPr="00701E8A">
        <w:rPr>
          <w:rFonts w:ascii="Arial" w:hAnsi="Arial" w:cs="Arial"/>
          <w:sz w:val="24"/>
          <w:szCs w:val="24"/>
        </w:rPr>
        <w:t xml:space="preserve">  The Policy should be read in conjunction with </w:t>
      </w:r>
      <w:r w:rsidR="00701E8A">
        <w:rPr>
          <w:rFonts w:ascii="Arial" w:hAnsi="Arial" w:cs="Arial"/>
          <w:sz w:val="24"/>
          <w:szCs w:val="24"/>
        </w:rPr>
        <w:t xml:space="preserve">these proposed guidelines. </w:t>
      </w:r>
      <w:r w:rsidR="008E3C2F" w:rsidRPr="00701E8A">
        <w:rPr>
          <w:rFonts w:ascii="Arial" w:hAnsi="Arial" w:cs="Arial"/>
          <w:sz w:val="24"/>
          <w:szCs w:val="24"/>
        </w:rPr>
        <w:t>EA</w:t>
      </w:r>
      <w:r w:rsidRPr="00701E8A">
        <w:rPr>
          <w:rFonts w:ascii="Arial" w:hAnsi="Arial" w:cs="Arial"/>
          <w:sz w:val="24"/>
          <w:szCs w:val="24"/>
        </w:rPr>
        <w:t xml:space="preserve"> is committed to </w:t>
      </w:r>
      <w:r w:rsidR="008E3C2F" w:rsidRPr="00701E8A">
        <w:rPr>
          <w:rFonts w:ascii="Arial" w:hAnsi="Arial" w:cs="Arial"/>
          <w:sz w:val="24"/>
          <w:szCs w:val="24"/>
        </w:rPr>
        <w:t>equal o</w:t>
      </w:r>
      <w:r w:rsidRPr="00701E8A">
        <w:rPr>
          <w:rFonts w:ascii="Arial" w:hAnsi="Arial" w:cs="Arial"/>
          <w:sz w:val="24"/>
          <w:szCs w:val="24"/>
        </w:rPr>
        <w:t>pportunities for applicants and</w:t>
      </w:r>
      <w:r w:rsidR="008E3C2F" w:rsidRPr="00701E8A">
        <w:rPr>
          <w:rFonts w:ascii="Arial" w:hAnsi="Arial" w:cs="Arial"/>
          <w:sz w:val="24"/>
          <w:szCs w:val="24"/>
        </w:rPr>
        <w:t xml:space="preserve"> </w:t>
      </w:r>
      <w:r w:rsidRPr="00701E8A">
        <w:rPr>
          <w:rFonts w:ascii="Arial" w:hAnsi="Arial" w:cs="Arial"/>
          <w:sz w:val="24"/>
          <w:szCs w:val="24"/>
        </w:rPr>
        <w:t>employees with disabilities. The Disability Discrimination Act 1995 (as</w:t>
      </w:r>
      <w:r w:rsidR="008E3C2F" w:rsidRPr="00701E8A">
        <w:rPr>
          <w:rFonts w:ascii="Arial" w:hAnsi="Arial" w:cs="Arial"/>
          <w:sz w:val="24"/>
          <w:szCs w:val="24"/>
        </w:rPr>
        <w:t xml:space="preserve"> </w:t>
      </w:r>
      <w:r w:rsidRPr="00701E8A">
        <w:rPr>
          <w:rFonts w:ascii="Arial" w:hAnsi="Arial" w:cs="Arial"/>
          <w:sz w:val="24"/>
          <w:szCs w:val="24"/>
        </w:rPr>
        <w:t>amended) (DDA) states that an employer has a statutory duty to make</w:t>
      </w:r>
      <w:r w:rsidR="008E3C2F" w:rsidRPr="00701E8A">
        <w:rPr>
          <w:rFonts w:ascii="Arial" w:hAnsi="Arial" w:cs="Arial"/>
          <w:sz w:val="24"/>
          <w:szCs w:val="24"/>
        </w:rPr>
        <w:t xml:space="preserve"> </w:t>
      </w:r>
      <w:r w:rsidRPr="00701E8A">
        <w:rPr>
          <w:rFonts w:ascii="Arial" w:hAnsi="Arial" w:cs="Arial"/>
          <w:sz w:val="24"/>
          <w:szCs w:val="24"/>
        </w:rPr>
        <w:t>reasonable adjustments to prevent their practices or arrangements</w:t>
      </w:r>
      <w:r w:rsidR="008E3C2F" w:rsidRPr="00701E8A">
        <w:rPr>
          <w:rFonts w:ascii="Arial" w:hAnsi="Arial" w:cs="Arial"/>
          <w:sz w:val="24"/>
          <w:szCs w:val="24"/>
        </w:rPr>
        <w:t xml:space="preserve"> </w:t>
      </w:r>
      <w:r w:rsidRPr="00701E8A">
        <w:rPr>
          <w:rFonts w:ascii="Arial" w:hAnsi="Arial" w:cs="Arial"/>
          <w:sz w:val="24"/>
          <w:szCs w:val="24"/>
        </w:rPr>
        <w:t>discriminating against a person with a disability. This duty is ongoing</w:t>
      </w:r>
      <w:r w:rsidR="008E3C2F" w:rsidRPr="00701E8A">
        <w:rPr>
          <w:rFonts w:ascii="Arial" w:hAnsi="Arial" w:cs="Arial"/>
          <w:sz w:val="24"/>
          <w:szCs w:val="24"/>
        </w:rPr>
        <w:t xml:space="preserve"> and </w:t>
      </w:r>
      <w:r w:rsidR="007478CC" w:rsidRPr="00701E8A">
        <w:rPr>
          <w:rFonts w:ascii="Arial" w:hAnsi="Arial" w:cs="Arial"/>
          <w:sz w:val="24"/>
          <w:szCs w:val="24"/>
        </w:rPr>
        <w:t>reasonable</w:t>
      </w:r>
      <w:r w:rsidR="008E3C2F" w:rsidRPr="00701E8A">
        <w:rPr>
          <w:rFonts w:ascii="Arial" w:hAnsi="Arial" w:cs="Arial"/>
          <w:sz w:val="24"/>
          <w:szCs w:val="24"/>
        </w:rPr>
        <w:t xml:space="preserve"> adjustments should be reviewed</w:t>
      </w:r>
      <w:r w:rsidRPr="00701E8A">
        <w:rPr>
          <w:rFonts w:ascii="Arial" w:hAnsi="Arial" w:cs="Arial"/>
          <w:sz w:val="24"/>
          <w:szCs w:val="24"/>
        </w:rPr>
        <w:t xml:space="preserve"> on a regular basis to</w:t>
      </w:r>
      <w:r w:rsidR="008E3C2F" w:rsidRPr="00701E8A">
        <w:rPr>
          <w:rFonts w:ascii="Arial" w:hAnsi="Arial" w:cs="Arial"/>
          <w:sz w:val="24"/>
          <w:szCs w:val="24"/>
        </w:rPr>
        <w:t xml:space="preserve"> </w:t>
      </w:r>
      <w:r w:rsidRPr="00701E8A">
        <w:rPr>
          <w:rFonts w:ascii="Arial" w:hAnsi="Arial" w:cs="Arial"/>
          <w:sz w:val="24"/>
          <w:szCs w:val="24"/>
        </w:rPr>
        <w:t>ensure they are effective.</w:t>
      </w:r>
      <w:r w:rsidR="008E3C2F" w:rsidRPr="00701E8A">
        <w:rPr>
          <w:rFonts w:ascii="Arial" w:hAnsi="Arial" w:cs="Arial"/>
          <w:sz w:val="24"/>
          <w:szCs w:val="24"/>
        </w:rPr>
        <w:t xml:space="preserve"> </w:t>
      </w:r>
      <w:r w:rsidR="00971200" w:rsidRPr="001B33A0">
        <w:rPr>
          <w:rFonts w:ascii="Arial" w:hAnsi="Arial" w:cs="Arial"/>
          <w:bCs/>
          <w:sz w:val="24"/>
          <w:szCs w:val="24"/>
        </w:rPr>
        <w:t xml:space="preserve">This also aligns with </w:t>
      </w:r>
      <w:r w:rsidR="00971200" w:rsidRPr="001B33A0">
        <w:rPr>
          <w:rFonts w:ascii="Arial" w:hAnsi="Arial" w:cs="Arial"/>
          <w:sz w:val="24"/>
          <w:szCs w:val="24"/>
        </w:rPr>
        <w:t xml:space="preserve">commitments made by EA which are outlined in our </w:t>
      </w:r>
      <w:hyperlink r:id="rId10" w:anchor="search=DISABILITY%20ACTION%20PLAN" w:history="1">
        <w:r w:rsidR="00971200" w:rsidRPr="008E7104">
          <w:rPr>
            <w:rStyle w:val="Hyperlink"/>
            <w:rFonts w:ascii="Arial" w:hAnsi="Arial" w:cs="Arial"/>
            <w:sz w:val="24"/>
            <w:szCs w:val="24"/>
          </w:rPr>
          <w:t>Disability Action Plan 2018 – 2022</w:t>
        </w:r>
      </w:hyperlink>
      <w:r w:rsidR="00971200" w:rsidRPr="001B33A0">
        <w:rPr>
          <w:rFonts w:ascii="Arial" w:hAnsi="Arial" w:cs="Arial"/>
          <w:sz w:val="24"/>
          <w:szCs w:val="24"/>
        </w:rPr>
        <w:t xml:space="preserve">.  </w:t>
      </w:r>
    </w:p>
    <w:p w14:paraId="4774E2E2" w14:textId="1ACAD200" w:rsidR="00440BEE" w:rsidRPr="00701E8A" w:rsidRDefault="00440BEE" w:rsidP="00015059">
      <w:pPr>
        <w:rPr>
          <w:rFonts w:ascii="Arial" w:hAnsi="Arial" w:cs="Arial"/>
          <w:sz w:val="24"/>
          <w:szCs w:val="24"/>
        </w:rPr>
      </w:pPr>
    </w:p>
    <w:p w14:paraId="4748A14E" w14:textId="77777777" w:rsidR="0025343B" w:rsidRDefault="0025343B" w:rsidP="00015059">
      <w:pPr>
        <w:ind w:left="360"/>
        <w:rPr>
          <w:rFonts w:ascii="Arial" w:hAnsi="Arial" w:cs="Arial"/>
          <w:b/>
          <w:sz w:val="24"/>
          <w:szCs w:val="24"/>
        </w:rPr>
      </w:pPr>
    </w:p>
    <w:p w14:paraId="48611317" w14:textId="77777777" w:rsidR="0025343B" w:rsidRDefault="0025343B" w:rsidP="00015059">
      <w:pPr>
        <w:ind w:left="360"/>
        <w:rPr>
          <w:rFonts w:ascii="Arial" w:hAnsi="Arial" w:cs="Arial"/>
          <w:b/>
          <w:sz w:val="24"/>
          <w:szCs w:val="24"/>
        </w:rPr>
      </w:pPr>
    </w:p>
    <w:p w14:paraId="4F262675" w14:textId="77777777" w:rsidR="0025343B" w:rsidRDefault="0025343B" w:rsidP="00015059">
      <w:pPr>
        <w:ind w:left="360"/>
        <w:rPr>
          <w:rFonts w:ascii="Arial" w:hAnsi="Arial" w:cs="Arial"/>
          <w:b/>
          <w:sz w:val="24"/>
          <w:szCs w:val="24"/>
        </w:rPr>
      </w:pPr>
    </w:p>
    <w:p w14:paraId="059E2CD3" w14:textId="3F8627CB" w:rsidR="0025343B" w:rsidRDefault="0025343B" w:rsidP="00015059">
      <w:pPr>
        <w:ind w:left="360"/>
        <w:rPr>
          <w:rFonts w:ascii="Arial" w:hAnsi="Arial" w:cs="Arial"/>
          <w:b/>
          <w:sz w:val="24"/>
          <w:szCs w:val="24"/>
        </w:rPr>
      </w:pPr>
    </w:p>
    <w:p w14:paraId="60EE22C8" w14:textId="2AB94B38" w:rsidR="003F5EB6" w:rsidRDefault="003F5EB6" w:rsidP="00015059">
      <w:pPr>
        <w:ind w:left="360"/>
        <w:rPr>
          <w:rFonts w:ascii="Arial" w:hAnsi="Arial" w:cs="Arial"/>
          <w:b/>
          <w:sz w:val="24"/>
          <w:szCs w:val="24"/>
        </w:rPr>
      </w:pPr>
    </w:p>
    <w:p w14:paraId="218760CA" w14:textId="77777777" w:rsidR="003F5EB6" w:rsidRDefault="003F5EB6" w:rsidP="00015059">
      <w:pPr>
        <w:ind w:left="360"/>
        <w:rPr>
          <w:rFonts w:ascii="Arial" w:hAnsi="Arial" w:cs="Arial"/>
          <w:b/>
          <w:sz w:val="24"/>
          <w:szCs w:val="24"/>
        </w:rPr>
      </w:pPr>
    </w:p>
    <w:p w14:paraId="202A57B9" w14:textId="77777777" w:rsidR="0025343B" w:rsidRDefault="0025343B" w:rsidP="00015059">
      <w:pPr>
        <w:ind w:left="360"/>
        <w:rPr>
          <w:rFonts w:ascii="Arial" w:hAnsi="Arial" w:cs="Arial"/>
          <w:b/>
          <w:sz w:val="24"/>
          <w:szCs w:val="24"/>
        </w:rPr>
      </w:pPr>
    </w:p>
    <w:p w14:paraId="658E33C9" w14:textId="77777777" w:rsidR="0025343B" w:rsidRDefault="0025343B" w:rsidP="00015059">
      <w:pPr>
        <w:rPr>
          <w:rFonts w:ascii="Arial" w:hAnsi="Arial" w:cs="Arial"/>
          <w:b/>
          <w:sz w:val="24"/>
          <w:szCs w:val="24"/>
        </w:rPr>
      </w:pPr>
    </w:p>
    <w:p w14:paraId="4794DC71" w14:textId="77777777" w:rsidR="00C7100C" w:rsidRDefault="00C7100C" w:rsidP="00C259BD">
      <w:pPr>
        <w:rPr>
          <w:rFonts w:ascii="Arial" w:hAnsi="Arial" w:cs="Arial"/>
          <w:b/>
          <w:sz w:val="24"/>
          <w:szCs w:val="24"/>
          <w:u w:val="single"/>
        </w:rPr>
      </w:pPr>
    </w:p>
    <w:p w14:paraId="630477C1" w14:textId="77777777" w:rsidR="00871F84" w:rsidRDefault="00871F84" w:rsidP="00C259BD">
      <w:pPr>
        <w:rPr>
          <w:rFonts w:ascii="Arial" w:hAnsi="Arial" w:cs="Arial"/>
          <w:b/>
          <w:sz w:val="24"/>
          <w:szCs w:val="24"/>
          <w:u w:val="single"/>
        </w:rPr>
      </w:pPr>
    </w:p>
    <w:p w14:paraId="554900AA" w14:textId="77777777" w:rsidR="004F2A05" w:rsidRDefault="004F2A05" w:rsidP="00871F84">
      <w:pPr>
        <w:rPr>
          <w:rFonts w:ascii="Arial" w:hAnsi="Arial" w:cs="Arial"/>
          <w:b/>
          <w:sz w:val="24"/>
          <w:szCs w:val="24"/>
          <w:u w:val="single"/>
        </w:rPr>
      </w:pPr>
    </w:p>
    <w:p w14:paraId="4BAEF6D4" w14:textId="450E6BC3" w:rsidR="00871F84" w:rsidRDefault="00871F84" w:rsidP="00871F84">
      <w:pPr>
        <w:rPr>
          <w:rFonts w:ascii="Arial" w:hAnsi="Arial" w:cs="Arial"/>
          <w:b/>
          <w:sz w:val="24"/>
          <w:szCs w:val="24"/>
          <w:u w:val="single"/>
        </w:rPr>
      </w:pPr>
      <w:r>
        <w:rPr>
          <w:rFonts w:ascii="Arial" w:hAnsi="Arial" w:cs="Arial"/>
          <w:b/>
          <w:sz w:val="24"/>
          <w:szCs w:val="24"/>
          <w:u w:val="single"/>
        </w:rPr>
        <w:t>2</w:t>
      </w:r>
      <w:r w:rsidRPr="003F5EB6">
        <w:rPr>
          <w:rFonts w:ascii="Arial" w:hAnsi="Arial" w:cs="Arial"/>
          <w:b/>
          <w:sz w:val="24"/>
          <w:szCs w:val="24"/>
          <w:u w:val="single"/>
        </w:rPr>
        <w:t>. Definition of Disability</w:t>
      </w:r>
    </w:p>
    <w:p w14:paraId="3A951D96" w14:textId="74473A2C" w:rsidR="00871F84" w:rsidRDefault="00871F84" w:rsidP="00871F84">
      <w:pPr>
        <w:rPr>
          <w:rFonts w:ascii="Arial" w:hAnsi="Arial" w:cs="Arial"/>
          <w:sz w:val="24"/>
          <w:szCs w:val="24"/>
        </w:rPr>
      </w:pPr>
      <w:r w:rsidRPr="00701E8A">
        <w:rPr>
          <w:rFonts w:ascii="Arial" w:hAnsi="Arial" w:cs="Arial"/>
          <w:sz w:val="24"/>
          <w:szCs w:val="24"/>
        </w:rPr>
        <w:t xml:space="preserve">The </w:t>
      </w:r>
      <w:r>
        <w:rPr>
          <w:rFonts w:ascii="Arial" w:hAnsi="Arial" w:cs="Arial"/>
          <w:sz w:val="24"/>
          <w:szCs w:val="24"/>
        </w:rPr>
        <w:t>Disability Discrimination Act 1995 (</w:t>
      </w:r>
      <w:r w:rsidRPr="00701E8A">
        <w:rPr>
          <w:rFonts w:ascii="Arial" w:hAnsi="Arial" w:cs="Arial"/>
          <w:sz w:val="24"/>
          <w:szCs w:val="24"/>
        </w:rPr>
        <w:t>DDA</w:t>
      </w:r>
      <w:r>
        <w:rPr>
          <w:rFonts w:ascii="Arial" w:hAnsi="Arial" w:cs="Arial"/>
          <w:sz w:val="24"/>
          <w:szCs w:val="24"/>
        </w:rPr>
        <w:t>)</w:t>
      </w:r>
      <w:r w:rsidRPr="00701E8A">
        <w:rPr>
          <w:rFonts w:ascii="Arial" w:hAnsi="Arial" w:cs="Arial"/>
          <w:sz w:val="24"/>
          <w:szCs w:val="24"/>
        </w:rPr>
        <w:t xml:space="preserve"> defines disability as </w:t>
      </w:r>
      <w:r w:rsidRPr="00701E8A">
        <w:rPr>
          <w:rFonts w:ascii="Arial" w:hAnsi="Arial" w:cs="Arial"/>
          <w:i/>
          <w:sz w:val="24"/>
          <w:szCs w:val="24"/>
        </w:rPr>
        <w:t>“a physical or mental impairment which has a substantial and long term adverse effect on a person’s ability to carry out normal day-to-day activities”</w:t>
      </w:r>
      <w:r w:rsidRPr="00701E8A">
        <w:rPr>
          <w:rFonts w:ascii="Arial" w:hAnsi="Arial" w:cs="Arial"/>
          <w:sz w:val="24"/>
          <w:szCs w:val="24"/>
        </w:rPr>
        <w:t xml:space="preserve">.  </w:t>
      </w:r>
    </w:p>
    <w:p w14:paraId="059CD9F7" w14:textId="77777777" w:rsidR="00871F84" w:rsidRDefault="00871F84" w:rsidP="00451DF1">
      <w:pPr>
        <w:pStyle w:val="BodyTextIndent"/>
        <w:spacing w:line="240" w:lineRule="auto"/>
        <w:ind w:left="0" w:firstLine="0"/>
        <w:jc w:val="left"/>
        <w:rPr>
          <w:rFonts w:ascii="Arial" w:hAnsi="Arial" w:cs="Arial"/>
          <w:color w:val="222222"/>
          <w:shd w:val="clear" w:color="auto" w:fill="FFFFFF"/>
        </w:rPr>
      </w:pPr>
      <w:r>
        <w:rPr>
          <w:rFonts w:ascii="Arial" w:hAnsi="Arial" w:cs="Arial"/>
          <w:color w:val="222222"/>
          <w:shd w:val="clear" w:color="auto" w:fill="FFFFFF"/>
        </w:rPr>
        <w:t xml:space="preserve">However a person who contracts cancer, multiple sclerosis or HIV infection, no matter how insubstantial their symptoms currently are, is immediately deemed disabled. </w:t>
      </w:r>
    </w:p>
    <w:p w14:paraId="6D627D5E" w14:textId="77777777" w:rsidR="00871F84" w:rsidRPr="00F94190" w:rsidRDefault="00871F84" w:rsidP="00871F84">
      <w:pPr>
        <w:pStyle w:val="BodyTextIndent"/>
        <w:tabs>
          <w:tab w:val="left" w:pos="561"/>
        </w:tabs>
        <w:spacing w:line="240" w:lineRule="auto"/>
        <w:ind w:left="561" w:hanging="561"/>
        <w:jc w:val="left"/>
        <w:rPr>
          <w:rFonts w:ascii="Arial" w:hAnsi="Arial" w:cs="Arial"/>
        </w:rPr>
      </w:pPr>
    </w:p>
    <w:p w14:paraId="76707887" w14:textId="44C8505C" w:rsidR="00871F84" w:rsidRPr="00701E8A" w:rsidRDefault="00871F84" w:rsidP="00871F84">
      <w:pPr>
        <w:ind w:left="360"/>
        <w:rPr>
          <w:rFonts w:ascii="Arial" w:hAnsi="Arial" w:cs="Arial"/>
          <w:b/>
          <w:i/>
          <w:sz w:val="24"/>
          <w:szCs w:val="24"/>
        </w:rPr>
      </w:pPr>
      <w:r>
        <w:rPr>
          <w:rFonts w:ascii="Arial" w:hAnsi="Arial" w:cs="Arial"/>
          <w:b/>
          <w:iCs/>
          <w:sz w:val="24"/>
          <w:szCs w:val="24"/>
        </w:rPr>
        <w:t>2</w:t>
      </w:r>
      <w:r w:rsidRPr="003F5EB6">
        <w:rPr>
          <w:rFonts w:ascii="Arial" w:hAnsi="Arial" w:cs="Arial"/>
          <w:b/>
          <w:iCs/>
          <w:sz w:val="24"/>
          <w:szCs w:val="24"/>
        </w:rPr>
        <w:t>.1</w:t>
      </w:r>
      <w:r>
        <w:rPr>
          <w:rFonts w:ascii="Arial" w:hAnsi="Arial" w:cs="Arial"/>
          <w:b/>
          <w:i/>
          <w:sz w:val="24"/>
          <w:szCs w:val="24"/>
        </w:rPr>
        <w:t xml:space="preserve"> </w:t>
      </w:r>
      <w:r w:rsidRPr="00701E8A">
        <w:rPr>
          <w:rFonts w:ascii="Arial" w:hAnsi="Arial" w:cs="Arial"/>
          <w:b/>
          <w:i/>
          <w:sz w:val="24"/>
          <w:szCs w:val="24"/>
        </w:rPr>
        <w:t>What about people who have recovered from a disability?</w:t>
      </w:r>
    </w:p>
    <w:p w14:paraId="53CCDD23" w14:textId="77777777" w:rsidR="00871F84" w:rsidRPr="00701E8A" w:rsidRDefault="00871F84" w:rsidP="00871F84">
      <w:pPr>
        <w:ind w:left="360"/>
        <w:rPr>
          <w:rFonts w:ascii="Arial" w:hAnsi="Arial" w:cs="Arial"/>
          <w:sz w:val="24"/>
          <w:szCs w:val="24"/>
        </w:rPr>
      </w:pPr>
      <w:r w:rsidRPr="00701E8A">
        <w:rPr>
          <w:rFonts w:ascii="Arial" w:hAnsi="Arial" w:cs="Arial"/>
          <w:sz w:val="24"/>
          <w:szCs w:val="24"/>
        </w:rPr>
        <w:t>People who have had a disability within the definition are protected from discrimination even if they have since recovered.</w:t>
      </w:r>
    </w:p>
    <w:p w14:paraId="754C588F" w14:textId="77777777" w:rsidR="00871F84" w:rsidRDefault="00871F84" w:rsidP="00871F84">
      <w:pPr>
        <w:ind w:left="360"/>
        <w:rPr>
          <w:rFonts w:ascii="Arial" w:hAnsi="Arial" w:cs="Arial"/>
          <w:b/>
          <w:i/>
          <w:sz w:val="24"/>
          <w:szCs w:val="24"/>
        </w:rPr>
      </w:pPr>
    </w:p>
    <w:p w14:paraId="0CEE65C8" w14:textId="68E5BFB9" w:rsidR="00871F84" w:rsidRPr="00701E8A" w:rsidRDefault="00871F84" w:rsidP="00871F84">
      <w:pPr>
        <w:ind w:left="360"/>
        <w:rPr>
          <w:rFonts w:ascii="Arial" w:hAnsi="Arial" w:cs="Arial"/>
          <w:b/>
          <w:i/>
          <w:sz w:val="24"/>
          <w:szCs w:val="24"/>
        </w:rPr>
      </w:pPr>
      <w:r>
        <w:rPr>
          <w:rFonts w:ascii="Arial" w:hAnsi="Arial" w:cs="Arial"/>
          <w:b/>
          <w:iCs/>
          <w:sz w:val="24"/>
          <w:szCs w:val="24"/>
        </w:rPr>
        <w:t>2</w:t>
      </w:r>
      <w:r w:rsidRPr="003F5EB6">
        <w:rPr>
          <w:rFonts w:ascii="Arial" w:hAnsi="Arial" w:cs="Arial"/>
          <w:b/>
          <w:iCs/>
          <w:sz w:val="24"/>
          <w:szCs w:val="24"/>
        </w:rPr>
        <w:t>.2</w:t>
      </w:r>
      <w:r>
        <w:rPr>
          <w:rFonts w:ascii="Arial" w:hAnsi="Arial" w:cs="Arial"/>
          <w:b/>
          <w:i/>
          <w:sz w:val="24"/>
          <w:szCs w:val="24"/>
        </w:rPr>
        <w:t xml:space="preserve"> </w:t>
      </w:r>
      <w:r w:rsidRPr="00701E8A">
        <w:rPr>
          <w:rFonts w:ascii="Arial" w:hAnsi="Arial" w:cs="Arial"/>
          <w:b/>
          <w:i/>
          <w:sz w:val="24"/>
          <w:szCs w:val="24"/>
        </w:rPr>
        <w:t>What does “impairment” cover?</w:t>
      </w:r>
    </w:p>
    <w:p w14:paraId="30C358A3" w14:textId="77777777" w:rsidR="00871F84" w:rsidRPr="00701E8A" w:rsidRDefault="00871F84" w:rsidP="00871F84">
      <w:pPr>
        <w:ind w:left="360"/>
        <w:rPr>
          <w:rFonts w:ascii="Arial" w:hAnsi="Arial" w:cs="Arial"/>
          <w:sz w:val="24"/>
          <w:szCs w:val="24"/>
        </w:rPr>
      </w:pPr>
      <w:r w:rsidRPr="00701E8A">
        <w:rPr>
          <w:rFonts w:ascii="Arial" w:hAnsi="Arial" w:cs="Arial"/>
          <w:sz w:val="24"/>
          <w:szCs w:val="24"/>
        </w:rPr>
        <w:t>It covers physical or mental impairments; this includes sensory impairments, such as those affecting sight or hearing.</w:t>
      </w:r>
    </w:p>
    <w:p w14:paraId="512C3AC8" w14:textId="77777777" w:rsidR="00871F84" w:rsidRDefault="00871F84" w:rsidP="00871F84">
      <w:pPr>
        <w:ind w:left="360"/>
        <w:rPr>
          <w:rFonts w:ascii="Arial" w:hAnsi="Arial" w:cs="Arial"/>
          <w:b/>
          <w:i/>
          <w:sz w:val="24"/>
          <w:szCs w:val="24"/>
        </w:rPr>
      </w:pPr>
    </w:p>
    <w:p w14:paraId="28D7F522" w14:textId="6DD81CDD" w:rsidR="00871F84" w:rsidRPr="00701E8A" w:rsidRDefault="00871F84" w:rsidP="00871F84">
      <w:pPr>
        <w:ind w:left="360"/>
        <w:rPr>
          <w:rFonts w:ascii="Arial" w:hAnsi="Arial" w:cs="Arial"/>
          <w:b/>
          <w:i/>
          <w:sz w:val="24"/>
          <w:szCs w:val="24"/>
        </w:rPr>
      </w:pPr>
      <w:r>
        <w:rPr>
          <w:rFonts w:ascii="Arial" w:hAnsi="Arial" w:cs="Arial"/>
          <w:b/>
          <w:iCs/>
          <w:sz w:val="24"/>
          <w:szCs w:val="24"/>
        </w:rPr>
        <w:t>2</w:t>
      </w:r>
      <w:r w:rsidRPr="003F5EB6">
        <w:rPr>
          <w:rFonts w:ascii="Arial" w:hAnsi="Arial" w:cs="Arial"/>
          <w:b/>
          <w:iCs/>
          <w:sz w:val="24"/>
          <w:szCs w:val="24"/>
        </w:rPr>
        <w:t>.3</w:t>
      </w:r>
      <w:r>
        <w:rPr>
          <w:rFonts w:ascii="Arial" w:hAnsi="Arial" w:cs="Arial"/>
          <w:b/>
          <w:i/>
          <w:sz w:val="24"/>
          <w:szCs w:val="24"/>
        </w:rPr>
        <w:t xml:space="preserve"> </w:t>
      </w:r>
      <w:r w:rsidRPr="00701E8A">
        <w:rPr>
          <w:rFonts w:ascii="Arial" w:hAnsi="Arial" w:cs="Arial"/>
          <w:b/>
          <w:i/>
          <w:sz w:val="24"/>
          <w:szCs w:val="24"/>
        </w:rPr>
        <w:t>Are all mental impairments covered?</w:t>
      </w:r>
    </w:p>
    <w:p w14:paraId="7FE3D118" w14:textId="77777777" w:rsidR="00871F84" w:rsidRPr="00701E8A" w:rsidRDefault="00871F84" w:rsidP="00871F84">
      <w:pPr>
        <w:ind w:left="360"/>
        <w:rPr>
          <w:rFonts w:ascii="Arial" w:hAnsi="Arial" w:cs="Arial"/>
          <w:sz w:val="24"/>
          <w:szCs w:val="24"/>
        </w:rPr>
      </w:pPr>
      <w:r w:rsidRPr="00701E8A">
        <w:rPr>
          <w:rFonts w:ascii="Arial" w:hAnsi="Arial" w:cs="Arial"/>
          <w:sz w:val="24"/>
          <w:szCs w:val="24"/>
        </w:rPr>
        <w:t xml:space="preserve">The term “mental impairment” is intended to cover a wide range of impairments relating to mental functioning, including what are often known as learning disabilities.  There is no longer a requirement that a mental health condition is </w:t>
      </w:r>
      <w:r w:rsidRPr="00701E8A">
        <w:rPr>
          <w:rFonts w:ascii="Arial" w:hAnsi="Arial" w:cs="Arial"/>
          <w:i/>
          <w:sz w:val="24"/>
          <w:szCs w:val="24"/>
        </w:rPr>
        <w:t>“clinically well recognised”</w:t>
      </w:r>
      <w:r w:rsidRPr="00701E8A">
        <w:rPr>
          <w:rFonts w:ascii="Arial" w:hAnsi="Arial" w:cs="Arial"/>
          <w:sz w:val="24"/>
          <w:szCs w:val="24"/>
        </w:rPr>
        <w:t xml:space="preserve"> before it can count as an impairment under disability discrimination law.</w:t>
      </w:r>
    </w:p>
    <w:p w14:paraId="61D98B50" w14:textId="77777777" w:rsidR="00871F84" w:rsidRPr="00701E8A" w:rsidRDefault="00871F84" w:rsidP="00871F84">
      <w:pPr>
        <w:ind w:left="360"/>
        <w:rPr>
          <w:rFonts w:ascii="Arial" w:hAnsi="Arial" w:cs="Arial"/>
          <w:sz w:val="24"/>
          <w:szCs w:val="24"/>
        </w:rPr>
      </w:pPr>
      <w:r w:rsidRPr="00701E8A">
        <w:rPr>
          <w:rFonts w:ascii="Arial" w:hAnsi="Arial" w:cs="Arial"/>
          <w:sz w:val="24"/>
          <w:szCs w:val="24"/>
        </w:rPr>
        <w:t>Substantial: a substantial adverse effect is something that is more than a minor or trivial effect.  The requirement that an effect must be substantial reflects the general understanding of disability as a limitation going beyond the normal differences in ability that might exist among people.</w:t>
      </w:r>
    </w:p>
    <w:p w14:paraId="71C2772B" w14:textId="77777777" w:rsidR="00871F84" w:rsidRPr="00701E8A" w:rsidRDefault="00871F84" w:rsidP="00871F84">
      <w:pPr>
        <w:ind w:left="360"/>
        <w:rPr>
          <w:rFonts w:ascii="Arial" w:hAnsi="Arial" w:cs="Arial"/>
          <w:sz w:val="24"/>
          <w:szCs w:val="24"/>
        </w:rPr>
      </w:pPr>
      <w:r w:rsidRPr="00701E8A">
        <w:rPr>
          <w:rFonts w:ascii="Arial" w:hAnsi="Arial" w:cs="Arial"/>
          <w:sz w:val="24"/>
          <w:szCs w:val="24"/>
        </w:rPr>
        <w:t>Long-term adverse effect: a long term effect of an impairment is one: which has lasted at least 12 months; or where the total period for which it lasts is likely to be at least 12 months; or which is likely to last for the rest of the life of the person affected.</w:t>
      </w:r>
    </w:p>
    <w:p w14:paraId="4C62972B" w14:textId="77777777" w:rsidR="00871F84" w:rsidRDefault="00871F84" w:rsidP="00871F84">
      <w:pPr>
        <w:ind w:left="360"/>
        <w:rPr>
          <w:rFonts w:ascii="Arial" w:hAnsi="Arial" w:cs="Arial"/>
          <w:b/>
          <w:i/>
          <w:sz w:val="24"/>
          <w:szCs w:val="24"/>
        </w:rPr>
      </w:pPr>
    </w:p>
    <w:p w14:paraId="7D4E31D9" w14:textId="593B53AB" w:rsidR="00871F84" w:rsidRPr="00701E8A" w:rsidRDefault="00871F84" w:rsidP="00871F84">
      <w:pPr>
        <w:ind w:left="360"/>
        <w:rPr>
          <w:rFonts w:ascii="Arial" w:hAnsi="Arial" w:cs="Arial"/>
          <w:b/>
          <w:i/>
          <w:sz w:val="24"/>
          <w:szCs w:val="24"/>
        </w:rPr>
      </w:pPr>
      <w:r>
        <w:rPr>
          <w:rFonts w:ascii="Arial" w:hAnsi="Arial" w:cs="Arial"/>
          <w:b/>
          <w:iCs/>
          <w:sz w:val="24"/>
          <w:szCs w:val="24"/>
        </w:rPr>
        <w:t>2</w:t>
      </w:r>
      <w:r w:rsidRPr="003F5EB6">
        <w:rPr>
          <w:rFonts w:ascii="Arial" w:hAnsi="Arial" w:cs="Arial"/>
          <w:b/>
          <w:iCs/>
          <w:sz w:val="24"/>
          <w:szCs w:val="24"/>
        </w:rPr>
        <w:t>.4</w:t>
      </w:r>
      <w:r>
        <w:rPr>
          <w:rFonts w:ascii="Arial" w:hAnsi="Arial" w:cs="Arial"/>
          <w:b/>
          <w:i/>
          <w:sz w:val="24"/>
          <w:szCs w:val="24"/>
        </w:rPr>
        <w:t xml:space="preserve"> </w:t>
      </w:r>
      <w:r w:rsidRPr="00701E8A">
        <w:rPr>
          <w:rFonts w:ascii="Arial" w:hAnsi="Arial" w:cs="Arial"/>
          <w:b/>
          <w:i/>
          <w:sz w:val="24"/>
          <w:szCs w:val="24"/>
        </w:rPr>
        <w:t>What if the effects come and go over a period of time?</w:t>
      </w:r>
    </w:p>
    <w:p w14:paraId="3BDB3AE2" w14:textId="77777777" w:rsidR="00871F84" w:rsidRPr="00701E8A" w:rsidRDefault="00871F84" w:rsidP="00871F84">
      <w:pPr>
        <w:ind w:left="360"/>
        <w:rPr>
          <w:rFonts w:ascii="Arial" w:hAnsi="Arial" w:cs="Arial"/>
          <w:sz w:val="24"/>
          <w:szCs w:val="24"/>
        </w:rPr>
      </w:pPr>
      <w:r w:rsidRPr="00701E8A">
        <w:rPr>
          <w:rFonts w:ascii="Arial" w:hAnsi="Arial" w:cs="Arial"/>
          <w:sz w:val="24"/>
          <w:szCs w:val="24"/>
        </w:rPr>
        <w:t>If an impairment has had a substantial adverse effect on normal day-to-day activities but that effect ceases, the substantial effect is treated as continuing if it is likely to recur: that is if it is more probable than not that the effect will recur.</w:t>
      </w:r>
    </w:p>
    <w:p w14:paraId="646EBD0D" w14:textId="77777777" w:rsidR="00871F84" w:rsidRDefault="00871F84" w:rsidP="00871F84">
      <w:pPr>
        <w:ind w:left="360"/>
        <w:rPr>
          <w:rFonts w:ascii="Arial" w:hAnsi="Arial" w:cs="Arial"/>
          <w:sz w:val="24"/>
          <w:szCs w:val="24"/>
        </w:rPr>
      </w:pPr>
      <w:r w:rsidRPr="00701E8A">
        <w:rPr>
          <w:rFonts w:ascii="Arial" w:hAnsi="Arial" w:cs="Arial"/>
          <w:sz w:val="24"/>
          <w:szCs w:val="24"/>
        </w:rPr>
        <w:t xml:space="preserve">Normal day-to-day activity: this is something that is carried out by most people on a fairly regular and frequent basis, such as washing, eating, catching a bus or turning on a television.  </w:t>
      </w:r>
    </w:p>
    <w:p w14:paraId="07578A78" w14:textId="77777777" w:rsidR="00871F84" w:rsidRPr="00701E8A" w:rsidRDefault="00871F84" w:rsidP="00871F84">
      <w:pPr>
        <w:ind w:left="360"/>
        <w:rPr>
          <w:rFonts w:ascii="Arial" w:hAnsi="Arial" w:cs="Arial"/>
          <w:sz w:val="24"/>
          <w:szCs w:val="24"/>
        </w:rPr>
      </w:pPr>
      <w:r w:rsidRPr="00701E8A">
        <w:rPr>
          <w:rFonts w:ascii="Arial" w:hAnsi="Arial" w:cs="Arial"/>
          <w:sz w:val="24"/>
          <w:szCs w:val="24"/>
        </w:rPr>
        <w:t>It does not mean something as individual as playing a musical instrument to a professional standard or doing everything involved in a particular job.</w:t>
      </w:r>
    </w:p>
    <w:p w14:paraId="4467E2E7" w14:textId="77777777" w:rsidR="00871F84" w:rsidRPr="00701E8A" w:rsidRDefault="00871F84" w:rsidP="00871F84">
      <w:pPr>
        <w:ind w:left="360"/>
        <w:rPr>
          <w:rFonts w:ascii="Arial" w:hAnsi="Arial" w:cs="Arial"/>
          <w:sz w:val="24"/>
          <w:szCs w:val="24"/>
        </w:rPr>
      </w:pPr>
      <w:r w:rsidRPr="00701E8A">
        <w:rPr>
          <w:rFonts w:ascii="Arial" w:hAnsi="Arial" w:cs="Arial"/>
          <w:sz w:val="24"/>
          <w:szCs w:val="24"/>
        </w:rPr>
        <w:t>The test of whether an impairment affects normal day-to-day activities is whether it affects one or more of the broad categories below:</w:t>
      </w:r>
    </w:p>
    <w:p w14:paraId="6078926E" w14:textId="77777777" w:rsidR="00871F84" w:rsidRPr="00701E8A" w:rsidRDefault="00871F84" w:rsidP="00871F84">
      <w:pPr>
        <w:pStyle w:val="ListParagraph"/>
        <w:numPr>
          <w:ilvl w:val="0"/>
          <w:numId w:val="3"/>
        </w:numPr>
        <w:rPr>
          <w:rFonts w:ascii="Arial" w:hAnsi="Arial" w:cs="Arial"/>
          <w:sz w:val="24"/>
          <w:szCs w:val="24"/>
        </w:rPr>
      </w:pPr>
      <w:r w:rsidRPr="00701E8A">
        <w:rPr>
          <w:rFonts w:ascii="Arial" w:hAnsi="Arial" w:cs="Arial"/>
          <w:sz w:val="24"/>
          <w:szCs w:val="24"/>
        </w:rPr>
        <w:t>mobility;</w:t>
      </w:r>
    </w:p>
    <w:p w14:paraId="0C966FFD" w14:textId="77777777" w:rsidR="00871F84" w:rsidRPr="00701E8A" w:rsidRDefault="00871F84" w:rsidP="00871F84">
      <w:pPr>
        <w:pStyle w:val="ListParagraph"/>
        <w:numPr>
          <w:ilvl w:val="0"/>
          <w:numId w:val="3"/>
        </w:numPr>
        <w:rPr>
          <w:rFonts w:ascii="Arial" w:hAnsi="Arial" w:cs="Arial"/>
          <w:sz w:val="24"/>
          <w:szCs w:val="24"/>
        </w:rPr>
      </w:pPr>
      <w:r w:rsidRPr="00701E8A">
        <w:rPr>
          <w:rFonts w:ascii="Arial" w:hAnsi="Arial" w:cs="Arial"/>
          <w:sz w:val="24"/>
          <w:szCs w:val="24"/>
        </w:rPr>
        <w:t>manual dexterity;</w:t>
      </w:r>
    </w:p>
    <w:p w14:paraId="0252F137" w14:textId="77777777" w:rsidR="00871F84" w:rsidRPr="00701E8A" w:rsidRDefault="00871F84" w:rsidP="00871F84">
      <w:pPr>
        <w:pStyle w:val="ListParagraph"/>
        <w:numPr>
          <w:ilvl w:val="0"/>
          <w:numId w:val="3"/>
        </w:numPr>
        <w:rPr>
          <w:rFonts w:ascii="Arial" w:hAnsi="Arial" w:cs="Arial"/>
          <w:sz w:val="24"/>
          <w:szCs w:val="24"/>
        </w:rPr>
      </w:pPr>
      <w:r w:rsidRPr="00701E8A">
        <w:rPr>
          <w:rFonts w:ascii="Arial" w:hAnsi="Arial" w:cs="Arial"/>
          <w:sz w:val="24"/>
          <w:szCs w:val="24"/>
        </w:rPr>
        <w:t>physical co-ordination;</w:t>
      </w:r>
    </w:p>
    <w:p w14:paraId="42FC7637" w14:textId="77777777" w:rsidR="00871F84" w:rsidRDefault="00871F84" w:rsidP="00871F84">
      <w:pPr>
        <w:pStyle w:val="ListParagraph"/>
        <w:numPr>
          <w:ilvl w:val="0"/>
          <w:numId w:val="3"/>
        </w:numPr>
        <w:rPr>
          <w:rFonts w:ascii="Arial" w:hAnsi="Arial" w:cs="Arial"/>
          <w:sz w:val="24"/>
          <w:szCs w:val="24"/>
        </w:rPr>
      </w:pPr>
      <w:r w:rsidRPr="00701E8A">
        <w:rPr>
          <w:rFonts w:ascii="Arial" w:hAnsi="Arial" w:cs="Arial"/>
          <w:sz w:val="24"/>
          <w:szCs w:val="24"/>
        </w:rPr>
        <w:t>continence;</w:t>
      </w:r>
    </w:p>
    <w:p w14:paraId="6A4FEE67" w14:textId="77777777" w:rsidR="00871F84" w:rsidRPr="0025343B" w:rsidRDefault="00871F84" w:rsidP="00871F84">
      <w:pPr>
        <w:pStyle w:val="ListParagraph"/>
        <w:numPr>
          <w:ilvl w:val="0"/>
          <w:numId w:val="3"/>
        </w:numPr>
        <w:rPr>
          <w:rFonts w:ascii="Arial" w:hAnsi="Arial" w:cs="Arial"/>
          <w:sz w:val="24"/>
          <w:szCs w:val="24"/>
        </w:rPr>
      </w:pPr>
      <w:r w:rsidRPr="0025343B">
        <w:rPr>
          <w:rFonts w:ascii="Arial" w:hAnsi="Arial" w:cs="Arial"/>
          <w:sz w:val="24"/>
          <w:szCs w:val="24"/>
        </w:rPr>
        <w:t>Taking part in normal social interaction;</w:t>
      </w:r>
    </w:p>
    <w:p w14:paraId="1779CEC5" w14:textId="77777777" w:rsidR="00871F84" w:rsidRPr="0025343B" w:rsidRDefault="00871F84" w:rsidP="00871F84">
      <w:pPr>
        <w:pStyle w:val="ListParagraph"/>
        <w:numPr>
          <w:ilvl w:val="0"/>
          <w:numId w:val="3"/>
        </w:numPr>
        <w:rPr>
          <w:rFonts w:ascii="Arial" w:hAnsi="Arial" w:cs="Arial"/>
          <w:sz w:val="24"/>
          <w:szCs w:val="24"/>
        </w:rPr>
      </w:pPr>
      <w:r w:rsidRPr="0025343B">
        <w:rPr>
          <w:rFonts w:ascii="Arial" w:hAnsi="Arial" w:cs="Arial"/>
          <w:sz w:val="24"/>
          <w:szCs w:val="24"/>
        </w:rPr>
        <w:t>Forming social relationships;</w:t>
      </w:r>
    </w:p>
    <w:p w14:paraId="36FE1DE1" w14:textId="77777777" w:rsidR="00871F84" w:rsidRPr="00701E8A" w:rsidRDefault="00871F84" w:rsidP="00871F84">
      <w:pPr>
        <w:pStyle w:val="ListParagraph"/>
        <w:numPr>
          <w:ilvl w:val="0"/>
          <w:numId w:val="3"/>
        </w:numPr>
        <w:rPr>
          <w:rFonts w:ascii="Arial" w:hAnsi="Arial" w:cs="Arial"/>
          <w:sz w:val="24"/>
          <w:szCs w:val="24"/>
        </w:rPr>
      </w:pPr>
      <w:r w:rsidRPr="00701E8A">
        <w:rPr>
          <w:rFonts w:ascii="Arial" w:hAnsi="Arial" w:cs="Arial"/>
          <w:sz w:val="24"/>
          <w:szCs w:val="24"/>
        </w:rPr>
        <w:t>ability to lift, carry or otherwise move everyday objects;</w:t>
      </w:r>
    </w:p>
    <w:p w14:paraId="4DCD1110" w14:textId="77777777" w:rsidR="00871F84" w:rsidRPr="00701E8A" w:rsidRDefault="00871F84" w:rsidP="00871F84">
      <w:pPr>
        <w:pStyle w:val="ListParagraph"/>
        <w:numPr>
          <w:ilvl w:val="0"/>
          <w:numId w:val="3"/>
        </w:numPr>
        <w:rPr>
          <w:rFonts w:ascii="Arial" w:hAnsi="Arial" w:cs="Arial"/>
          <w:sz w:val="24"/>
          <w:szCs w:val="24"/>
        </w:rPr>
      </w:pPr>
      <w:r w:rsidRPr="00701E8A">
        <w:rPr>
          <w:rFonts w:ascii="Arial" w:hAnsi="Arial" w:cs="Arial"/>
          <w:sz w:val="24"/>
          <w:szCs w:val="24"/>
        </w:rPr>
        <w:t>speech, hearing or eyesight;</w:t>
      </w:r>
    </w:p>
    <w:p w14:paraId="4F1461DC" w14:textId="77777777" w:rsidR="00871F84" w:rsidRPr="00701E8A" w:rsidRDefault="00871F84" w:rsidP="00871F84">
      <w:pPr>
        <w:pStyle w:val="ListParagraph"/>
        <w:numPr>
          <w:ilvl w:val="0"/>
          <w:numId w:val="3"/>
        </w:numPr>
        <w:rPr>
          <w:rFonts w:ascii="Arial" w:hAnsi="Arial" w:cs="Arial"/>
          <w:sz w:val="24"/>
          <w:szCs w:val="24"/>
        </w:rPr>
      </w:pPr>
      <w:r w:rsidRPr="00701E8A">
        <w:rPr>
          <w:rFonts w:ascii="Arial" w:hAnsi="Arial" w:cs="Arial"/>
          <w:sz w:val="24"/>
          <w:szCs w:val="24"/>
        </w:rPr>
        <w:t>memory or ability to concentrate, learn or understand; or</w:t>
      </w:r>
    </w:p>
    <w:p w14:paraId="5BFB26F6" w14:textId="77777777" w:rsidR="00871F84" w:rsidRPr="00701E8A" w:rsidRDefault="00871F84" w:rsidP="00871F84">
      <w:pPr>
        <w:pStyle w:val="ListParagraph"/>
        <w:numPr>
          <w:ilvl w:val="0"/>
          <w:numId w:val="3"/>
        </w:numPr>
        <w:rPr>
          <w:rFonts w:ascii="Arial" w:hAnsi="Arial" w:cs="Arial"/>
          <w:sz w:val="24"/>
          <w:szCs w:val="24"/>
        </w:rPr>
      </w:pPr>
      <w:r w:rsidRPr="00701E8A">
        <w:rPr>
          <w:rFonts w:ascii="Arial" w:hAnsi="Arial" w:cs="Arial"/>
          <w:sz w:val="24"/>
          <w:szCs w:val="24"/>
        </w:rPr>
        <w:t>perception of the risk of physical danger.</w:t>
      </w:r>
    </w:p>
    <w:p w14:paraId="4D1296BD" w14:textId="77777777" w:rsidR="00871F84" w:rsidRDefault="00871F84" w:rsidP="00871F84">
      <w:pPr>
        <w:rPr>
          <w:rFonts w:ascii="Arial" w:hAnsi="Arial" w:cs="Arial"/>
          <w:sz w:val="24"/>
          <w:szCs w:val="24"/>
        </w:rPr>
      </w:pPr>
    </w:p>
    <w:p w14:paraId="5D2DB5A9" w14:textId="0E202F7F" w:rsidR="00871F84" w:rsidRPr="00701E8A" w:rsidRDefault="00871F84" w:rsidP="00871F84">
      <w:pPr>
        <w:ind w:firstLine="360"/>
        <w:rPr>
          <w:rFonts w:ascii="Arial" w:hAnsi="Arial" w:cs="Arial"/>
          <w:b/>
          <w:sz w:val="24"/>
          <w:szCs w:val="24"/>
        </w:rPr>
      </w:pPr>
      <w:r>
        <w:rPr>
          <w:rFonts w:ascii="Arial" w:hAnsi="Arial" w:cs="Arial"/>
          <w:b/>
          <w:iCs/>
          <w:sz w:val="24"/>
          <w:szCs w:val="24"/>
        </w:rPr>
        <w:t>2</w:t>
      </w:r>
      <w:r w:rsidRPr="003F5EB6">
        <w:rPr>
          <w:rFonts w:ascii="Arial" w:hAnsi="Arial" w:cs="Arial"/>
          <w:b/>
          <w:iCs/>
          <w:sz w:val="24"/>
          <w:szCs w:val="24"/>
        </w:rPr>
        <w:t>.5</w:t>
      </w:r>
      <w:r>
        <w:rPr>
          <w:rFonts w:ascii="Arial" w:hAnsi="Arial" w:cs="Arial"/>
          <w:b/>
          <w:i/>
          <w:sz w:val="24"/>
          <w:szCs w:val="24"/>
        </w:rPr>
        <w:t xml:space="preserve"> </w:t>
      </w:r>
      <w:r w:rsidRPr="00701E8A">
        <w:rPr>
          <w:rFonts w:ascii="Arial" w:hAnsi="Arial" w:cs="Arial"/>
          <w:b/>
          <w:i/>
          <w:sz w:val="24"/>
          <w:szCs w:val="24"/>
        </w:rPr>
        <w:t>What about treatment?</w:t>
      </w:r>
    </w:p>
    <w:p w14:paraId="3D9F0EE7" w14:textId="77777777" w:rsidR="00871F84" w:rsidRPr="00701E8A" w:rsidRDefault="00871F84" w:rsidP="00871F84">
      <w:pPr>
        <w:ind w:left="360"/>
        <w:rPr>
          <w:rFonts w:ascii="Arial" w:hAnsi="Arial" w:cs="Arial"/>
          <w:sz w:val="24"/>
          <w:szCs w:val="24"/>
        </w:rPr>
      </w:pPr>
      <w:r w:rsidRPr="00701E8A">
        <w:rPr>
          <w:rFonts w:ascii="Arial" w:hAnsi="Arial" w:cs="Arial"/>
          <w:sz w:val="24"/>
          <w:szCs w:val="24"/>
        </w:rPr>
        <w:t>Broadly speaking, the effects that matter are those that would be present if there was no medication or treatment-taking place.  The exception is people who wear spectacles or contact lenses when what matters are the effects that remain while the spectacles or contact lenses are being used.</w:t>
      </w:r>
    </w:p>
    <w:p w14:paraId="1A0B8D16" w14:textId="77777777" w:rsidR="00871F84" w:rsidRDefault="00871F84" w:rsidP="00871F84">
      <w:pPr>
        <w:ind w:left="360"/>
        <w:rPr>
          <w:rFonts w:ascii="Arial" w:hAnsi="Arial" w:cs="Arial"/>
          <w:i/>
          <w:sz w:val="24"/>
          <w:szCs w:val="24"/>
        </w:rPr>
      </w:pPr>
    </w:p>
    <w:p w14:paraId="48303E50" w14:textId="718272C6" w:rsidR="00871F84" w:rsidRPr="00701E8A" w:rsidRDefault="00871F84" w:rsidP="00871F84">
      <w:pPr>
        <w:ind w:left="360"/>
        <w:rPr>
          <w:rFonts w:ascii="Arial" w:hAnsi="Arial" w:cs="Arial"/>
          <w:b/>
          <w:i/>
          <w:sz w:val="24"/>
          <w:szCs w:val="24"/>
        </w:rPr>
      </w:pPr>
      <w:r>
        <w:rPr>
          <w:rFonts w:ascii="Arial" w:hAnsi="Arial" w:cs="Arial"/>
          <w:b/>
          <w:iCs/>
          <w:sz w:val="24"/>
          <w:szCs w:val="24"/>
        </w:rPr>
        <w:t>2</w:t>
      </w:r>
      <w:r w:rsidRPr="003F5EB6">
        <w:rPr>
          <w:rFonts w:ascii="Arial" w:hAnsi="Arial" w:cs="Arial"/>
          <w:b/>
          <w:iCs/>
          <w:sz w:val="24"/>
          <w:szCs w:val="24"/>
        </w:rPr>
        <w:t>.6</w:t>
      </w:r>
      <w:r>
        <w:rPr>
          <w:rFonts w:ascii="Arial" w:hAnsi="Arial" w:cs="Arial"/>
          <w:b/>
          <w:i/>
          <w:sz w:val="24"/>
          <w:szCs w:val="24"/>
        </w:rPr>
        <w:t xml:space="preserve"> </w:t>
      </w:r>
      <w:r w:rsidRPr="00701E8A">
        <w:rPr>
          <w:rFonts w:ascii="Arial" w:hAnsi="Arial" w:cs="Arial"/>
          <w:b/>
          <w:i/>
          <w:sz w:val="24"/>
          <w:szCs w:val="24"/>
        </w:rPr>
        <w:t>Are there any types of condition covered by special provisions in the DDA?</w:t>
      </w:r>
    </w:p>
    <w:p w14:paraId="7DD35B2D" w14:textId="77777777" w:rsidR="00871F84" w:rsidRPr="00701E8A" w:rsidRDefault="00871F84" w:rsidP="00871F84">
      <w:pPr>
        <w:ind w:left="360"/>
        <w:rPr>
          <w:rFonts w:ascii="Arial" w:hAnsi="Arial" w:cs="Arial"/>
          <w:sz w:val="24"/>
          <w:szCs w:val="24"/>
        </w:rPr>
      </w:pPr>
      <w:r w:rsidRPr="00701E8A">
        <w:rPr>
          <w:rFonts w:ascii="Arial" w:hAnsi="Arial" w:cs="Arial"/>
          <w:sz w:val="24"/>
          <w:szCs w:val="24"/>
        </w:rPr>
        <w:t>Yes, because some people with particular conditions might otherwise not be counted as having a disability.  These are provisions covering:</w:t>
      </w:r>
    </w:p>
    <w:p w14:paraId="305DBE91" w14:textId="77777777" w:rsidR="00871F84" w:rsidRPr="00701E8A" w:rsidRDefault="00871F84" w:rsidP="00871F84">
      <w:pPr>
        <w:pStyle w:val="ListParagraph"/>
        <w:numPr>
          <w:ilvl w:val="0"/>
          <w:numId w:val="4"/>
        </w:numPr>
        <w:rPr>
          <w:rFonts w:ascii="Arial" w:hAnsi="Arial" w:cs="Arial"/>
          <w:sz w:val="24"/>
          <w:szCs w:val="24"/>
        </w:rPr>
      </w:pPr>
      <w:r w:rsidRPr="00701E8A">
        <w:rPr>
          <w:rFonts w:ascii="Arial" w:hAnsi="Arial" w:cs="Arial"/>
          <w:sz w:val="24"/>
          <w:szCs w:val="24"/>
        </w:rPr>
        <w:t>recurring or fluctuating conditions such as arthritis, where the effects can sometimes be less than substantial, which are treated as continuing to have a substantial adverse effect so long as that effect is likely to recur;</w:t>
      </w:r>
    </w:p>
    <w:p w14:paraId="176485D6" w14:textId="77777777" w:rsidR="00871F84" w:rsidRPr="00701E8A" w:rsidRDefault="00871F84" w:rsidP="00871F84">
      <w:pPr>
        <w:pStyle w:val="ListParagraph"/>
        <w:numPr>
          <w:ilvl w:val="0"/>
          <w:numId w:val="4"/>
        </w:numPr>
        <w:rPr>
          <w:rFonts w:ascii="Arial" w:hAnsi="Arial" w:cs="Arial"/>
          <w:sz w:val="24"/>
          <w:szCs w:val="24"/>
        </w:rPr>
      </w:pPr>
      <w:r w:rsidRPr="00701E8A">
        <w:rPr>
          <w:rFonts w:ascii="Arial" w:hAnsi="Arial" w:cs="Arial"/>
          <w:sz w:val="24"/>
          <w:szCs w:val="24"/>
        </w:rPr>
        <w:t>conditions which progressively deteriorate, such as motor neuron disease, which count as having a substantial adverse effect from the first time they have any effect at all on ability to carry out normal day to day activities even if it is not substantial, so long as there is eventually likely to be a substantial adverse effect;</w:t>
      </w:r>
    </w:p>
    <w:p w14:paraId="066F2F53" w14:textId="77777777" w:rsidR="00871F84" w:rsidRPr="00701E8A" w:rsidRDefault="00871F84" w:rsidP="00871F84">
      <w:pPr>
        <w:pStyle w:val="ListParagraph"/>
        <w:numPr>
          <w:ilvl w:val="0"/>
          <w:numId w:val="4"/>
        </w:numPr>
        <w:rPr>
          <w:rFonts w:ascii="Arial" w:hAnsi="Arial" w:cs="Arial"/>
          <w:sz w:val="24"/>
          <w:szCs w:val="24"/>
        </w:rPr>
      </w:pPr>
      <w:r w:rsidRPr="00701E8A">
        <w:rPr>
          <w:rFonts w:ascii="Arial" w:hAnsi="Arial" w:cs="Arial"/>
          <w:sz w:val="24"/>
          <w:szCs w:val="24"/>
        </w:rPr>
        <w:t>severe disfigurements which are treated as having substantial adverse effects on ability to carry out normal day to day activities, even if they have no actual effect at all; and</w:t>
      </w:r>
    </w:p>
    <w:p w14:paraId="727728B0" w14:textId="77777777" w:rsidR="00871F84" w:rsidRPr="00701E8A" w:rsidRDefault="00871F84" w:rsidP="00871F84">
      <w:pPr>
        <w:pStyle w:val="ListParagraph"/>
        <w:numPr>
          <w:ilvl w:val="0"/>
          <w:numId w:val="4"/>
        </w:numPr>
        <w:rPr>
          <w:rFonts w:ascii="Arial" w:hAnsi="Arial" w:cs="Arial"/>
          <w:sz w:val="24"/>
          <w:szCs w:val="24"/>
        </w:rPr>
      </w:pPr>
      <w:r w:rsidRPr="00701E8A">
        <w:rPr>
          <w:rFonts w:ascii="Arial" w:hAnsi="Arial" w:cs="Arial"/>
          <w:sz w:val="24"/>
          <w:szCs w:val="24"/>
        </w:rPr>
        <w:t xml:space="preserve">people with cancer, HIV, or multiple sclerosis are deemed to be disabled from the point of diagnosis, regardless of </w:t>
      </w:r>
      <w:proofErr w:type="gramStart"/>
      <w:r w:rsidRPr="00701E8A">
        <w:rPr>
          <w:rFonts w:ascii="Arial" w:hAnsi="Arial" w:cs="Arial"/>
          <w:sz w:val="24"/>
          <w:szCs w:val="24"/>
        </w:rPr>
        <w:t>whether or not</w:t>
      </w:r>
      <w:proofErr w:type="gramEnd"/>
      <w:r w:rsidRPr="00701E8A">
        <w:rPr>
          <w:rFonts w:ascii="Arial" w:hAnsi="Arial" w:cs="Arial"/>
          <w:sz w:val="24"/>
          <w:szCs w:val="24"/>
        </w:rPr>
        <w:t xml:space="preserve"> they have any symptoms.</w:t>
      </w:r>
    </w:p>
    <w:p w14:paraId="6060E837" w14:textId="77777777" w:rsidR="00871F84" w:rsidRDefault="00871F84" w:rsidP="00871F84">
      <w:pPr>
        <w:ind w:left="360"/>
        <w:rPr>
          <w:rFonts w:ascii="Arial" w:hAnsi="Arial" w:cs="Arial"/>
          <w:i/>
          <w:sz w:val="24"/>
          <w:szCs w:val="24"/>
        </w:rPr>
      </w:pPr>
    </w:p>
    <w:p w14:paraId="00B95EA0" w14:textId="1523E5F1" w:rsidR="00871F84" w:rsidRPr="00701E8A" w:rsidRDefault="00871F84" w:rsidP="00145BA3">
      <w:pPr>
        <w:rPr>
          <w:rFonts w:ascii="Arial" w:hAnsi="Arial" w:cs="Arial"/>
          <w:b/>
          <w:i/>
          <w:sz w:val="24"/>
          <w:szCs w:val="24"/>
        </w:rPr>
      </w:pPr>
      <w:r>
        <w:rPr>
          <w:rFonts w:ascii="Arial" w:hAnsi="Arial" w:cs="Arial"/>
          <w:b/>
          <w:iCs/>
          <w:sz w:val="24"/>
          <w:szCs w:val="24"/>
        </w:rPr>
        <w:t>2</w:t>
      </w:r>
      <w:r w:rsidRPr="003F5EB6">
        <w:rPr>
          <w:rFonts w:ascii="Arial" w:hAnsi="Arial" w:cs="Arial"/>
          <w:b/>
          <w:iCs/>
          <w:sz w:val="24"/>
          <w:szCs w:val="24"/>
        </w:rPr>
        <w:t>.7</w:t>
      </w:r>
      <w:r>
        <w:rPr>
          <w:rFonts w:ascii="Arial" w:hAnsi="Arial" w:cs="Arial"/>
          <w:b/>
          <w:i/>
          <w:sz w:val="24"/>
          <w:szCs w:val="24"/>
        </w:rPr>
        <w:t xml:space="preserve"> </w:t>
      </w:r>
      <w:r w:rsidRPr="00701E8A">
        <w:rPr>
          <w:rFonts w:ascii="Arial" w:hAnsi="Arial" w:cs="Arial"/>
          <w:b/>
          <w:i/>
          <w:sz w:val="24"/>
          <w:szCs w:val="24"/>
        </w:rPr>
        <w:t>Are any conditions not covered?</w:t>
      </w:r>
    </w:p>
    <w:p w14:paraId="626FCF07" w14:textId="77777777" w:rsidR="00871F84" w:rsidRPr="00701E8A" w:rsidRDefault="00871F84" w:rsidP="00871F84">
      <w:pPr>
        <w:ind w:left="360"/>
        <w:rPr>
          <w:rFonts w:ascii="Arial" w:hAnsi="Arial" w:cs="Arial"/>
          <w:sz w:val="24"/>
          <w:szCs w:val="24"/>
        </w:rPr>
      </w:pPr>
      <w:r w:rsidRPr="00701E8A">
        <w:rPr>
          <w:rFonts w:ascii="Arial" w:hAnsi="Arial" w:cs="Arial"/>
          <w:sz w:val="24"/>
          <w:szCs w:val="24"/>
        </w:rPr>
        <w:t>Yes, the following conditions specifically do not count as impairments:</w:t>
      </w:r>
    </w:p>
    <w:p w14:paraId="76663481" w14:textId="77777777" w:rsidR="00871F84" w:rsidRPr="00701E8A" w:rsidRDefault="00871F84" w:rsidP="00871F84">
      <w:pPr>
        <w:pStyle w:val="ListParagraph"/>
        <w:numPr>
          <w:ilvl w:val="0"/>
          <w:numId w:val="5"/>
        </w:numPr>
        <w:rPr>
          <w:rFonts w:ascii="Arial" w:hAnsi="Arial" w:cs="Arial"/>
          <w:sz w:val="24"/>
          <w:szCs w:val="24"/>
        </w:rPr>
      </w:pPr>
      <w:r w:rsidRPr="00701E8A">
        <w:rPr>
          <w:rFonts w:ascii="Arial" w:hAnsi="Arial" w:cs="Arial"/>
          <w:sz w:val="24"/>
          <w:szCs w:val="24"/>
        </w:rPr>
        <w:t>addiction to or dependency on alcohol, nicotine or any other substance (unless resulting from the substance being medically prescribed);</w:t>
      </w:r>
    </w:p>
    <w:p w14:paraId="49F932EC" w14:textId="77777777" w:rsidR="00871F84" w:rsidRPr="00701E8A" w:rsidRDefault="00871F84" w:rsidP="00871F84">
      <w:pPr>
        <w:pStyle w:val="ListParagraph"/>
        <w:numPr>
          <w:ilvl w:val="0"/>
          <w:numId w:val="5"/>
        </w:numPr>
        <w:rPr>
          <w:rFonts w:ascii="Arial" w:hAnsi="Arial" w:cs="Arial"/>
          <w:sz w:val="24"/>
          <w:szCs w:val="24"/>
        </w:rPr>
      </w:pPr>
      <w:r w:rsidRPr="00701E8A">
        <w:rPr>
          <w:rFonts w:ascii="Arial" w:hAnsi="Arial" w:cs="Arial"/>
          <w:sz w:val="24"/>
          <w:szCs w:val="24"/>
        </w:rPr>
        <w:t>seasonal allergic rhinitis (e.g. hay fever) unless it aggravates the effect of another condition;</w:t>
      </w:r>
    </w:p>
    <w:p w14:paraId="78235D86" w14:textId="77777777" w:rsidR="00871F84" w:rsidRPr="00701E8A" w:rsidRDefault="00871F84" w:rsidP="00871F84">
      <w:pPr>
        <w:pStyle w:val="ListParagraph"/>
        <w:numPr>
          <w:ilvl w:val="0"/>
          <w:numId w:val="5"/>
        </w:numPr>
        <w:rPr>
          <w:rFonts w:ascii="Arial" w:hAnsi="Arial" w:cs="Arial"/>
          <w:sz w:val="24"/>
          <w:szCs w:val="24"/>
        </w:rPr>
      </w:pPr>
      <w:r w:rsidRPr="00701E8A">
        <w:rPr>
          <w:rFonts w:ascii="Arial" w:hAnsi="Arial" w:cs="Arial"/>
          <w:sz w:val="24"/>
          <w:szCs w:val="24"/>
        </w:rPr>
        <w:t>tendency to set fires, or steal, or physically or sexually abuse other persons;</w:t>
      </w:r>
    </w:p>
    <w:p w14:paraId="7FC7DD0E" w14:textId="77777777" w:rsidR="00871F84" w:rsidRPr="00701E8A" w:rsidRDefault="00871F84" w:rsidP="00871F84">
      <w:pPr>
        <w:pStyle w:val="ListParagraph"/>
        <w:numPr>
          <w:ilvl w:val="0"/>
          <w:numId w:val="5"/>
        </w:numPr>
        <w:rPr>
          <w:rFonts w:ascii="Arial" w:hAnsi="Arial" w:cs="Arial"/>
          <w:sz w:val="24"/>
          <w:szCs w:val="24"/>
        </w:rPr>
      </w:pPr>
      <w:r w:rsidRPr="00701E8A">
        <w:rPr>
          <w:rFonts w:ascii="Arial" w:hAnsi="Arial" w:cs="Arial"/>
          <w:sz w:val="24"/>
          <w:szCs w:val="24"/>
        </w:rPr>
        <w:t>exhibitionism and voyeurism; and</w:t>
      </w:r>
    </w:p>
    <w:p w14:paraId="31785A32" w14:textId="77777777" w:rsidR="00871F84" w:rsidRPr="00701E8A" w:rsidRDefault="00871F84" w:rsidP="00871F84">
      <w:pPr>
        <w:pStyle w:val="ListParagraph"/>
        <w:numPr>
          <w:ilvl w:val="0"/>
          <w:numId w:val="5"/>
        </w:numPr>
        <w:rPr>
          <w:rFonts w:ascii="Arial" w:hAnsi="Arial" w:cs="Arial"/>
          <w:sz w:val="24"/>
          <w:szCs w:val="24"/>
        </w:rPr>
      </w:pPr>
      <w:r w:rsidRPr="00701E8A">
        <w:rPr>
          <w:rFonts w:ascii="Arial" w:hAnsi="Arial" w:cs="Arial"/>
          <w:sz w:val="24"/>
          <w:szCs w:val="24"/>
        </w:rPr>
        <w:t>disfigurements consisting of tattoos, non-medical body piercing or attachments to such piercing are not treated as having substantial adverse effects.</w:t>
      </w:r>
    </w:p>
    <w:p w14:paraId="71291098" w14:textId="77777777" w:rsidR="00871F84" w:rsidRDefault="00871F84" w:rsidP="00871F84">
      <w:pPr>
        <w:ind w:left="360"/>
        <w:rPr>
          <w:rFonts w:ascii="Arial" w:hAnsi="Arial" w:cs="Arial"/>
          <w:sz w:val="24"/>
          <w:szCs w:val="24"/>
        </w:rPr>
      </w:pPr>
      <w:r w:rsidRPr="00701E8A">
        <w:rPr>
          <w:rFonts w:ascii="Arial" w:hAnsi="Arial" w:cs="Arial"/>
          <w:sz w:val="24"/>
          <w:szCs w:val="24"/>
        </w:rPr>
        <w:t>A person with an excluded condition may nevertheless be protected as a person with a disability if he or she has an accompanying impairment that meets the requirements of the definition. For example, a person who is addicted to a substance such as alcohol may also have depression, or a physical impairment such as liver damage, arising from the alcohol addiction. While this person would not meet the definition simply based on having an addiction, he or she may still meet the definition because of the effects of the depression or the liver damage.</w:t>
      </w:r>
    </w:p>
    <w:p w14:paraId="4F6E8EA7" w14:textId="77777777" w:rsidR="00871F84" w:rsidRDefault="00871F84" w:rsidP="00871F84">
      <w:pPr>
        <w:ind w:left="360"/>
        <w:rPr>
          <w:rFonts w:ascii="Arial" w:hAnsi="Arial" w:cs="Arial"/>
          <w:sz w:val="24"/>
          <w:szCs w:val="24"/>
        </w:rPr>
      </w:pPr>
    </w:p>
    <w:p w14:paraId="5F638B30" w14:textId="4B1B9639" w:rsidR="00871F84" w:rsidRPr="00701E8A" w:rsidRDefault="00871F84" w:rsidP="00871F84">
      <w:pPr>
        <w:ind w:left="360"/>
        <w:rPr>
          <w:rFonts w:ascii="Arial" w:hAnsi="Arial" w:cs="Arial"/>
          <w:b/>
          <w:sz w:val="24"/>
          <w:szCs w:val="24"/>
        </w:rPr>
      </w:pPr>
      <w:r>
        <w:rPr>
          <w:rFonts w:ascii="Arial" w:hAnsi="Arial" w:cs="Arial"/>
          <w:b/>
          <w:iCs/>
          <w:sz w:val="24"/>
          <w:szCs w:val="24"/>
        </w:rPr>
        <w:t>2</w:t>
      </w:r>
      <w:r w:rsidRPr="003F5EB6">
        <w:rPr>
          <w:rFonts w:ascii="Arial" w:hAnsi="Arial" w:cs="Arial"/>
          <w:b/>
          <w:iCs/>
          <w:sz w:val="24"/>
          <w:szCs w:val="24"/>
        </w:rPr>
        <w:t>.8</w:t>
      </w:r>
      <w:r>
        <w:rPr>
          <w:rFonts w:ascii="Arial" w:hAnsi="Arial" w:cs="Arial"/>
          <w:b/>
          <w:i/>
          <w:sz w:val="24"/>
          <w:szCs w:val="24"/>
        </w:rPr>
        <w:t xml:space="preserve"> </w:t>
      </w:r>
      <w:r w:rsidRPr="00701E8A">
        <w:rPr>
          <w:rFonts w:ascii="Arial" w:hAnsi="Arial" w:cs="Arial"/>
          <w:b/>
          <w:i/>
          <w:sz w:val="24"/>
          <w:szCs w:val="24"/>
        </w:rPr>
        <w:t>What is Discrimination?</w:t>
      </w:r>
    </w:p>
    <w:p w14:paraId="08DF8735" w14:textId="77777777" w:rsidR="00871F84" w:rsidRPr="00701E8A" w:rsidRDefault="00871F84" w:rsidP="00871F84">
      <w:pPr>
        <w:ind w:firstLine="360"/>
        <w:rPr>
          <w:rFonts w:ascii="Arial" w:hAnsi="Arial" w:cs="Arial"/>
          <w:sz w:val="24"/>
          <w:szCs w:val="24"/>
        </w:rPr>
      </w:pPr>
      <w:r w:rsidRPr="00701E8A">
        <w:rPr>
          <w:rFonts w:ascii="Arial" w:hAnsi="Arial" w:cs="Arial"/>
          <w:sz w:val="24"/>
          <w:szCs w:val="24"/>
        </w:rPr>
        <w:t>The DDA describes five types of discrimination:</w:t>
      </w:r>
    </w:p>
    <w:p w14:paraId="0252BCC5" w14:textId="77777777" w:rsidR="00871F84" w:rsidRDefault="00871F84" w:rsidP="00871F84">
      <w:pPr>
        <w:pStyle w:val="ListParagraph"/>
        <w:numPr>
          <w:ilvl w:val="0"/>
          <w:numId w:val="6"/>
        </w:numPr>
        <w:rPr>
          <w:rFonts w:ascii="Arial" w:hAnsi="Arial" w:cs="Arial"/>
          <w:sz w:val="24"/>
          <w:szCs w:val="24"/>
        </w:rPr>
      </w:pPr>
      <w:r w:rsidRPr="00701E8A">
        <w:rPr>
          <w:rFonts w:ascii="Arial" w:hAnsi="Arial" w:cs="Arial"/>
          <w:sz w:val="24"/>
          <w:szCs w:val="24"/>
        </w:rPr>
        <w:t>Direct Discrimination</w:t>
      </w:r>
      <w:r>
        <w:rPr>
          <w:rFonts w:ascii="Arial" w:hAnsi="Arial" w:cs="Arial"/>
          <w:sz w:val="24"/>
          <w:szCs w:val="24"/>
        </w:rPr>
        <w:t>;</w:t>
      </w:r>
    </w:p>
    <w:p w14:paraId="3B20941A" w14:textId="77777777" w:rsidR="00871F84" w:rsidRPr="0025343B" w:rsidRDefault="00871F84" w:rsidP="00871F84">
      <w:pPr>
        <w:ind w:left="1080"/>
        <w:rPr>
          <w:rFonts w:ascii="Arial" w:hAnsi="Arial" w:cs="Arial"/>
          <w:sz w:val="24"/>
          <w:szCs w:val="24"/>
        </w:rPr>
      </w:pPr>
      <w:r w:rsidRPr="0025343B">
        <w:rPr>
          <w:rFonts w:ascii="Arial" w:hAnsi="Arial" w:cs="Arial"/>
          <w:sz w:val="24"/>
          <w:szCs w:val="24"/>
        </w:rPr>
        <w:t>When a disabled person is treated less favourably than someone else on grounds of his/her disability</w:t>
      </w:r>
    </w:p>
    <w:p w14:paraId="6BDE8EAC" w14:textId="77777777" w:rsidR="00871F84" w:rsidRDefault="00871F84" w:rsidP="00871F84">
      <w:pPr>
        <w:pStyle w:val="ListParagraph"/>
        <w:numPr>
          <w:ilvl w:val="0"/>
          <w:numId w:val="6"/>
        </w:numPr>
        <w:rPr>
          <w:rFonts w:ascii="Arial" w:hAnsi="Arial" w:cs="Arial"/>
          <w:sz w:val="24"/>
          <w:szCs w:val="24"/>
        </w:rPr>
      </w:pPr>
      <w:r w:rsidRPr="00701E8A">
        <w:rPr>
          <w:rFonts w:ascii="Arial" w:hAnsi="Arial" w:cs="Arial"/>
          <w:sz w:val="24"/>
          <w:szCs w:val="24"/>
        </w:rPr>
        <w:t>Disability Related Discrimination;</w:t>
      </w:r>
    </w:p>
    <w:p w14:paraId="54145C89" w14:textId="77777777" w:rsidR="00871F84" w:rsidRPr="0025343B" w:rsidRDefault="00871F84" w:rsidP="00871F84">
      <w:pPr>
        <w:ind w:left="1080"/>
        <w:rPr>
          <w:rFonts w:ascii="Arial" w:hAnsi="Arial" w:cs="Arial"/>
          <w:sz w:val="24"/>
          <w:szCs w:val="24"/>
        </w:rPr>
      </w:pPr>
      <w:r w:rsidRPr="0025343B">
        <w:rPr>
          <w:rFonts w:ascii="Arial" w:hAnsi="Arial" w:cs="Arial"/>
          <w:sz w:val="24"/>
          <w:szCs w:val="24"/>
        </w:rPr>
        <w:t>When a disabled person is treated less favourably than someone else and the treatment is for a reason relating to the person’s disability, and this treatment cannot be justified</w:t>
      </w:r>
    </w:p>
    <w:p w14:paraId="2C2EDDF2" w14:textId="77777777" w:rsidR="00871F84" w:rsidRPr="00701E8A" w:rsidRDefault="00871F84" w:rsidP="00871F84">
      <w:pPr>
        <w:pStyle w:val="ListParagraph"/>
        <w:numPr>
          <w:ilvl w:val="0"/>
          <w:numId w:val="6"/>
        </w:numPr>
        <w:rPr>
          <w:rFonts w:ascii="Arial" w:hAnsi="Arial" w:cs="Arial"/>
          <w:sz w:val="24"/>
          <w:szCs w:val="24"/>
        </w:rPr>
      </w:pPr>
      <w:r w:rsidRPr="00701E8A">
        <w:rPr>
          <w:rFonts w:ascii="Arial" w:hAnsi="Arial" w:cs="Arial"/>
          <w:sz w:val="24"/>
          <w:szCs w:val="24"/>
        </w:rPr>
        <w:t>Failure to make reasonable adjustments;</w:t>
      </w:r>
    </w:p>
    <w:p w14:paraId="1D054F27" w14:textId="77777777" w:rsidR="00871F84" w:rsidRPr="00701E8A" w:rsidRDefault="00871F84" w:rsidP="00871F84">
      <w:pPr>
        <w:pStyle w:val="ListParagraph"/>
        <w:numPr>
          <w:ilvl w:val="0"/>
          <w:numId w:val="6"/>
        </w:numPr>
        <w:rPr>
          <w:rFonts w:ascii="Arial" w:hAnsi="Arial" w:cs="Arial"/>
          <w:sz w:val="24"/>
          <w:szCs w:val="24"/>
        </w:rPr>
      </w:pPr>
      <w:r w:rsidRPr="00701E8A">
        <w:rPr>
          <w:rFonts w:ascii="Arial" w:hAnsi="Arial" w:cs="Arial"/>
          <w:sz w:val="24"/>
          <w:szCs w:val="24"/>
        </w:rPr>
        <w:t>Victimisation; or</w:t>
      </w:r>
    </w:p>
    <w:p w14:paraId="6FBA5485" w14:textId="77777777" w:rsidR="00871F84" w:rsidRDefault="00871F84" w:rsidP="00871F84">
      <w:pPr>
        <w:pStyle w:val="ListParagraph"/>
        <w:numPr>
          <w:ilvl w:val="0"/>
          <w:numId w:val="6"/>
        </w:numPr>
        <w:rPr>
          <w:rFonts w:ascii="Arial" w:hAnsi="Arial" w:cs="Arial"/>
          <w:sz w:val="24"/>
          <w:szCs w:val="24"/>
        </w:rPr>
      </w:pPr>
      <w:r w:rsidRPr="00701E8A">
        <w:rPr>
          <w:rFonts w:ascii="Arial" w:hAnsi="Arial" w:cs="Arial"/>
          <w:sz w:val="24"/>
          <w:szCs w:val="24"/>
        </w:rPr>
        <w:t>Harassment.</w:t>
      </w:r>
    </w:p>
    <w:p w14:paraId="5A496BD9" w14:textId="77777777" w:rsidR="00871F84" w:rsidRPr="0025343B" w:rsidRDefault="00871F84" w:rsidP="00871F84">
      <w:pPr>
        <w:ind w:left="1080"/>
        <w:rPr>
          <w:rFonts w:ascii="Arial" w:hAnsi="Arial" w:cs="Arial"/>
          <w:sz w:val="24"/>
          <w:szCs w:val="24"/>
        </w:rPr>
      </w:pPr>
      <w:r w:rsidRPr="0025343B">
        <w:rPr>
          <w:rFonts w:ascii="Arial" w:hAnsi="Arial" w:cs="Arial"/>
          <w:sz w:val="24"/>
          <w:szCs w:val="24"/>
        </w:rPr>
        <w:t>When a disabled person is subjected to harassment for a reason which relates to their disability</w:t>
      </w:r>
    </w:p>
    <w:p w14:paraId="0FE93BA3" w14:textId="77777777" w:rsidR="00451DF1" w:rsidRDefault="00451DF1" w:rsidP="00C259BD">
      <w:pPr>
        <w:rPr>
          <w:rFonts w:ascii="Arial" w:hAnsi="Arial" w:cs="Arial"/>
          <w:b/>
          <w:sz w:val="24"/>
          <w:szCs w:val="24"/>
          <w:u w:val="single"/>
        </w:rPr>
      </w:pPr>
    </w:p>
    <w:p w14:paraId="4D148030" w14:textId="77777777" w:rsidR="00451DF1" w:rsidRDefault="00451DF1" w:rsidP="00C259BD">
      <w:pPr>
        <w:rPr>
          <w:rFonts w:ascii="Arial" w:hAnsi="Arial" w:cs="Arial"/>
          <w:b/>
          <w:sz w:val="24"/>
          <w:szCs w:val="24"/>
          <w:u w:val="single"/>
        </w:rPr>
      </w:pPr>
    </w:p>
    <w:p w14:paraId="06344CF8" w14:textId="77777777" w:rsidR="00451DF1" w:rsidRDefault="00451DF1" w:rsidP="00C259BD">
      <w:pPr>
        <w:rPr>
          <w:rFonts w:ascii="Arial" w:hAnsi="Arial" w:cs="Arial"/>
          <w:b/>
          <w:sz w:val="24"/>
          <w:szCs w:val="24"/>
          <w:u w:val="single"/>
        </w:rPr>
      </w:pPr>
    </w:p>
    <w:p w14:paraId="077E9A33" w14:textId="77777777" w:rsidR="00145BA3" w:rsidRDefault="00145BA3" w:rsidP="00C259BD">
      <w:pPr>
        <w:rPr>
          <w:rFonts w:ascii="Arial" w:hAnsi="Arial" w:cs="Arial"/>
          <w:b/>
          <w:sz w:val="24"/>
          <w:szCs w:val="24"/>
          <w:u w:val="single"/>
        </w:rPr>
      </w:pPr>
    </w:p>
    <w:p w14:paraId="23DD44AA" w14:textId="35653A69" w:rsidR="00C259BD" w:rsidRPr="00145BA3" w:rsidRDefault="00871F84" w:rsidP="00C259BD">
      <w:pPr>
        <w:rPr>
          <w:rFonts w:ascii="Arial" w:hAnsi="Arial" w:cs="Arial"/>
          <w:sz w:val="24"/>
          <w:szCs w:val="24"/>
        </w:rPr>
      </w:pPr>
      <w:r w:rsidRPr="00145BA3">
        <w:rPr>
          <w:rFonts w:ascii="Arial" w:hAnsi="Arial" w:cs="Arial"/>
          <w:b/>
          <w:sz w:val="24"/>
          <w:szCs w:val="24"/>
        </w:rPr>
        <w:t>3</w:t>
      </w:r>
      <w:r w:rsidR="00C259BD" w:rsidRPr="00145BA3">
        <w:rPr>
          <w:rFonts w:ascii="Arial" w:hAnsi="Arial" w:cs="Arial"/>
          <w:b/>
          <w:sz w:val="24"/>
          <w:szCs w:val="24"/>
        </w:rPr>
        <w:t xml:space="preserve">. </w:t>
      </w:r>
      <w:r w:rsidR="00C259BD" w:rsidRPr="00145BA3">
        <w:rPr>
          <w:rFonts w:ascii="Arial" w:hAnsi="Arial" w:cs="Arial"/>
          <w:b/>
          <w:sz w:val="24"/>
          <w:szCs w:val="24"/>
          <w:u w:val="single"/>
        </w:rPr>
        <w:t>Reasonable Adjustments in Recruitment and Selection</w:t>
      </w:r>
    </w:p>
    <w:p w14:paraId="6495F530" w14:textId="45757EFE" w:rsidR="00C259BD" w:rsidRPr="00324C0C" w:rsidRDefault="00C259BD" w:rsidP="00C259BD">
      <w:pPr>
        <w:rPr>
          <w:rFonts w:ascii="Arial" w:hAnsi="Arial" w:cs="Arial"/>
          <w:sz w:val="24"/>
          <w:szCs w:val="24"/>
        </w:rPr>
      </w:pPr>
      <w:r w:rsidRPr="00701E8A">
        <w:rPr>
          <w:rFonts w:ascii="Arial" w:hAnsi="Arial" w:cs="Arial"/>
          <w:sz w:val="24"/>
          <w:szCs w:val="24"/>
        </w:rPr>
        <w:t>In recruitment and selection, it is unlawful to discriminate against a person with a disability in the arrangements for deciding who should get the job.  All staff involved in recruitment and selection should undergo EA Recruitment and Selection training.  Reasonable adjustments to the recruitment process may be required to enable an individual with a disability to compete on an equal basis and demonstrate their ability to do the job. Reasonable adjustments may be required at any stage of the recruitment and selection process.</w:t>
      </w:r>
    </w:p>
    <w:p w14:paraId="67EC2573" w14:textId="1AB230C2" w:rsidR="00C259BD" w:rsidRPr="003F5EB6" w:rsidRDefault="00871F84" w:rsidP="00C259BD">
      <w:pPr>
        <w:rPr>
          <w:rFonts w:ascii="Arial" w:hAnsi="Arial" w:cs="Arial"/>
          <w:b/>
          <w:i/>
          <w:iCs/>
          <w:sz w:val="24"/>
          <w:szCs w:val="24"/>
        </w:rPr>
      </w:pPr>
      <w:r>
        <w:rPr>
          <w:rFonts w:ascii="Arial" w:hAnsi="Arial" w:cs="Arial"/>
          <w:b/>
          <w:sz w:val="24"/>
          <w:szCs w:val="24"/>
        </w:rPr>
        <w:t>3</w:t>
      </w:r>
      <w:r w:rsidR="00C259BD" w:rsidRPr="004356C2">
        <w:rPr>
          <w:rFonts w:ascii="Arial" w:hAnsi="Arial" w:cs="Arial"/>
          <w:b/>
          <w:sz w:val="24"/>
          <w:szCs w:val="24"/>
        </w:rPr>
        <w:t>.1</w:t>
      </w:r>
      <w:r w:rsidR="00C259BD" w:rsidRPr="003F5EB6">
        <w:rPr>
          <w:rFonts w:ascii="Arial" w:hAnsi="Arial" w:cs="Arial"/>
          <w:b/>
          <w:i/>
          <w:iCs/>
          <w:sz w:val="24"/>
          <w:szCs w:val="24"/>
        </w:rPr>
        <w:t xml:space="preserve"> Job Description and Personnel Specification</w:t>
      </w:r>
    </w:p>
    <w:p w14:paraId="6965A602" w14:textId="77777777" w:rsidR="00C259BD" w:rsidRDefault="00C259BD" w:rsidP="00C259BD">
      <w:pPr>
        <w:rPr>
          <w:rFonts w:ascii="Arial" w:hAnsi="Arial" w:cs="Arial"/>
          <w:sz w:val="24"/>
          <w:szCs w:val="24"/>
        </w:rPr>
      </w:pPr>
      <w:r w:rsidRPr="00701E8A">
        <w:rPr>
          <w:rFonts w:ascii="Arial" w:hAnsi="Arial" w:cs="Arial"/>
          <w:sz w:val="24"/>
          <w:szCs w:val="24"/>
        </w:rPr>
        <w:t xml:space="preserve">The job description should accurately reflect the duties and responsibilities of the job and the personnel specification must only contain criteria which is job related and can be fully justified.  However in the instance of a disabled applicant who indicates their need for a reasonable adjustment, the employer will be required to give such requests due consideration.  </w:t>
      </w:r>
      <w:r w:rsidRPr="0025343B">
        <w:rPr>
          <w:rFonts w:ascii="Arial" w:hAnsi="Arial" w:cs="Arial"/>
          <w:sz w:val="24"/>
          <w:szCs w:val="24"/>
        </w:rPr>
        <w:t>This may include provision for accepting a lesser level of qualification and/or experience</w:t>
      </w:r>
      <w:r>
        <w:rPr>
          <w:rFonts w:ascii="Arial" w:hAnsi="Arial" w:cs="Arial"/>
          <w:sz w:val="24"/>
          <w:szCs w:val="24"/>
        </w:rPr>
        <w:t>,</w:t>
      </w:r>
      <w:r w:rsidRPr="0025343B">
        <w:rPr>
          <w:rFonts w:ascii="Arial" w:hAnsi="Arial" w:cs="Arial"/>
          <w:sz w:val="24"/>
          <w:szCs w:val="24"/>
        </w:rPr>
        <w:t xml:space="preserve"> unless such can be demonstrated as an element of the criteria which cannot be adjusted for justifiable reasons (for example if the qualification is required to practice).  Panels should always seek advice from the </w:t>
      </w:r>
      <w:r>
        <w:rPr>
          <w:rFonts w:ascii="Arial" w:hAnsi="Arial" w:cs="Arial"/>
          <w:sz w:val="24"/>
          <w:szCs w:val="24"/>
        </w:rPr>
        <w:t xml:space="preserve">Resourcing Team in HR, </w:t>
      </w:r>
      <w:r w:rsidRPr="0025343B">
        <w:rPr>
          <w:rFonts w:ascii="Arial" w:hAnsi="Arial" w:cs="Arial"/>
          <w:sz w:val="24"/>
          <w:szCs w:val="24"/>
        </w:rPr>
        <w:t>in such circumstances.</w:t>
      </w:r>
    </w:p>
    <w:p w14:paraId="7B9E96E1" w14:textId="77777777" w:rsidR="00C259BD" w:rsidRDefault="00C259BD" w:rsidP="00C259BD">
      <w:pPr>
        <w:rPr>
          <w:rFonts w:ascii="Arial" w:hAnsi="Arial" w:cs="Arial"/>
          <w:sz w:val="24"/>
          <w:szCs w:val="24"/>
        </w:rPr>
      </w:pPr>
      <w:r w:rsidRPr="00015059">
        <w:rPr>
          <w:rFonts w:ascii="Arial" w:hAnsi="Arial" w:cs="Arial"/>
          <w:sz w:val="24"/>
          <w:szCs w:val="24"/>
        </w:rPr>
        <w:t xml:space="preserve">Under the Act an employer is entitled to specify that applicants for a job must have certain qualifications.  However, if a person with a disability is rejected for the job because he/she lacks a qualification the Authority will have to justify that if the reason why the person is rejected (i.e. lack of qualification) is connected with his/her disability.  Justification will involve showing that the qualification is relevant and significant in terms of the particular job and the particular applicant </w:t>
      </w:r>
    </w:p>
    <w:p w14:paraId="0E0F351F" w14:textId="059C0B3C" w:rsidR="00C259BD" w:rsidRPr="003F5EB6" w:rsidRDefault="00871F84" w:rsidP="00C259BD">
      <w:pPr>
        <w:rPr>
          <w:rFonts w:ascii="Arial" w:hAnsi="Arial" w:cs="Arial"/>
          <w:b/>
          <w:i/>
          <w:sz w:val="24"/>
          <w:szCs w:val="24"/>
        </w:rPr>
      </w:pPr>
      <w:r>
        <w:rPr>
          <w:rFonts w:ascii="Arial" w:hAnsi="Arial" w:cs="Arial"/>
          <w:b/>
          <w:iCs/>
          <w:sz w:val="24"/>
          <w:szCs w:val="24"/>
        </w:rPr>
        <w:t>3</w:t>
      </w:r>
      <w:r w:rsidR="00C259BD" w:rsidRPr="004356C2">
        <w:rPr>
          <w:rFonts w:ascii="Arial" w:hAnsi="Arial" w:cs="Arial"/>
          <w:b/>
          <w:iCs/>
          <w:sz w:val="24"/>
          <w:szCs w:val="24"/>
        </w:rPr>
        <w:t>.2</w:t>
      </w:r>
      <w:r w:rsidR="00C259BD" w:rsidRPr="003F5EB6">
        <w:rPr>
          <w:rFonts w:ascii="Arial" w:hAnsi="Arial" w:cs="Arial"/>
          <w:b/>
          <w:i/>
          <w:sz w:val="24"/>
          <w:szCs w:val="24"/>
        </w:rPr>
        <w:t xml:space="preserve"> Disclosure of Disability on Application Form</w:t>
      </w:r>
    </w:p>
    <w:p w14:paraId="787591A4" w14:textId="77777777" w:rsidR="00C259BD" w:rsidRPr="00701E8A" w:rsidRDefault="00C259BD" w:rsidP="00C259BD">
      <w:pPr>
        <w:rPr>
          <w:rFonts w:ascii="Arial" w:hAnsi="Arial" w:cs="Arial"/>
          <w:sz w:val="24"/>
          <w:szCs w:val="24"/>
        </w:rPr>
      </w:pPr>
      <w:r w:rsidRPr="00701E8A">
        <w:rPr>
          <w:rFonts w:ascii="Arial" w:hAnsi="Arial" w:cs="Arial"/>
          <w:sz w:val="24"/>
          <w:szCs w:val="24"/>
        </w:rPr>
        <w:t>Application forms contain a question on whether the candidate requires a reasonable adjustment for reasons related to a disability</w:t>
      </w:r>
      <w:r>
        <w:rPr>
          <w:rFonts w:ascii="Arial" w:hAnsi="Arial" w:cs="Arial"/>
          <w:sz w:val="24"/>
          <w:szCs w:val="24"/>
        </w:rPr>
        <w:t>,</w:t>
      </w:r>
      <w:r w:rsidRPr="00701E8A">
        <w:rPr>
          <w:rFonts w:ascii="Arial" w:hAnsi="Arial" w:cs="Arial"/>
          <w:sz w:val="24"/>
          <w:szCs w:val="24"/>
        </w:rPr>
        <w:t xml:space="preserve"> to allow them to attend for interview and undertake the duties of the post if successful.  Where an applicant has indicated on the application form that they require a reasonable adjustment(s) the Human Resources Department (Re</w:t>
      </w:r>
      <w:r>
        <w:rPr>
          <w:rFonts w:ascii="Arial" w:hAnsi="Arial" w:cs="Arial"/>
          <w:sz w:val="24"/>
          <w:szCs w:val="24"/>
        </w:rPr>
        <w:t>sourcing Team</w:t>
      </w:r>
      <w:r w:rsidRPr="00701E8A">
        <w:rPr>
          <w:rFonts w:ascii="Arial" w:hAnsi="Arial" w:cs="Arial"/>
          <w:sz w:val="24"/>
          <w:szCs w:val="24"/>
        </w:rPr>
        <w:t>) will contact the applicant and arrange to put in place the appropriate adjustments.</w:t>
      </w:r>
    </w:p>
    <w:p w14:paraId="5161474C" w14:textId="77777777" w:rsidR="00C259BD" w:rsidRPr="00701E8A" w:rsidRDefault="00C259BD" w:rsidP="00C259BD">
      <w:pPr>
        <w:rPr>
          <w:rFonts w:ascii="Arial" w:hAnsi="Arial" w:cs="Arial"/>
          <w:sz w:val="24"/>
          <w:szCs w:val="24"/>
        </w:rPr>
      </w:pPr>
      <w:r w:rsidRPr="00701E8A">
        <w:rPr>
          <w:rFonts w:ascii="Arial" w:hAnsi="Arial" w:cs="Arial"/>
          <w:sz w:val="24"/>
          <w:szCs w:val="24"/>
        </w:rPr>
        <w:t>Examples of adjustments could include:</w:t>
      </w:r>
    </w:p>
    <w:p w14:paraId="1BF91F3B" w14:textId="77777777" w:rsidR="00C259BD" w:rsidRPr="00701E8A" w:rsidRDefault="00C259BD" w:rsidP="00C259BD">
      <w:pPr>
        <w:pStyle w:val="ListParagraph"/>
        <w:numPr>
          <w:ilvl w:val="0"/>
          <w:numId w:val="8"/>
        </w:numPr>
        <w:rPr>
          <w:rFonts w:ascii="Arial" w:hAnsi="Arial" w:cs="Arial"/>
          <w:sz w:val="24"/>
          <w:szCs w:val="24"/>
        </w:rPr>
      </w:pPr>
      <w:r w:rsidRPr="00701E8A">
        <w:rPr>
          <w:rFonts w:ascii="Arial" w:hAnsi="Arial" w:cs="Arial"/>
          <w:sz w:val="24"/>
          <w:szCs w:val="24"/>
        </w:rPr>
        <w:t>A sign language interpreter at interview</w:t>
      </w:r>
      <w:r>
        <w:rPr>
          <w:rFonts w:ascii="Arial" w:hAnsi="Arial" w:cs="Arial"/>
          <w:sz w:val="24"/>
          <w:szCs w:val="24"/>
        </w:rPr>
        <w:t>;</w:t>
      </w:r>
    </w:p>
    <w:p w14:paraId="3F2FCE22" w14:textId="77777777" w:rsidR="00C259BD" w:rsidRPr="00701E8A" w:rsidRDefault="00C259BD" w:rsidP="00C259BD">
      <w:pPr>
        <w:pStyle w:val="ListParagraph"/>
        <w:numPr>
          <w:ilvl w:val="0"/>
          <w:numId w:val="8"/>
        </w:numPr>
        <w:rPr>
          <w:rFonts w:ascii="Arial" w:hAnsi="Arial" w:cs="Arial"/>
          <w:sz w:val="24"/>
          <w:szCs w:val="24"/>
        </w:rPr>
      </w:pPr>
      <w:r w:rsidRPr="00701E8A">
        <w:rPr>
          <w:rFonts w:ascii="Arial" w:hAnsi="Arial" w:cs="Arial"/>
          <w:sz w:val="24"/>
          <w:szCs w:val="24"/>
        </w:rPr>
        <w:t>Extended time to prepare a presentation</w:t>
      </w:r>
      <w:r>
        <w:rPr>
          <w:rFonts w:ascii="Arial" w:hAnsi="Arial" w:cs="Arial"/>
          <w:sz w:val="24"/>
          <w:szCs w:val="24"/>
        </w:rPr>
        <w:t>;</w:t>
      </w:r>
    </w:p>
    <w:p w14:paraId="2803D4EE" w14:textId="77777777" w:rsidR="00C259BD" w:rsidRPr="00701E8A" w:rsidRDefault="00C259BD" w:rsidP="00C259BD">
      <w:pPr>
        <w:pStyle w:val="ListParagraph"/>
        <w:numPr>
          <w:ilvl w:val="0"/>
          <w:numId w:val="8"/>
        </w:numPr>
        <w:rPr>
          <w:rFonts w:ascii="Arial" w:hAnsi="Arial" w:cs="Arial"/>
          <w:sz w:val="24"/>
          <w:szCs w:val="24"/>
        </w:rPr>
      </w:pPr>
      <w:r w:rsidRPr="00701E8A">
        <w:rPr>
          <w:rFonts w:ascii="Arial" w:hAnsi="Arial" w:cs="Arial"/>
          <w:sz w:val="24"/>
          <w:szCs w:val="24"/>
        </w:rPr>
        <w:t>Interviews conducted in an accessible venue</w:t>
      </w:r>
      <w:r>
        <w:rPr>
          <w:rFonts w:ascii="Arial" w:hAnsi="Arial" w:cs="Arial"/>
          <w:sz w:val="24"/>
          <w:szCs w:val="24"/>
        </w:rPr>
        <w:t>;</w:t>
      </w:r>
    </w:p>
    <w:p w14:paraId="360C7B7D" w14:textId="77777777" w:rsidR="00C259BD" w:rsidRPr="00701E8A" w:rsidRDefault="00C259BD" w:rsidP="00C259BD">
      <w:pPr>
        <w:pStyle w:val="ListParagraph"/>
        <w:numPr>
          <w:ilvl w:val="0"/>
          <w:numId w:val="8"/>
        </w:numPr>
        <w:rPr>
          <w:rFonts w:ascii="Arial" w:hAnsi="Arial" w:cs="Arial"/>
          <w:sz w:val="24"/>
          <w:szCs w:val="24"/>
        </w:rPr>
      </w:pPr>
      <w:r w:rsidRPr="00701E8A">
        <w:rPr>
          <w:rFonts w:ascii="Arial" w:hAnsi="Arial" w:cs="Arial"/>
          <w:sz w:val="24"/>
          <w:szCs w:val="24"/>
        </w:rPr>
        <w:t>Parking provided near the interview location</w:t>
      </w:r>
      <w:r>
        <w:rPr>
          <w:rFonts w:ascii="Arial" w:hAnsi="Arial" w:cs="Arial"/>
          <w:sz w:val="24"/>
          <w:szCs w:val="24"/>
        </w:rPr>
        <w:t>;</w:t>
      </w:r>
    </w:p>
    <w:p w14:paraId="17EA39C3" w14:textId="77777777" w:rsidR="00C259BD" w:rsidRPr="00701E8A" w:rsidRDefault="00C259BD" w:rsidP="00C259BD">
      <w:pPr>
        <w:pStyle w:val="ListParagraph"/>
        <w:numPr>
          <w:ilvl w:val="0"/>
          <w:numId w:val="8"/>
        </w:numPr>
        <w:rPr>
          <w:rFonts w:ascii="Arial" w:hAnsi="Arial" w:cs="Arial"/>
          <w:sz w:val="24"/>
          <w:szCs w:val="24"/>
        </w:rPr>
      </w:pPr>
      <w:r w:rsidRPr="00701E8A">
        <w:rPr>
          <w:rFonts w:ascii="Arial" w:hAnsi="Arial" w:cs="Arial"/>
          <w:sz w:val="24"/>
          <w:szCs w:val="24"/>
        </w:rPr>
        <w:t>Review criteria for disabled candidates</w:t>
      </w:r>
      <w:r>
        <w:rPr>
          <w:rFonts w:ascii="Arial" w:hAnsi="Arial" w:cs="Arial"/>
          <w:sz w:val="24"/>
          <w:szCs w:val="24"/>
        </w:rPr>
        <w:t>;</w:t>
      </w:r>
    </w:p>
    <w:p w14:paraId="0FB6AF08" w14:textId="77777777" w:rsidR="00C259BD" w:rsidRDefault="00C259BD" w:rsidP="00C259BD">
      <w:pPr>
        <w:pStyle w:val="ListParagraph"/>
        <w:numPr>
          <w:ilvl w:val="0"/>
          <w:numId w:val="8"/>
        </w:numPr>
        <w:rPr>
          <w:rFonts w:ascii="Arial" w:hAnsi="Arial" w:cs="Arial"/>
          <w:sz w:val="24"/>
          <w:szCs w:val="24"/>
        </w:rPr>
      </w:pPr>
      <w:r w:rsidRPr="00701E8A">
        <w:rPr>
          <w:rFonts w:ascii="Arial" w:hAnsi="Arial" w:cs="Arial"/>
          <w:sz w:val="24"/>
          <w:szCs w:val="24"/>
        </w:rPr>
        <w:t>A Support Worker can accompany the candidate to interview</w:t>
      </w:r>
      <w:r>
        <w:rPr>
          <w:rFonts w:ascii="Arial" w:hAnsi="Arial" w:cs="Arial"/>
          <w:sz w:val="24"/>
          <w:szCs w:val="24"/>
        </w:rPr>
        <w:t>;</w:t>
      </w:r>
    </w:p>
    <w:p w14:paraId="6E657A6E" w14:textId="77777777" w:rsidR="00C259BD" w:rsidRPr="0025343B" w:rsidRDefault="00C259BD" w:rsidP="00C259BD">
      <w:pPr>
        <w:pStyle w:val="ListParagraph"/>
        <w:numPr>
          <w:ilvl w:val="0"/>
          <w:numId w:val="8"/>
        </w:numPr>
        <w:rPr>
          <w:rFonts w:ascii="Arial" w:hAnsi="Arial" w:cs="Arial"/>
          <w:sz w:val="24"/>
          <w:szCs w:val="24"/>
        </w:rPr>
      </w:pPr>
      <w:r w:rsidRPr="0025343B">
        <w:rPr>
          <w:rFonts w:ascii="Arial" w:hAnsi="Arial" w:cs="Arial"/>
          <w:sz w:val="24"/>
          <w:szCs w:val="24"/>
        </w:rPr>
        <w:t>Allowing the attendance of a friend or relative for support or to aid communications or understanding</w:t>
      </w:r>
      <w:r>
        <w:rPr>
          <w:rFonts w:ascii="Arial" w:hAnsi="Arial" w:cs="Arial"/>
          <w:sz w:val="24"/>
          <w:szCs w:val="24"/>
        </w:rPr>
        <w:t>;</w:t>
      </w:r>
    </w:p>
    <w:p w14:paraId="16EF8D5B" w14:textId="69D25AE7" w:rsidR="00C259BD" w:rsidRPr="00451DF1" w:rsidRDefault="00C259BD" w:rsidP="00C259BD">
      <w:pPr>
        <w:pStyle w:val="ListParagraph"/>
        <w:numPr>
          <w:ilvl w:val="0"/>
          <w:numId w:val="8"/>
        </w:numPr>
        <w:rPr>
          <w:rFonts w:ascii="Arial" w:hAnsi="Arial" w:cs="Arial"/>
          <w:sz w:val="24"/>
          <w:szCs w:val="24"/>
        </w:rPr>
      </w:pPr>
      <w:r w:rsidRPr="0025343B">
        <w:rPr>
          <w:rFonts w:ascii="Arial" w:hAnsi="Arial" w:cs="Arial"/>
          <w:sz w:val="24"/>
          <w:szCs w:val="24"/>
        </w:rPr>
        <w:t>Provide questions in hard copy format for those with hearing difficulties</w:t>
      </w:r>
      <w:r>
        <w:rPr>
          <w:rFonts w:ascii="Arial" w:hAnsi="Arial" w:cs="Arial"/>
          <w:sz w:val="24"/>
          <w:szCs w:val="24"/>
        </w:rPr>
        <w:t>; or</w:t>
      </w:r>
      <w:r w:rsidR="00451DF1">
        <w:rPr>
          <w:rFonts w:ascii="Arial" w:hAnsi="Arial" w:cs="Arial"/>
          <w:sz w:val="24"/>
          <w:szCs w:val="24"/>
        </w:rPr>
        <w:t xml:space="preserve"> m</w:t>
      </w:r>
      <w:r w:rsidRPr="00451DF1">
        <w:rPr>
          <w:rFonts w:ascii="Arial" w:hAnsi="Arial" w:cs="Arial"/>
          <w:sz w:val="24"/>
          <w:szCs w:val="24"/>
        </w:rPr>
        <w:t>ake application forms available in alternative formats on request.</w:t>
      </w:r>
    </w:p>
    <w:p w14:paraId="6EAAB529" w14:textId="243386F1" w:rsidR="00C259BD" w:rsidRPr="003F5EB6" w:rsidRDefault="00871F84" w:rsidP="00C259BD">
      <w:pPr>
        <w:rPr>
          <w:rFonts w:ascii="Arial" w:hAnsi="Arial" w:cs="Arial"/>
          <w:b/>
          <w:i/>
          <w:iCs/>
          <w:sz w:val="24"/>
          <w:szCs w:val="24"/>
        </w:rPr>
      </w:pPr>
      <w:r>
        <w:rPr>
          <w:rFonts w:ascii="Arial" w:hAnsi="Arial" w:cs="Arial"/>
          <w:b/>
          <w:sz w:val="24"/>
          <w:szCs w:val="24"/>
        </w:rPr>
        <w:t>3</w:t>
      </w:r>
      <w:r w:rsidR="00C259BD" w:rsidRPr="004356C2">
        <w:rPr>
          <w:rFonts w:ascii="Arial" w:hAnsi="Arial" w:cs="Arial"/>
          <w:b/>
          <w:sz w:val="24"/>
          <w:szCs w:val="24"/>
        </w:rPr>
        <w:t>.3</w:t>
      </w:r>
      <w:r w:rsidR="00C259BD" w:rsidRPr="003F5EB6">
        <w:rPr>
          <w:rFonts w:ascii="Arial" w:hAnsi="Arial" w:cs="Arial"/>
          <w:b/>
          <w:i/>
          <w:iCs/>
          <w:sz w:val="24"/>
          <w:szCs w:val="24"/>
        </w:rPr>
        <w:t xml:space="preserve"> Interviews/Tests and Assessments</w:t>
      </w:r>
    </w:p>
    <w:p w14:paraId="25F4D8E9" w14:textId="77777777" w:rsidR="00C259BD" w:rsidRPr="00701E8A" w:rsidRDefault="00C259BD" w:rsidP="00C259BD">
      <w:pPr>
        <w:rPr>
          <w:rFonts w:ascii="Arial" w:hAnsi="Arial" w:cs="Arial"/>
          <w:sz w:val="24"/>
          <w:szCs w:val="24"/>
        </w:rPr>
      </w:pPr>
      <w:r w:rsidRPr="00701E8A">
        <w:rPr>
          <w:rFonts w:ascii="Arial" w:hAnsi="Arial" w:cs="Arial"/>
          <w:sz w:val="24"/>
          <w:szCs w:val="24"/>
        </w:rPr>
        <w:t xml:space="preserve">It is necessary to prepare in advance for interviews. Give applicants the opportunity to indicate in advance if they require reasonable adjustments and suggest adjustments to help overcome the disadvantage.  The </w:t>
      </w:r>
      <w:r>
        <w:rPr>
          <w:rFonts w:ascii="Arial" w:hAnsi="Arial" w:cs="Arial"/>
          <w:sz w:val="24"/>
          <w:szCs w:val="24"/>
        </w:rPr>
        <w:t xml:space="preserve">Interview </w:t>
      </w:r>
      <w:r w:rsidRPr="00701E8A">
        <w:rPr>
          <w:rFonts w:ascii="Arial" w:hAnsi="Arial" w:cs="Arial"/>
          <w:sz w:val="24"/>
          <w:szCs w:val="24"/>
        </w:rPr>
        <w:t xml:space="preserve">Chairperson should be aware of the situation; you should brief the panel members; contemplate individual cases; and consider any advice received from the </w:t>
      </w:r>
      <w:r>
        <w:rPr>
          <w:rFonts w:ascii="Arial" w:hAnsi="Arial" w:cs="Arial"/>
          <w:sz w:val="24"/>
          <w:szCs w:val="24"/>
        </w:rPr>
        <w:t>Resourcing Team in HR</w:t>
      </w:r>
      <w:r w:rsidRPr="00701E8A">
        <w:rPr>
          <w:rFonts w:ascii="Arial" w:hAnsi="Arial" w:cs="Arial"/>
          <w:sz w:val="24"/>
          <w:szCs w:val="24"/>
        </w:rPr>
        <w:t>.  It is important not to make assumptions about what a person with a disability can and cannot do.  The majority of people with a disability need little or no special support for an interview and their disability may be irrelevant to their ability to do this job.  Interviews should be specific, examining the skills; training, experience and ability of the interviewees and questions should never focus on the details of the disability and instead should focus on how it affects ability to do the job.</w:t>
      </w:r>
    </w:p>
    <w:p w14:paraId="3D323597" w14:textId="77777777" w:rsidR="00C259BD" w:rsidRPr="00701E8A" w:rsidRDefault="00C259BD" w:rsidP="00C259BD">
      <w:pPr>
        <w:rPr>
          <w:rFonts w:ascii="Arial" w:hAnsi="Arial" w:cs="Arial"/>
          <w:sz w:val="24"/>
          <w:szCs w:val="24"/>
        </w:rPr>
      </w:pPr>
      <w:r w:rsidRPr="00701E8A">
        <w:rPr>
          <w:rFonts w:ascii="Arial" w:hAnsi="Arial" w:cs="Arial"/>
          <w:sz w:val="24"/>
          <w:szCs w:val="24"/>
        </w:rPr>
        <w:t xml:space="preserve">Any tests/assessments should be relevant to the post and examples of reasonable adjustments required </w:t>
      </w:r>
      <w:r>
        <w:rPr>
          <w:rFonts w:ascii="Arial" w:hAnsi="Arial" w:cs="Arial"/>
          <w:sz w:val="24"/>
          <w:szCs w:val="24"/>
        </w:rPr>
        <w:t xml:space="preserve">may </w:t>
      </w:r>
      <w:r w:rsidRPr="00701E8A">
        <w:rPr>
          <w:rFonts w:ascii="Arial" w:hAnsi="Arial" w:cs="Arial"/>
          <w:sz w:val="24"/>
          <w:szCs w:val="24"/>
        </w:rPr>
        <w:t>include changes to the format; allowing a support worker to be present; or allowing additional time to be given to complete the test.</w:t>
      </w:r>
    </w:p>
    <w:p w14:paraId="4A3EBE9E" w14:textId="77777777" w:rsidR="00C259BD" w:rsidRPr="003F5EB6" w:rsidRDefault="00C259BD" w:rsidP="00C259BD">
      <w:pPr>
        <w:rPr>
          <w:rFonts w:ascii="Arial" w:hAnsi="Arial" w:cs="Arial"/>
          <w:i/>
          <w:sz w:val="24"/>
          <w:szCs w:val="24"/>
        </w:rPr>
      </w:pPr>
    </w:p>
    <w:p w14:paraId="6423884A" w14:textId="4873A471" w:rsidR="00C259BD" w:rsidRPr="003F5EB6" w:rsidRDefault="00871F84" w:rsidP="00C259BD">
      <w:pPr>
        <w:rPr>
          <w:rFonts w:ascii="Arial" w:hAnsi="Arial" w:cs="Arial"/>
          <w:b/>
          <w:i/>
          <w:sz w:val="24"/>
          <w:szCs w:val="24"/>
        </w:rPr>
      </w:pPr>
      <w:r>
        <w:rPr>
          <w:rFonts w:ascii="Arial" w:hAnsi="Arial" w:cs="Arial"/>
          <w:b/>
          <w:iCs/>
          <w:sz w:val="24"/>
          <w:szCs w:val="24"/>
        </w:rPr>
        <w:t>3</w:t>
      </w:r>
      <w:r w:rsidR="00C259BD" w:rsidRPr="004356C2">
        <w:rPr>
          <w:rFonts w:ascii="Arial" w:hAnsi="Arial" w:cs="Arial"/>
          <w:b/>
          <w:iCs/>
          <w:sz w:val="24"/>
          <w:szCs w:val="24"/>
        </w:rPr>
        <w:t>.4</w:t>
      </w:r>
      <w:r w:rsidR="00C259BD" w:rsidRPr="003F5EB6">
        <w:rPr>
          <w:rFonts w:ascii="Arial" w:hAnsi="Arial" w:cs="Arial"/>
          <w:b/>
          <w:i/>
          <w:sz w:val="24"/>
          <w:szCs w:val="24"/>
        </w:rPr>
        <w:t xml:space="preserve"> Conditional Offer</w:t>
      </w:r>
    </w:p>
    <w:p w14:paraId="4230775E" w14:textId="77777777" w:rsidR="00C259BD" w:rsidRDefault="00C259BD" w:rsidP="00C259BD">
      <w:pPr>
        <w:rPr>
          <w:rFonts w:ascii="Arial" w:hAnsi="Arial" w:cs="Arial"/>
          <w:sz w:val="24"/>
          <w:szCs w:val="24"/>
        </w:rPr>
      </w:pPr>
      <w:r w:rsidRPr="00701E8A">
        <w:rPr>
          <w:rFonts w:ascii="Arial" w:hAnsi="Arial" w:cs="Arial"/>
          <w:sz w:val="24"/>
          <w:szCs w:val="24"/>
        </w:rPr>
        <w:t xml:space="preserve">As with all EA appointments, the offer of employment will be conditional upon meeting all of the necessary pre-employment checks.  In the instance of an appointee with a disability who has indicated their need for reasonable adjustment, this will incorporate a meeting to ensure that you fully understand the individual’s requirements and to allow an assessment to ensure that you can meet their requirements.  The appointee will be invited to attend a meeting </w:t>
      </w:r>
      <w:r>
        <w:rPr>
          <w:rFonts w:ascii="Arial" w:hAnsi="Arial" w:cs="Arial"/>
          <w:sz w:val="24"/>
          <w:szCs w:val="24"/>
        </w:rPr>
        <w:t xml:space="preserve">with you </w:t>
      </w:r>
      <w:r w:rsidRPr="00701E8A">
        <w:rPr>
          <w:rFonts w:ascii="Arial" w:hAnsi="Arial" w:cs="Arial"/>
          <w:sz w:val="24"/>
          <w:szCs w:val="24"/>
        </w:rPr>
        <w:t>and Occupational Health and where appropriate/necessary</w:t>
      </w:r>
      <w:r>
        <w:rPr>
          <w:rFonts w:ascii="Arial" w:hAnsi="Arial" w:cs="Arial"/>
          <w:sz w:val="24"/>
          <w:szCs w:val="24"/>
        </w:rPr>
        <w:t xml:space="preserve"> a </w:t>
      </w:r>
      <w:r w:rsidRPr="0025343B">
        <w:rPr>
          <w:rFonts w:ascii="Arial" w:hAnsi="Arial" w:cs="Arial"/>
          <w:sz w:val="24"/>
          <w:szCs w:val="24"/>
        </w:rPr>
        <w:t xml:space="preserve">member of staff from the Authority’s Disability Employment Support Service (DESS).  This will be co-ordinated through </w:t>
      </w:r>
      <w:r w:rsidRPr="000D1AB6">
        <w:rPr>
          <w:rFonts w:ascii="Arial" w:hAnsi="Arial" w:cs="Arial"/>
          <w:color w:val="000000" w:themeColor="text1"/>
          <w:sz w:val="24"/>
          <w:szCs w:val="24"/>
        </w:rPr>
        <w:t xml:space="preserve">the </w:t>
      </w:r>
      <w:r>
        <w:rPr>
          <w:rFonts w:ascii="Arial" w:hAnsi="Arial" w:cs="Arial"/>
          <w:sz w:val="24"/>
          <w:szCs w:val="24"/>
        </w:rPr>
        <w:t>Resourcing</w:t>
      </w:r>
      <w:r w:rsidRPr="00701E8A">
        <w:rPr>
          <w:rFonts w:ascii="Arial" w:hAnsi="Arial" w:cs="Arial"/>
          <w:sz w:val="24"/>
          <w:szCs w:val="24"/>
        </w:rPr>
        <w:t xml:space="preserve"> Team.  Where you identify reasonable adjustments, you will agree an action plan for implementation prior to the </w:t>
      </w:r>
      <w:r>
        <w:rPr>
          <w:rFonts w:ascii="Arial" w:hAnsi="Arial" w:cs="Arial"/>
          <w:sz w:val="24"/>
          <w:szCs w:val="24"/>
        </w:rPr>
        <w:t xml:space="preserve">agreed </w:t>
      </w:r>
      <w:r w:rsidRPr="00701E8A">
        <w:rPr>
          <w:rFonts w:ascii="Arial" w:hAnsi="Arial" w:cs="Arial"/>
          <w:sz w:val="24"/>
          <w:szCs w:val="24"/>
        </w:rPr>
        <w:t>commencement date.</w:t>
      </w:r>
    </w:p>
    <w:p w14:paraId="58602DFC" w14:textId="25F21227" w:rsidR="00C259BD" w:rsidRDefault="00C259BD" w:rsidP="00C259BD">
      <w:pPr>
        <w:rPr>
          <w:rFonts w:ascii="Arial" w:hAnsi="Arial" w:cs="Arial"/>
          <w:sz w:val="24"/>
          <w:szCs w:val="24"/>
        </w:rPr>
      </w:pPr>
      <w:r w:rsidRPr="0025343B">
        <w:rPr>
          <w:rFonts w:ascii="Arial" w:hAnsi="Arial" w:cs="Arial"/>
          <w:sz w:val="24"/>
          <w:szCs w:val="24"/>
        </w:rPr>
        <w:t>If it is not possible to provide the preferred adjustment due to legitimate reasons, the recruitment manager\chairperson will liaise with the applicant to ensure the best possible adjustment is provided.</w:t>
      </w:r>
    </w:p>
    <w:p w14:paraId="7CD0F868" w14:textId="57097571" w:rsidR="00C259BD" w:rsidRPr="00221FE8" w:rsidRDefault="00C259BD" w:rsidP="00C259BD">
      <w:pPr>
        <w:rPr>
          <w:rFonts w:ascii="Arial" w:hAnsi="Arial" w:cs="Arial"/>
          <w:b/>
          <w:sz w:val="24"/>
          <w:szCs w:val="24"/>
          <w:u w:val="single"/>
        </w:rPr>
      </w:pPr>
      <w:r w:rsidRPr="00221FE8">
        <w:rPr>
          <w:rFonts w:ascii="Arial" w:hAnsi="Arial" w:cs="Arial"/>
          <w:b/>
          <w:sz w:val="24"/>
          <w:szCs w:val="24"/>
          <w:u w:val="single"/>
        </w:rPr>
        <w:t>Reasonable Steps to Take For Applicants with a Disability</w:t>
      </w:r>
    </w:p>
    <w:p w14:paraId="77D6A224" w14:textId="77777777" w:rsidR="00C259BD" w:rsidRPr="003F5EB6" w:rsidRDefault="00C259BD" w:rsidP="00C259BD">
      <w:pPr>
        <w:rPr>
          <w:rFonts w:ascii="Arial" w:hAnsi="Arial" w:cs="Arial"/>
          <w:b/>
          <w:sz w:val="24"/>
          <w:szCs w:val="24"/>
          <w:u w:val="single"/>
        </w:rPr>
      </w:pPr>
      <w:r w:rsidRPr="003F5EB6">
        <w:rPr>
          <w:rFonts w:ascii="Arial" w:hAnsi="Arial" w:cs="Arial"/>
          <w:b/>
          <w:sz w:val="24"/>
          <w:szCs w:val="24"/>
          <w:u w:val="single"/>
        </w:rPr>
        <w:t>Step 1</w:t>
      </w:r>
    </w:p>
    <w:p w14:paraId="001742BB" w14:textId="77777777" w:rsidR="00C259BD" w:rsidRDefault="00C259BD" w:rsidP="00C259BD">
      <w:pPr>
        <w:rPr>
          <w:rFonts w:ascii="Arial" w:hAnsi="Arial" w:cs="Arial"/>
          <w:sz w:val="24"/>
          <w:szCs w:val="24"/>
        </w:rPr>
      </w:pPr>
      <w:r w:rsidRPr="00701E8A">
        <w:rPr>
          <w:rFonts w:ascii="Arial" w:hAnsi="Arial" w:cs="Arial"/>
          <w:sz w:val="24"/>
          <w:szCs w:val="24"/>
        </w:rPr>
        <w:t>If applicant has stated on their application form that they require reasonable adjustment, consult with the applicant and ensure that reasonable adjustments are in place.</w:t>
      </w:r>
    </w:p>
    <w:p w14:paraId="1767B8F5" w14:textId="09CFE30A" w:rsidR="00C259BD" w:rsidRPr="003F5EB6" w:rsidRDefault="00C259BD" w:rsidP="00C259BD">
      <w:pPr>
        <w:rPr>
          <w:rFonts w:ascii="Arial" w:hAnsi="Arial" w:cs="Arial"/>
          <w:b/>
          <w:sz w:val="24"/>
          <w:szCs w:val="24"/>
          <w:u w:val="single"/>
        </w:rPr>
      </w:pPr>
      <w:r w:rsidRPr="003F5EB6">
        <w:rPr>
          <w:rFonts w:ascii="Arial" w:hAnsi="Arial" w:cs="Arial"/>
          <w:b/>
          <w:sz w:val="24"/>
          <w:szCs w:val="24"/>
          <w:u w:val="single"/>
        </w:rPr>
        <w:t>Step 2</w:t>
      </w:r>
    </w:p>
    <w:p w14:paraId="012F4B40" w14:textId="77777777" w:rsidR="00C259BD" w:rsidRPr="00015059" w:rsidRDefault="00C259BD" w:rsidP="00C259BD">
      <w:pPr>
        <w:rPr>
          <w:rFonts w:ascii="Arial" w:hAnsi="Arial" w:cs="Arial"/>
          <w:strike/>
          <w:color w:val="FF0000"/>
          <w:sz w:val="24"/>
          <w:szCs w:val="24"/>
        </w:rPr>
      </w:pPr>
      <w:r w:rsidRPr="00701E8A">
        <w:rPr>
          <w:rFonts w:ascii="Arial" w:hAnsi="Arial" w:cs="Arial"/>
          <w:sz w:val="24"/>
          <w:szCs w:val="24"/>
        </w:rPr>
        <w:t xml:space="preserve">If applicant is successful at interview, refer to Occupational Health for pre-employment medical assessment </w:t>
      </w:r>
      <w:r w:rsidRPr="003E579A">
        <w:rPr>
          <w:rFonts w:ascii="Arial" w:hAnsi="Arial" w:cs="Arial"/>
          <w:sz w:val="24"/>
          <w:szCs w:val="24"/>
        </w:rPr>
        <w:t xml:space="preserve">and </w:t>
      </w:r>
      <w:r w:rsidRPr="00206978">
        <w:rPr>
          <w:rFonts w:ascii="Arial" w:hAnsi="Arial" w:cs="Arial"/>
          <w:sz w:val="24"/>
          <w:szCs w:val="24"/>
        </w:rPr>
        <w:t>guidance.</w:t>
      </w:r>
      <w:r>
        <w:rPr>
          <w:rFonts w:ascii="Arial" w:hAnsi="Arial" w:cs="Arial"/>
          <w:sz w:val="24"/>
          <w:szCs w:val="24"/>
        </w:rPr>
        <w:t xml:space="preserve"> If</w:t>
      </w:r>
      <w:r w:rsidRPr="00206978">
        <w:rPr>
          <w:rFonts w:ascii="Arial" w:hAnsi="Arial" w:cs="Arial"/>
          <w:sz w:val="24"/>
          <w:szCs w:val="24"/>
        </w:rPr>
        <w:t xml:space="preserve"> they are already an employee then this doesn’t need to happen.</w:t>
      </w:r>
    </w:p>
    <w:p w14:paraId="479EAF78" w14:textId="77777777" w:rsidR="00482AE0" w:rsidRDefault="00482AE0" w:rsidP="00C259BD">
      <w:pPr>
        <w:rPr>
          <w:rFonts w:ascii="Arial" w:hAnsi="Arial" w:cs="Arial"/>
          <w:b/>
          <w:sz w:val="24"/>
          <w:szCs w:val="24"/>
          <w:u w:val="single"/>
        </w:rPr>
      </w:pPr>
    </w:p>
    <w:p w14:paraId="0E6698E2" w14:textId="153FB20F" w:rsidR="00C259BD" w:rsidRPr="003F5EB6" w:rsidRDefault="00C259BD" w:rsidP="00C259BD">
      <w:pPr>
        <w:rPr>
          <w:rFonts w:ascii="Arial" w:hAnsi="Arial" w:cs="Arial"/>
          <w:b/>
          <w:sz w:val="24"/>
          <w:szCs w:val="24"/>
          <w:u w:val="single"/>
        </w:rPr>
      </w:pPr>
      <w:r w:rsidRPr="003F5EB6">
        <w:rPr>
          <w:rFonts w:ascii="Arial" w:hAnsi="Arial" w:cs="Arial"/>
          <w:b/>
          <w:sz w:val="24"/>
          <w:szCs w:val="24"/>
          <w:u w:val="single"/>
        </w:rPr>
        <w:t>Step 3</w:t>
      </w:r>
    </w:p>
    <w:p w14:paraId="1103D417" w14:textId="77777777" w:rsidR="00C259BD" w:rsidRPr="003E579A" w:rsidRDefault="00C259BD" w:rsidP="00C259BD">
      <w:pPr>
        <w:rPr>
          <w:rFonts w:ascii="Arial" w:hAnsi="Arial" w:cs="Arial"/>
          <w:sz w:val="24"/>
          <w:szCs w:val="24"/>
        </w:rPr>
      </w:pPr>
      <w:r w:rsidRPr="003E579A">
        <w:rPr>
          <w:rFonts w:ascii="Arial" w:hAnsi="Arial" w:cs="Arial"/>
          <w:sz w:val="24"/>
          <w:szCs w:val="24"/>
        </w:rPr>
        <w:t>Where reasonable adjustments are required, a meeting should be arranged between, line manager, new employee and if considered necessary</w:t>
      </w:r>
      <w:r>
        <w:rPr>
          <w:rFonts w:ascii="Arial" w:hAnsi="Arial" w:cs="Arial"/>
          <w:sz w:val="24"/>
          <w:szCs w:val="24"/>
        </w:rPr>
        <w:t>,</w:t>
      </w:r>
      <w:r w:rsidRPr="003E579A">
        <w:rPr>
          <w:rFonts w:ascii="Arial" w:hAnsi="Arial" w:cs="Arial"/>
          <w:sz w:val="24"/>
          <w:szCs w:val="24"/>
        </w:rPr>
        <w:t xml:space="preserve"> a member of staff from Disability Employment Support Service (DESS). This meeting will help to determine the necessary reasonable adjustments and action plan for implementation of same prior to commencement of employment. Further meetings, if considered necessary, will help to provide updates, advice and guidance and agree arrangements for commencement of employment.</w:t>
      </w:r>
    </w:p>
    <w:p w14:paraId="5AEC35CD" w14:textId="77777777" w:rsidR="00C259BD" w:rsidRPr="003F5EB6" w:rsidRDefault="00C259BD" w:rsidP="00C259BD">
      <w:pPr>
        <w:rPr>
          <w:rFonts w:ascii="Arial" w:hAnsi="Arial" w:cs="Arial"/>
          <w:b/>
          <w:sz w:val="24"/>
          <w:szCs w:val="24"/>
          <w:u w:val="single"/>
        </w:rPr>
      </w:pPr>
      <w:r w:rsidRPr="003F5EB6">
        <w:rPr>
          <w:rFonts w:ascii="Arial" w:hAnsi="Arial" w:cs="Arial"/>
          <w:b/>
          <w:sz w:val="24"/>
          <w:szCs w:val="24"/>
          <w:u w:val="single"/>
        </w:rPr>
        <w:t>Step 4</w:t>
      </w:r>
    </w:p>
    <w:p w14:paraId="32D8D564" w14:textId="2C9270B5" w:rsidR="00C259BD" w:rsidRDefault="00C259BD" w:rsidP="00C259BD">
      <w:pPr>
        <w:rPr>
          <w:rFonts w:ascii="Arial" w:hAnsi="Arial" w:cs="Arial"/>
          <w:bCs/>
          <w:sz w:val="24"/>
          <w:szCs w:val="24"/>
        </w:rPr>
      </w:pPr>
      <w:r w:rsidRPr="003E579A">
        <w:rPr>
          <w:rFonts w:ascii="Arial" w:hAnsi="Arial" w:cs="Arial"/>
          <w:sz w:val="24"/>
          <w:szCs w:val="24"/>
        </w:rPr>
        <w:t>The Disability Employment Support Service (DESS)</w:t>
      </w:r>
      <w:r>
        <w:rPr>
          <w:rFonts w:ascii="Arial" w:hAnsi="Arial" w:cs="Arial"/>
          <w:sz w:val="24"/>
          <w:szCs w:val="24"/>
        </w:rPr>
        <w:t xml:space="preserve"> Team</w:t>
      </w:r>
      <w:r w:rsidRPr="003E579A">
        <w:rPr>
          <w:rFonts w:ascii="Arial" w:hAnsi="Arial" w:cs="Arial"/>
          <w:sz w:val="24"/>
          <w:szCs w:val="24"/>
        </w:rPr>
        <w:t>, will advise new employee</w:t>
      </w:r>
      <w:r>
        <w:rPr>
          <w:rFonts w:ascii="Arial" w:hAnsi="Arial" w:cs="Arial"/>
          <w:sz w:val="24"/>
          <w:szCs w:val="24"/>
        </w:rPr>
        <w:t>s</w:t>
      </w:r>
      <w:r w:rsidRPr="003E579A">
        <w:rPr>
          <w:rFonts w:ascii="Arial" w:hAnsi="Arial" w:cs="Arial"/>
          <w:sz w:val="24"/>
          <w:szCs w:val="24"/>
        </w:rPr>
        <w:t xml:space="preserve"> that they may contact them for help and support throughout the course of their employment with EA.  It may be necessary for reasonable adjustments to be made to the new employee’s induction to EA. EA Policy </w:t>
      </w:r>
      <w:r>
        <w:rPr>
          <w:rFonts w:ascii="Arial" w:hAnsi="Arial" w:cs="Arial"/>
          <w:sz w:val="24"/>
          <w:szCs w:val="24"/>
        </w:rPr>
        <w:t xml:space="preserve">and Code of Practise </w:t>
      </w:r>
      <w:r w:rsidRPr="003E579A">
        <w:rPr>
          <w:rFonts w:ascii="Arial" w:hAnsi="Arial" w:cs="Arial"/>
          <w:sz w:val="24"/>
          <w:szCs w:val="24"/>
        </w:rPr>
        <w:t xml:space="preserve">on the Employment of People with Disabilities recognises its ongoing duty with regard to reasonable adjustments. Consideration should also be given to completing a Disability Passport, to be kept under review.  Signed copy to be held by Disability </w:t>
      </w:r>
      <w:r w:rsidRPr="003E579A">
        <w:rPr>
          <w:rFonts w:ascii="Arial" w:hAnsi="Arial" w:cs="Arial"/>
          <w:bCs/>
          <w:sz w:val="24"/>
          <w:szCs w:val="24"/>
        </w:rPr>
        <w:t>Employment Support Service, (DESS.).</w:t>
      </w:r>
    </w:p>
    <w:p w14:paraId="08FAA2EE" w14:textId="7668D7C1" w:rsidR="000B2C9C" w:rsidRDefault="000B2C9C" w:rsidP="00C259BD">
      <w:pPr>
        <w:rPr>
          <w:rFonts w:ascii="Arial" w:hAnsi="Arial" w:cs="Arial"/>
          <w:bCs/>
          <w:sz w:val="24"/>
          <w:szCs w:val="24"/>
        </w:rPr>
      </w:pPr>
    </w:p>
    <w:p w14:paraId="6BA5BD67" w14:textId="4A6C7BF7" w:rsidR="009A3428" w:rsidRPr="00451DF1" w:rsidRDefault="00451DF1" w:rsidP="009A3428">
      <w:pPr>
        <w:spacing w:after="0" w:line="240" w:lineRule="auto"/>
        <w:rPr>
          <w:rFonts w:ascii="Arial" w:hAnsi="Arial" w:cs="Arial"/>
          <w:b/>
          <w:sz w:val="24"/>
          <w:szCs w:val="24"/>
        </w:rPr>
      </w:pPr>
      <w:r w:rsidRPr="00451DF1">
        <w:rPr>
          <w:rFonts w:ascii="Arial" w:hAnsi="Arial" w:cs="Arial"/>
          <w:b/>
          <w:sz w:val="24"/>
          <w:szCs w:val="24"/>
        </w:rPr>
        <w:t xml:space="preserve">4. </w:t>
      </w:r>
      <w:r w:rsidRPr="00451DF1">
        <w:rPr>
          <w:rFonts w:ascii="Arial" w:hAnsi="Arial" w:cs="Arial"/>
          <w:b/>
          <w:sz w:val="24"/>
          <w:szCs w:val="24"/>
          <w:u w:val="single"/>
        </w:rPr>
        <w:t>Training</w:t>
      </w:r>
      <w:r w:rsidR="00482AE0">
        <w:rPr>
          <w:rFonts w:ascii="Arial" w:hAnsi="Arial" w:cs="Arial"/>
          <w:b/>
          <w:sz w:val="24"/>
          <w:szCs w:val="24"/>
          <w:u w:val="single"/>
        </w:rPr>
        <w:t xml:space="preserve"> and </w:t>
      </w:r>
      <w:r w:rsidR="00871F84" w:rsidRPr="00451DF1">
        <w:rPr>
          <w:rFonts w:ascii="Arial" w:hAnsi="Arial" w:cs="Arial"/>
          <w:b/>
          <w:sz w:val="24"/>
          <w:szCs w:val="24"/>
          <w:u w:val="single"/>
        </w:rPr>
        <w:t>Career Development</w:t>
      </w:r>
    </w:p>
    <w:p w14:paraId="50600D3B" w14:textId="77777777" w:rsidR="009A3428" w:rsidRPr="009A3428" w:rsidRDefault="009A3428" w:rsidP="009A3428">
      <w:pPr>
        <w:spacing w:after="0" w:line="240" w:lineRule="auto"/>
        <w:rPr>
          <w:rFonts w:ascii="Arial" w:hAnsi="Arial" w:cs="Arial"/>
          <w:sz w:val="24"/>
          <w:szCs w:val="24"/>
        </w:rPr>
      </w:pPr>
      <w:r w:rsidRPr="009A3428">
        <w:rPr>
          <w:rFonts w:ascii="Arial" w:hAnsi="Arial" w:cs="Arial"/>
          <w:sz w:val="24"/>
          <w:szCs w:val="24"/>
        </w:rPr>
        <w:t xml:space="preserve"> </w:t>
      </w:r>
    </w:p>
    <w:p w14:paraId="334DB9C7" w14:textId="0C77E6BC" w:rsidR="009A3428" w:rsidRPr="009A3428" w:rsidRDefault="009A3428" w:rsidP="009A3428">
      <w:pPr>
        <w:spacing w:after="0" w:line="240" w:lineRule="auto"/>
        <w:rPr>
          <w:rFonts w:ascii="Arial" w:hAnsi="Arial" w:cs="Arial"/>
          <w:sz w:val="24"/>
          <w:szCs w:val="24"/>
        </w:rPr>
      </w:pPr>
      <w:r w:rsidRPr="009A3428">
        <w:rPr>
          <w:rFonts w:ascii="Arial" w:hAnsi="Arial" w:cs="Arial"/>
          <w:sz w:val="24"/>
          <w:szCs w:val="24"/>
        </w:rPr>
        <w:t xml:space="preserve">Employers must treat employees with a disability equal to other members of staff (in the absence of ‘justification’ for not doing so) in relation to all aspects of employment including assessment and selection for training. Reasonable adjustments should be made to make sure that suitable arrangements are made to facilitate the full participation of the employee with a disability. </w:t>
      </w:r>
    </w:p>
    <w:p w14:paraId="47DCD19F" w14:textId="77777777" w:rsidR="009A3428" w:rsidRPr="009A3428" w:rsidRDefault="009A3428" w:rsidP="009A3428">
      <w:pPr>
        <w:spacing w:after="0" w:line="240" w:lineRule="auto"/>
        <w:rPr>
          <w:rFonts w:ascii="Arial" w:hAnsi="Arial" w:cs="Arial"/>
          <w:sz w:val="24"/>
          <w:szCs w:val="24"/>
        </w:rPr>
      </w:pPr>
      <w:r w:rsidRPr="009A3428">
        <w:rPr>
          <w:rFonts w:ascii="Arial" w:hAnsi="Arial" w:cs="Arial"/>
          <w:sz w:val="24"/>
          <w:szCs w:val="24"/>
        </w:rPr>
        <w:t xml:space="preserve"> </w:t>
      </w:r>
    </w:p>
    <w:p w14:paraId="7D62A1CA" w14:textId="77777777" w:rsidR="009A3428" w:rsidRPr="009A3428" w:rsidRDefault="009A3428" w:rsidP="009A3428">
      <w:pPr>
        <w:spacing w:after="0" w:line="240" w:lineRule="auto"/>
        <w:rPr>
          <w:rFonts w:ascii="Arial" w:hAnsi="Arial" w:cs="Arial"/>
          <w:sz w:val="24"/>
          <w:szCs w:val="24"/>
        </w:rPr>
      </w:pPr>
      <w:r w:rsidRPr="009A3428">
        <w:rPr>
          <w:rFonts w:ascii="Arial" w:hAnsi="Arial" w:cs="Arial"/>
          <w:sz w:val="24"/>
          <w:szCs w:val="24"/>
        </w:rPr>
        <w:t xml:space="preserve">Arrangements for training should aim to offer employees with disabilities a standard of training that is equal to that offered to their colleagues without a disability. </w:t>
      </w:r>
    </w:p>
    <w:p w14:paraId="4BE5CB34" w14:textId="77777777" w:rsidR="009A3428" w:rsidRPr="009A3428" w:rsidRDefault="009A3428" w:rsidP="009A3428">
      <w:pPr>
        <w:spacing w:after="0" w:line="240" w:lineRule="auto"/>
        <w:rPr>
          <w:rFonts w:ascii="Arial" w:hAnsi="Arial" w:cs="Arial"/>
          <w:sz w:val="24"/>
          <w:szCs w:val="24"/>
        </w:rPr>
      </w:pPr>
      <w:r w:rsidRPr="009A3428">
        <w:rPr>
          <w:rFonts w:ascii="Arial" w:hAnsi="Arial" w:cs="Arial"/>
          <w:sz w:val="24"/>
          <w:szCs w:val="24"/>
        </w:rPr>
        <w:t xml:space="preserve"> </w:t>
      </w:r>
    </w:p>
    <w:p w14:paraId="49B15771" w14:textId="77777777" w:rsidR="009A3428" w:rsidRPr="009A3428" w:rsidRDefault="009A3428" w:rsidP="009A3428">
      <w:pPr>
        <w:spacing w:after="0" w:line="240" w:lineRule="auto"/>
        <w:rPr>
          <w:rFonts w:ascii="Arial" w:hAnsi="Arial" w:cs="Arial"/>
          <w:sz w:val="24"/>
          <w:szCs w:val="24"/>
        </w:rPr>
      </w:pPr>
      <w:r w:rsidRPr="009A3428">
        <w:rPr>
          <w:rFonts w:ascii="Arial" w:hAnsi="Arial" w:cs="Arial"/>
          <w:sz w:val="24"/>
          <w:szCs w:val="24"/>
        </w:rPr>
        <w:t xml:space="preserve">They should have equal access to: </w:t>
      </w:r>
    </w:p>
    <w:p w14:paraId="337463D1" w14:textId="77777777" w:rsidR="009A3428" w:rsidRPr="009A3428" w:rsidRDefault="009A3428" w:rsidP="009A3428">
      <w:pPr>
        <w:numPr>
          <w:ilvl w:val="0"/>
          <w:numId w:val="41"/>
        </w:numPr>
        <w:spacing w:after="0" w:line="240" w:lineRule="auto"/>
        <w:contextualSpacing/>
        <w:rPr>
          <w:rFonts w:ascii="Arial" w:hAnsi="Arial" w:cs="Arial"/>
          <w:sz w:val="24"/>
          <w:szCs w:val="24"/>
        </w:rPr>
      </w:pPr>
      <w:r w:rsidRPr="009A3428">
        <w:rPr>
          <w:rFonts w:ascii="Arial" w:hAnsi="Arial" w:cs="Arial"/>
          <w:sz w:val="24"/>
          <w:szCs w:val="24"/>
        </w:rPr>
        <w:t xml:space="preserve">opportunity; </w:t>
      </w:r>
    </w:p>
    <w:p w14:paraId="132613A2" w14:textId="77777777" w:rsidR="009A3428" w:rsidRPr="009A3428" w:rsidRDefault="009A3428" w:rsidP="009A3428">
      <w:pPr>
        <w:numPr>
          <w:ilvl w:val="0"/>
          <w:numId w:val="41"/>
        </w:numPr>
        <w:spacing w:after="0" w:line="240" w:lineRule="auto"/>
        <w:contextualSpacing/>
        <w:rPr>
          <w:rFonts w:ascii="Arial" w:hAnsi="Arial" w:cs="Arial"/>
          <w:sz w:val="24"/>
          <w:szCs w:val="24"/>
        </w:rPr>
      </w:pPr>
      <w:r w:rsidRPr="009A3428">
        <w:rPr>
          <w:rFonts w:ascii="Arial" w:hAnsi="Arial" w:cs="Arial"/>
          <w:sz w:val="24"/>
          <w:szCs w:val="24"/>
        </w:rPr>
        <w:t xml:space="preserve">information; </w:t>
      </w:r>
    </w:p>
    <w:p w14:paraId="36CBE500" w14:textId="77777777" w:rsidR="009A3428" w:rsidRPr="009A3428" w:rsidRDefault="009A3428" w:rsidP="009A3428">
      <w:pPr>
        <w:numPr>
          <w:ilvl w:val="0"/>
          <w:numId w:val="41"/>
        </w:numPr>
        <w:spacing w:after="0" w:line="240" w:lineRule="auto"/>
        <w:contextualSpacing/>
        <w:rPr>
          <w:rFonts w:ascii="Arial" w:hAnsi="Arial" w:cs="Arial"/>
          <w:sz w:val="24"/>
          <w:szCs w:val="24"/>
        </w:rPr>
      </w:pPr>
      <w:r w:rsidRPr="009A3428">
        <w:rPr>
          <w:rFonts w:ascii="Arial" w:hAnsi="Arial" w:cs="Arial"/>
          <w:sz w:val="24"/>
          <w:szCs w:val="24"/>
        </w:rPr>
        <w:t>the venue; and</w:t>
      </w:r>
    </w:p>
    <w:p w14:paraId="471CFEDA" w14:textId="77777777" w:rsidR="009A3428" w:rsidRPr="009A3428" w:rsidRDefault="009A3428" w:rsidP="009A3428">
      <w:pPr>
        <w:numPr>
          <w:ilvl w:val="0"/>
          <w:numId w:val="41"/>
        </w:numPr>
        <w:spacing w:after="0" w:line="240" w:lineRule="auto"/>
        <w:contextualSpacing/>
        <w:rPr>
          <w:rFonts w:ascii="Arial" w:hAnsi="Arial" w:cs="Arial"/>
          <w:sz w:val="24"/>
          <w:szCs w:val="24"/>
        </w:rPr>
      </w:pPr>
      <w:r w:rsidRPr="009A3428">
        <w:rPr>
          <w:rFonts w:ascii="Arial" w:hAnsi="Arial" w:cs="Arial"/>
          <w:sz w:val="24"/>
          <w:szCs w:val="24"/>
        </w:rPr>
        <w:t xml:space="preserve">learning. </w:t>
      </w:r>
    </w:p>
    <w:p w14:paraId="3E69C078" w14:textId="77777777" w:rsidR="009A3428" w:rsidRPr="009A3428" w:rsidRDefault="009A3428" w:rsidP="009A3428">
      <w:pPr>
        <w:spacing w:after="0" w:line="240" w:lineRule="auto"/>
        <w:rPr>
          <w:rFonts w:ascii="Arial" w:hAnsi="Arial" w:cs="Arial"/>
          <w:sz w:val="24"/>
          <w:szCs w:val="24"/>
        </w:rPr>
      </w:pPr>
    </w:p>
    <w:p w14:paraId="7A099C2C" w14:textId="77777777" w:rsidR="009A3428" w:rsidRPr="009A3428" w:rsidRDefault="009A3428" w:rsidP="009A3428">
      <w:pPr>
        <w:spacing w:after="0" w:line="240" w:lineRule="auto"/>
        <w:rPr>
          <w:rFonts w:ascii="Arial" w:hAnsi="Arial" w:cs="Arial"/>
          <w:sz w:val="24"/>
          <w:szCs w:val="24"/>
        </w:rPr>
      </w:pPr>
      <w:r w:rsidRPr="009A3428">
        <w:rPr>
          <w:rFonts w:ascii="Arial" w:hAnsi="Arial" w:cs="Arial"/>
          <w:sz w:val="24"/>
          <w:szCs w:val="24"/>
        </w:rPr>
        <w:t xml:space="preserve">One of the principal steps to good career development is enabling staff to benefit from training courses.  It is very important not to make assumptions about a person’s ability to undertake or benefit from training.  Always check and talk with the person and discuss if they will require adjustments to participate fully. </w:t>
      </w:r>
    </w:p>
    <w:p w14:paraId="5DB9495B" w14:textId="77777777" w:rsidR="009A3428" w:rsidRPr="009A3428" w:rsidRDefault="009A3428" w:rsidP="009A3428">
      <w:pPr>
        <w:spacing w:after="0" w:line="240" w:lineRule="auto"/>
        <w:rPr>
          <w:rFonts w:ascii="Arial" w:hAnsi="Arial" w:cs="Arial"/>
          <w:sz w:val="24"/>
          <w:szCs w:val="24"/>
        </w:rPr>
      </w:pPr>
      <w:r w:rsidRPr="009A3428">
        <w:rPr>
          <w:rFonts w:ascii="Arial" w:hAnsi="Arial" w:cs="Arial"/>
          <w:sz w:val="24"/>
          <w:szCs w:val="24"/>
        </w:rPr>
        <w:t xml:space="preserve"> </w:t>
      </w:r>
    </w:p>
    <w:p w14:paraId="28400E30" w14:textId="77777777" w:rsidR="009A3428" w:rsidRPr="009A3428" w:rsidRDefault="009A3428" w:rsidP="009A3428">
      <w:pPr>
        <w:spacing w:after="0" w:line="240" w:lineRule="auto"/>
        <w:rPr>
          <w:rFonts w:ascii="Arial" w:hAnsi="Arial" w:cs="Arial"/>
          <w:sz w:val="24"/>
          <w:szCs w:val="24"/>
        </w:rPr>
      </w:pPr>
      <w:r w:rsidRPr="009A3428">
        <w:rPr>
          <w:rFonts w:ascii="Arial" w:hAnsi="Arial" w:cs="Arial"/>
          <w:sz w:val="24"/>
          <w:szCs w:val="24"/>
        </w:rPr>
        <w:t xml:space="preserve">Other steps to facilitate development opportunities are also important, for example adjustments to allow full participation in staff and team meetings. </w:t>
      </w:r>
    </w:p>
    <w:p w14:paraId="3C6D1105" w14:textId="77777777" w:rsidR="009A3428" w:rsidRPr="009A3428" w:rsidRDefault="009A3428" w:rsidP="009A3428">
      <w:pPr>
        <w:spacing w:after="0" w:line="240" w:lineRule="auto"/>
        <w:rPr>
          <w:rFonts w:ascii="Arial" w:hAnsi="Arial" w:cs="Arial"/>
          <w:sz w:val="24"/>
          <w:szCs w:val="24"/>
        </w:rPr>
      </w:pPr>
      <w:r w:rsidRPr="009A3428">
        <w:rPr>
          <w:rFonts w:ascii="Arial" w:hAnsi="Arial" w:cs="Arial"/>
          <w:sz w:val="24"/>
          <w:szCs w:val="24"/>
        </w:rPr>
        <w:t xml:space="preserve"> </w:t>
      </w:r>
    </w:p>
    <w:p w14:paraId="3F32AE87" w14:textId="77777777" w:rsidR="009A3428" w:rsidRPr="009A3428" w:rsidRDefault="009A3428" w:rsidP="009A3428">
      <w:pPr>
        <w:spacing w:after="0" w:line="240" w:lineRule="auto"/>
        <w:rPr>
          <w:rFonts w:ascii="Arial" w:hAnsi="Arial" w:cs="Arial"/>
          <w:sz w:val="24"/>
          <w:szCs w:val="24"/>
        </w:rPr>
      </w:pPr>
      <w:r w:rsidRPr="009A3428">
        <w:rPr>
          <w:rFonts w:ascii="Arial" w:hAnsi="Arial" w:cs="Arial"/>
          <w:sz w:val="24"/>
          <w:szCs w:val="24"/>
        </w:rPr>
        <w:t xml:space="preserve">Regular performance reviews provide a chance to discuss whether an individual is able to carry out new tasks associated with career development and/or transfer opportunities. </w:t>
      </w:r>
    </w:p>
    <w:p w14:paraId="2F2A0FB5" w14:textId="2B4A1E43" w:rsidR="000B2C9C" w:rsidRPr="00C7100C" w:rsidRDefault="00C7100C" w:rsidP="00C7100C">
      <w:pPr>
        <w:spacing w:after="0" w:line="240" w:lineRule="auto"/>
        <w:rPr>
          <w:rFonts w:ascii="Arial" w:hAnsi="Arial" w:cs="Arial"/>
          <w:sz w:val="24"/>
          <w:szCs w:val="24"/>
        </w:rPr>
      </w:pPr>
      <w:r>
        <w:rPr>
          <w:rFonts w:ascii="Arial" w:hAnsi="Arial" w:cs="Arial"/>
          <w:sz w:val="24"/>
          <w:szCs w:val="24"/>
        </w:rPr>
        <w:t xml:space="preserve"> </w:t>
      </w:r>
    </w:p>
    <w:p w14:paraId="7B872842" w14:textId="65317EC4" w:rsidR="00C259BD" w:rsidRPr="00451DF1" w:rsidRDefault="00871F84" w:rsidP="00C259BD">
      <w:pPr>
        <w:rPr>
          <w:rFonts w:ascii="Arial" w:hAnsi="Arial" w:cs="Arial"/>
          <w:b/>
          <w:sz w:val="24"/>
          <w:szCs w:val="24"/>
        </w:rPr>
      </w:pPr>
      <w:r w:rsidRPr="00451DF1">
        <w:rPr>
          <w:rFonts w:ascii="Arial" w:hAnsi="Arial" w:cs="Arial"/>
          <w:b/>
          <w:sz w:val="24"/>
          <w:szCs w:val="24"/>
        </w:rPr>
        <w:t>5</w:t>
      </w:r>
      <w:r w:rsidR="00682069" w:rsidRPr="00451DF1">
        <w:rPr>
          <w:rFonts w:ascii="Arial" w:hAnsi="Arial" w:cs="Arial"/>
          <w:b/>
          <w:sz w:val="24"/>
          <w:szCs w:val="24"/>
        </w:rPr>
        <w:t xml:space="preserve">. </w:t>
      </w:r>
      <w:r w:rsidR="00C259BD" w:rsidRPr="00451DF1">
        <w:rPr>
          <w:rFonts w:ascii="Arial" w:hAnsi="Arial" w:cs="Arial"/>
          <w:b/>
          <w:sz w:val="24"/>
          <w:szCs w:val="24"/>
          <w:u w:val="single"/>
        </w:rPr>
        <w:t xml:space="preserve">Reasonable Steps to Take If </w:t>
      </w:r>
      <w:r w:rsidR="00C7100C" w:rsidRPr="00451DF1">
        <w:rPr>
          <w:rFonts w:ascii="Arial" w:hAnsi="Arial" w:cs="Arial"/>
          <w:b/>
          <w:sz w:val="24"/>
          <w:szCs w:val="24"/>
          <w:u w:val="single"/>
        </w:rPr>
        <w:t>an</w:t>
      </w:r>
      <w:r w:rsidR="00C259BD" w:rsidRPr="00451DF1">
        <w:rPr>
          <w:rFonts w:ascii="Arial" w:hAnsi="Arial" w:cs="Arial"/>
          <w:b/>
          <w:sz w:val="24"/>
          <w:szCs w:val="24"/>
          <w:u w:val="single"/>
        </w:rPr>
        <w:t xml:space="preserve"> Employee Develops </w:t>
      </w:r>
      <w:r w:rsidR="00451DF1" w:rsidRPr="00451DF1">
        <w:rPr>
          <w:rFonts w:ascii="Arial" w:hAnsi="Arial" w:cs="Arial"/>
          <w:b/>
          <w:sz w:val="24"/>
          <w:szCs w:val="24"/>
          <w:u w:val="single"/>
        </w:rPr>
        <w:t>a</w:t>
      </w:r>
      <w:r w:rsidR="00C259BD" w:rsidRPr="00451DF1">
        <w:rPr>
          <w:rFonts w:ascii="Arial" w:hAnsi="Arial" w:cs="Arial"/>
          <w:b/>
          <w:sz w:val="24"/>
          <w:szCs w:val="24"/>
          <w:u w:val="single"/>
        </w:rPr>
        <w:t xml:space="preserve"> Disability</w:t>
      </w:r>
    </w:p>
    <w:p w14:paraId="0B206F8E" w14:textId="77777777" w:rsidR="00C259BD" w:rsidRPr="003E579A" w:rsidRDefault="00C259BD" w:rsidP="00C259BD">
      <w:pPr>
        <w:rPr>
          <w:rFonts w:ascii="Arial" w:hAnsi="Arial" w:cs="Arial"/>
          <w:sz w:val="24"/>
          <w:szCs w:val="24"/>
        </w:rPr>
      </w:pPr>
      <w:r w:rsidRPr="003E579A">
        <w:rPr>
          <w:rFonts w:ascii="Arial" w:hAnsi="Arial" w:cs="Arial"/>
          <w:sz w:val="24"/>
          <w:szCs w:val="24"/>
        </w:rPr>
        <w:t>These are general principles.  The position in any individual case will depend on the precise facts.  Advice and guidance should always be sought from Human Resources Department/Disability Employment Support Service (DESS)</w:t>
      </w:r>
    </w:p>
    <w:p w14:paraId="766463A3" w14:textId="77777777" w:rsidR="00C259BD" w:rsidRPr="00701E8A" w:rsidRDefault="00C259BD" w:rsidP="00C259BD">
      <w:pPr>
        <w:rPr>
          <w:rFonts w:ascii="Arial" w:hAnsi="Arial" w:cs="Arial"/>
          <w:b/>
          <w:sz w:val="24"/>
          <w:szCs w:val="24"/>
        </w:rPr>
      </w:pPr>
      <w:r w:rsidRPr="00701E8A">
        <w:rPr>
          <w:rFonts w:ascii="Arial" w:hAnsi="Arial" w:cs="Arial"/>
          <w:b/>
          <w:sz w:val="24"/>
          <w:szCs w:val="24"/>
        </w:rPr>
        <w:t xml:space="preserve">Step 1 – </w:t>
      </w:r>
      <w:r w:rsidRPr="003F5EB6">
        <w:rPr>
          <w:rFonts w:ascii="Arial" w:hAnsi="Arial" w:cs="Arial"/>
          <w:b/>
          <w:i/>
          <w:iCs/>
          <w:sz w:val="24"/>
          <w:szCs w:val="24"/>
        </w:rPr>
        <w:t>Gathering Information</w:t>
      </w:r>
    </w:p>
    <w:p w14:paraId="044F683E" w14:textId="77777777" w:rsidR="00C259BD" w:rsidRPr="00701E8A" w:rsidRDefault="00C259BD" w:rsidP="00C259BD">
      <w:pPr>
        <w:rPr>
          <w:rFonts w:ascii="Arial" w:hAnsi="Arial" w:cs="Arial"/>
          <w:sz w:val="24"/>
          <w:szCs w:val="24"/>
        </w:rPr>
      </w:pPr>
      <w:r>
        <w:rPr>
          <w:rFonts w:ascii="Arial" w:hAnsi="Arial" w:cs="Arial"/>
          <w:sz w:val="24"/>
          <w:szCs w:val="24"/>
        </w:rPr>
        <w:t xml:space="preserve">A </w:t>
      </w:r>
      <w:r w:rsidRPr="003E579A">
        <w:rPr>
          <w:rFonts w:ascii="Arial" w:hAnsi="Arial" w:cs="Arial"/>
          <w:sz w:val="24"/>
          <w:szCs w:val="24"/>
        </w:rPr>
        <w:t xml:space="preserve">line manager </w:t>
      </w:r>
      <w:r w:rsidRPr="00701E8A">
        <w:rPr>
          <w:rFonts w:ascii="Arial" w:hAnsi="Arial" w:cs="Arial"/>
          <w:sz w:val="24"/>
          <w:szCs w:val="24"/>
        </w:rPr>
        <w:t xml:space="preserve">who becomes aware of an employee’s disability or has reason to believe an employee may have a disability should first discuss the situation with the employee.  Together the </w:t>
      </w:r>
      <w:r w:rsidRPr="003E579A">
        <w:rPr>
          <w:rFonts w:ascii="Arial" w:hAnsi="Arial" w:cs="Arial"/>
          <w:sz w:val="24"/>
          <w:szCs w:val="24"/>
        </w:rPr>
        <w:t xml:space="preserve">line manager </w:t>
      </w:r>
      <w:r w:rsidRPr="00701E8A">
        <w:rPr>
          <w:rFonts w:ascii="Arial" w:hAnsi="Arial" w:cs="Arial"/>
          <w:sz w:val="24"/>
          <w:szCs w:val="24"/>
        </w:rPr>
        <w:t xml:space="preserve">and the employee should agree a plan of action that </w:t>
      </w:r>
      <w:r w:rsidRPr="00045E78">
        <w:rPr>
          <w:rFonts w:ascii="Arial" w:hAnsi="Arial" w:cs="Arial"/>
          <w:b/>
          <w:i/>
          <w:sz w:val="24"/>
          <w:szCs w:val="24"/>
        </w:rPr>
        <w:t>could</w:t>
      </w:r>
      <w:r w:rsidRPr="00701E8A">
        <w:rPr>
          <w:rFonts w:ascii="Arial" w:hAnsi="Arial" w:cs="Arial"/>
          <w:sz w:val="24"/>
          <w:szCs w:val="24"/>
        </w:rPr>
        <w:t xml:space="preserve"> include conducting a risk assessment, obtaining medical reports and identifying reasonable adjustments.</w:t>
      </w:r>
      <w:r>
        <w:rPr>
          <w:rFonts w:ascii="Arial" w:hAnsi="Arial" w:cs="Arial"/>
          <w:sz w:val="24"/>
          <w:szCs w:val="24"/>
        </w:rPr>
        <w:t xml:space="preserve"> The precise approach will depend on the nature of the disability. </w:t>
      </w:r>
    </w:p>
    <w:p w14:paraId="755EC818" w14:textId="77777777" w:rsidR="00C259BD" w:rsidRPr="00701E8A" w:rsidRDefault="00C259BD" w:rsidP="00C259BD">
      <w:pPr>
        <w:rPr>
          <w:rFonts w:ascii="Arial" w:hAnsi="Arial" w:cs="Arial"/>
          <w:b/>
          <w:sz w:val="24"/>
          <w:szCs w:val="24"/>
        </w:rPr>
      </w:pPr>
      <w:r w:rsidRPr="00701E8A">
        <w:rPr>
          <w:rFonts w:ascii="Arial" w:hAnsi="Arial" w:cs="Arial"/>
          <w:b/>
          <w:sz w:val="24"/>
          <w:szCs w:val="24"/>
        </w:rPr>
        <w:t xml:space="preserve">Step 2 – </w:t>
      </w:r>
      <w:r w:rsidRPr="003F5EB6">
        <w:rPr>
          <w:rFonts w:ascii="Arial" w:hAnsi="Arial" w:cs="Arial"/>
          <w:b/>
          <w:i/>
          <w:iCs/>
          <w:sz w:val="24"/>
          <w:szCs w:val="24"/>
        </w:rPr>
        <w:t>Refer to Occupational Health</w:t>
      </w:r>
    </w:p>
    <w:p w14:paraId="502F3C0D" w14:textId="77777777" w:rsidR="00C259BD" w:rsidRDefault="00C259BD" w:rsidP="00C259BD">
      <w:pPr>
        <w:rPr>
          <w:rFonts w:ascii="Arial" w:hAnsi="Arial" w:cs="Arial"/>
          <w:sz w:val="24"/>
          <w:szCs w:val="24"/>
        </w:rPr>
      </w:pPr>
      <w:r>
        <w:rPr>
          <w:rFonts w:ascii="Arial" w:hAnsi="Arial" w:cs="Arial"/>
          <w:sz w:val="24"/>
          <w:szCs w:val="24"/>
        </w:rPr>
        <w:t xml:space="preserve">It may be appropriate to refer an </w:t>
      </w:r>
      <w:r w:rsidRPr="00701E8A">
        <w:rPr>
          <w:rFonts w:ascii="Arial" w:hAnsi="Arial" w:cs="Arial"/>
          <w:sz w:val="24"/>
          <w:szCs w:val="24"/>
        </w:rPr>
        <w:t>employee to the Occupational Health</w:t>
      </w:r>
      <w:r>
        <w:rPr>
          <w:rFonts w:ascii="Arial" w:hAnsi="Arial" w:cs="Arial"/>
          <w:sz w:val="24"/>
          <w:szCs w:val="24"/>
        </w:rPr>
        <w:t xml:space="preserve">. If you are unsure about the need to refer to Occupational Health, contact the Disability Employment Support Service Team. </w:t>
      </w:r>
      <w:r w:rsidRPr="00701E8A">
        <w:rPr>
          <w:rFonts w:ascii="Arial" w:hAnsi="Arial" w:cs="Arial"/>
          <w:sz w:val="24"/>
          <w:szCs w:val="24"/>
        </w:rPr>
        <w:t xml:space="preserve"> </w:t>
      </w:r>
    </w:p>
    <w:p w14:paraId="3F1F97F6" w14:textId="77777777" w:rsidR="00C259BD" w:rsidRDefault="00C259BD" w:rsidP="00C259BD">
      <w:pPr>
        <w:rPr>
          <w:rFonts w:ascii="Arial" w:hAnsi="Arial" w:cs="Arial"/>
          <w:sz w:val="24"/>
          <w:szCs w:val="24"/>
        </w:rPr>
      </w:pPr>
      <w:r w:rsidRPr="00701E8A">
        <w:rPr>
          <w:rFonts w:ascii="Arial" w:hAnsi="Arial" w:cs="Arial"/>
          <w:sz w:val="24"/>
          <w:szCs w:val="24"/>
        </w:rPr>
        <w:t xml:space="preserve">Occupational Health will provide advice to management on the person’s fitness for work, functional capabilities and on any adjustments which could be considered for example to premises or working duties/arrangements.  </w:t>
      </w:r>
    </w:p>
    <w:p w14:paraId="3A159F05" w14:textId="77777777" w:rsidR="00C259BD" w:rsidRPr="00701E8A" w:rsidRDefault="00C259BD" w:rsidP="00C259BD">
      <w:pPr>
        <w:rPr>
          <w:rFonts w:ascii="Arial" w:hAnsi="Arial" w:cs="Arial"/>
          <w:sz w:val="24"/>
          <w:szCs w:val="24"/>
        </w:rPr>
      </w:pPr>
      <w:r w:rsidRPr="00701E8A">
        <w:rPr>
          <w:rFonts w:ascii="Arial" w:hAnsi="Arial" w:cs="Arial"/>
          <w:sz w:val="24"/>
          <w:szCs w:val="24"/>
        </w:rPr>
        <w:t>Some examples of when this may be appropriate include:</w:t>
      </w:r>
    </w:p>
    <w:p w14:paraId="6A8256CF" w14:textId="77777777" w:rsidR="00C259BD" w:rsidRPr="00701E8A" w:rsidRDefault="00C259BD" w:rsidP="00C259BD">
      <w:pPr>
        <w:pStyle w:val="ListParagraph"/>
        <w:numPr>
          <w:ilvl w:val="0"/>
          <w:numId w:val="15"/>
        </w:numPr>
        <w:rPr>
          <w:rFonts w:ascii="Arial" w:hAnsi="Arial" w:cs="Arial"/>
          <w:sz w:val="24"/>
          <w:szCs w:val="24"/>
        </w:rPr>
      </w:pPr>
      <w:r w:rsidRPr="00701E8A">
        <w:rPr>
          <w:rFonts w:ascii="Arial" w:hAnsi="Arial" w:cs="Arial"/>
          <w:sz w:val="24"/>
          <w:szCs w:val="24"/>
        </w:rPr>
        <w:t>suitable adjustments are difficult to identify or hard to provide;</w:t>
      </w:r>
    </w:p>
    <w:p w14:paraId="254934CB" w14:textId="77777777" w:rsidR="00C259BD" w:rsidRPr="00701E8A" w:rsidRDefault="00C259BD" w:rsidP="00C259BD">
      <w:pPr>
        <w:pStyle w:val="ListParagraph"/>
        <w:numPr>
          <w:ilvl w:val="0"/>
          <w:numId w:val="15"/>
        </w:numPr>
        <w:rPr>
          <w:rFonts w:ascii="Arial" w:hAnsi="Arial" w:cs="Arial"/>
          <w:sz w:val="24"/>
          <w:szCs w:val="24"/>
        </w:rPr>
      </w:pPr>
      <w:r w:rsidRPr="00701E8A">
        <w:rPr>
          <w:rFonts w:ascii="Arial" w:hAnsi="Arial" w:cs="Arial"/>
          <w:sz w:val="24"/>
          <w:szCs w:val="24"/>
        </w:rPr>
        <w:t>a person has recently acquired the disability or has a fluctuating / progressive condition and is not sure what impact this may have or what would help them do the job;</w:t>
      </w:r>
    </w:p>
    <w:p w14:paraId="047B1150" w14:textId="77777777" w:rsidR="00C259BD" w:rsidRPr="00701E8A" w:rsidRDefault="00C259BD" w:rsidP="00C259BD">
      <w:pPr>
        <w:pStyle w:val="ListParagraph"/>
        <w:numPr>
          <w:ilvl w:val="0"/>
          <w:numId w:val="15"/>
        </w:numPr>
        <w:rPr>
          <w:rFonts w:ascii="Arial" w:hAnsi="Arial" w:cs="Arial"/>
          <w:sz w:val="24"/>
          <w:szCs w:val="24"/>
        </w:rPr>
      </w:pPr>
      <w:r w:rsidRPr="00701E8A">
        <w:rPr>
          <w:rFonts w:ascii="Arial" w:hAnsi="Arial" w:cs="Arial"/>
          <w:sz w:val="24"/>
          <w:szCs w:val="24"/>
        </w:rPr>
        <w:t>you need to establish whether an underlying medical condition is the cause of workplace problems; and</w:t>
      </w:r>
    </w:p>
    <w:p w14:paraId="0053DB12" w14:textId="77777777" w:rsidR="00C259BD" w:rsidRPr="00701E8A" w:rsidRDefault="00C259BD" w:rsidP="00C259BD">
      <w:pPr>
        <w:pStyle w:val="ListParagraph"/>
        <w:numPr>
          <w:ilvl w:val="0"/>
          <w:numId w:val="15"/>
        </w:numPr>
        <w:rPr>
          <w:rFonts w:ascii="Arial" w:hAnsi="Arial" w:cs="Arial"/>
          <w:sz w:val="24"/>
          <w:szCs w:val="24"/>
        </w:rPr>
      </w:pPr>
      <w:r w:rsidRPr="00701E8A">
        <w:rPr>
          <w:rFonts w:ascii="Arial" w:hAnsi="Arial" w:cs="Arial"/>
          <w:sz w:val="24"/>
          <w:szCs w:val="24"/>
        </w:rPr>
        <w:t>a medical opinion is required to ensure a safe and healthy working environment.</w:t>
      </w:r>
    </w:p>
    <w:p w14:paraId="2C07ED13" w14:textId="77777777" w:rsidR="00C259BD" w:rsidRPr="00701E8A" w:rsidRDefault="00C259BD" w:rsidP="00C259BD">
      <w:pPr>
        <w:rPr>
          <w:rFonts w:ascii="Arial" w:hAnsi="Arial" w:cs="Arial"/>
          <w:sz w:val="24"/>
          <w:szCs w:val="24"/>
        </w:rPr>
      </w:pPr>
      <w:r w:rsidRPr="00701E8A">
        <w:rPr>
          <w:rFonts w:ascii="Arial" w:hAnsi="Arial" w:cs="Arial"/>
          <w:sz w:val="24"/>
          <w:szCs w:val="24"/>
        </w:rPr>
        <w:t>Provide Occupational Health with:</w:t>
      </w:r>
    </w:p>
    <w:p w14:paraId="471EB9D6" w14:textId="77777777" w:rsidR="00C259BD" w:rsidRPr="00701E8A" w:rsidRDefault="00C259BD" w:rsidP="00C259BD">
      <w:pPr>
        <w:rPr>
          <w:rFonts w:ascii="Arial" w:hAnsi="Arial" w:cs="Arial"/>
          <w:sz w:val="24"/>
          <w:szCs w:val="24"/>
        </w:rPr>
      </w:pPr>
      <w:r w:rsidRPr="00701E8A">
        <w:rPr>
          <w:rFonts w:ascii="Arial" w:hAnsi="Arial" w:cs="Arial"/>
          <w:sz w:val="24"/>
          <w:szCs w:val="24"/>
        </w:rPr>
        <w:t xml:space="preserve">(a) objective and quantitative information about the </w:t>
      </w:r>
      <w:proofErr w:type="gramStart"/>
      <w:r w:rsidRPr="00701E8A">
        <w:rPr>
          <w:rFonts w:ascii="Arial" w:hAnsi="Arial" w:cs="Arial"/>
          <w:sz w:val="24"/>
          <w:szCs w:val="24"/>
        </w:rPr>
        <w:t>employees</w:t>
      </w:r>
      <w:proofErr w:type="gramEnd"/>
      <w:r w:rsidRPr="00701E8A">
        <w:rPr>
          <w:rFonts w:ascii="Arial" w:hAnsi="Arial" w:cs="Arial"/>
          <w:sz w:val="24"/>
          <w:szCs w:val="24"/>
        </w:rPr>
        <w:t xml:space="preserve"> job, for example: </w:t>
      </w:r>
    </w:p>
    <w:p w14:paraId="00CC16FF" w14:textId="77777777" w:rsidR="00C259BD" w:rsidRPr="00701E8A" w:rsidRDefault="00C259BD" w:rsidP="00C259BD">
      <w:pPr>
        <w:pStyle w:val="ListParagraph"/>
        <w:numPr>
          <w:ilvl w:val="0"/>
          <w:numId w:val="16"/>
        </w:numPr>
        <w:rPr>
          <w:rFonts w:ascii="Arial" w:hAnsi="Arial" w:cs="Arial"/>
          <w:sz w:val="24"/>
          <w:szCs w:val="24"/>
        </w:rPr>
      </w:pPr>
      <w:r w:rsidRPr="00701E8A">
        <w:rPr>
          <w:rFonts w:ascii="Arial" w:hAnsi="Arial" w:cs="Arial"/>
          <w:sz w:val="24"/>
          <w:szCs w:val="24"/>
        </w:rPr>
        <w:t>working hours/shift patterns;</w:t>
      </w:r>
    </w:p>
    <w:p w14:paraId="309AD65B" w14:textId="77777777" w:rsidR="00C259BD" w:rsidRPr="00701E8A" w:rsidRDefault="00C259BD" w:rsidP="00C259BD">
      <w:pPr>
        <w:pStyle w:val="ListParagraph"/>
        <w:numPr>
          <w:ilvl w:val="0"/>
          <w:numId w:val="16"/>
        </w:numPr>
        <w:rPr>
          <w:rFonts w:ascii="Arial" w:hAnsi="Arial" w:cs="Arial"/>
          <w:sz w:val="24"/>
          <w:szCs w:val="24"/>
        </w:rPr>
      </w:pPr>
      <w:r w:rsidRPr="00701E8A">
        <w:rPr>
          <w:rFonts w:ascii="Arial" w:hAnsi="Arial" w:cs="Arial"/>
          <w:sz w:val="24"/>
          <w:szCs w:val="24"/>
        </w:rPr>
        <w:t>job title, location and duties;</w:t>
      </w:r>
    </w:p>
    <w:p w14:paraId="3F1E30DC" w14:textId="77777777" w:rsidR="00C259BD" w:rsidRPr="00701E8A" w:rsidRDefault="00C259BD" w:rsidP="00C259BD">
      <w:pPr>
        <w:pStyle w:val="ListParagraph"/>
        <w:numPr>
          <w:ilvl w:val="0"/>
          <w:numId w:val="16"/>
        </w:numPr>
        <w:rPr>
          <w:rFonts w:ascii="Arial" w:hAnsi="Arial" w:cs="Arial"/>
          <w:sz w:val="24"/>
          <w:szCs w:val="24"/>
        </w:rPr>
      </w:pPr>
      <w:r w:rsidRPr="00701E8A">
        <w:rPr>
          <w:rFonts w:ascii="Arial" w:hAnsi="Arial" w:cs="Arial"/>
          <w:sz w:val="24"/>
          <w:szCs w:val="24"/>
        </w:rPr>
        <w:t>travel involved as part of their duties in work;</w:t>
      </w:r>
    </w:p>
    <w:p w14:paraId="04453810" w14:textId="77777777" w:rsidR="00C259BD" w:rsidRPr="00701E8A" w:rsidRDefault="00C259BD" w:rsidP="00C259BD">
      <w:pPr>
        <w:pStyle w:val="ListParagraph"/>
        <w:numPr>
          <w:ilvl w:val="0"/>
          <w:numId w:val="16"/>
        </w:numPr>
        <w:rPr>
          <w:rFonts w:ascii="Arial" w:hAnsi="Arial" w:cs="Arial"/>
          <w:sz w:val="24"/>
          <w:szCs w:val="24"/>
        </w:rPr>
      </w:pPr>
      <w:r w:rsidRPr="00701E8A">
        <w:rPr>
          <w:rFonts w:ascii="Arial" w:hAnsi="Arial" w:cs="Arial"/>
          <w:sz w:val="24"/>
          <w:szCs w:val="24"/>
        </w:rPr>
        <w:t>physical requirements of the job;</w:t>
      </w:r>
    </w:p>
    <w:p w14:paraId="6E846838" w14:textId="77777777" w:rsidR="00C259BD" w:rsidRPr="00701E8A" w:rsidRDefault="00C259BD" w:rsidP="00C259BD">
      <w:pPr>
        <w:pStyle w:val="ListParagraph"/>
        <w:numPr>
          <w:ilvl w:val="0"/>
          <w:numId w:val="16"/>
        </w:numPr>
        <w:rPr>
          <w:rFonts w:ascii="Arial" w:hAnsi="Arial" w:cs="Arial"/>
          <w:sz w:val="24"/>
          <w:szCs w:val="24"/>
        </w:rPr>
      </w:pPr>
      <w:r w:rsidRPr="00701E8A">
        <w:rPr>
          <w:rFonts w:ascii="Arial" w:hAnsi="Arial" w:cs="Arial"/>
          <w:sz w:val="24"/>
          <w:szCs w:val="24"/>
        </w:rPr>
        <w:t>working environment; and / or</w:t>
      </w:r>
    </w:p>
    <w:p w14:paraId="689F2533" w14:textId="77777777" w:rsidR="00C259BD" w:rsidRPr="00701E8A" w:rsidRDefault="00C259BD" w:rsidP="00C259BD">
      <w:pPr>
        <w:pStyle w:val="ListParagraph"/>
        <w:numPr>
          <w:ilvl w:val="0"/>
          <w:numId w:val="16"/>
        </w:numPr>
        <w:rPr>
          <w:rFonts w:ascii="Arial" w:hAnsi="Arial" w:cs="Arial"/>
          <w:sz w:val="24"/>
          <w:szCs w:val="24"/>
        </w:rPr>
      </w:pPr>
      <w:r w:rsidRPr="00701E8A">
        <w:rPr>
          <w:rFonts w:ascii="Arial" w:hAnsi="Arial" w:cs="Arial"/>
          <w:sz w:val="24"/>
          <w:szCs w:val="24"/>
        </w:rPr>
        <w:t>intellectual and emotional demands.</w:t>
      </w:r>
    </w:p>
    <w:p w14:paraId="75AF83DA" w14:textId="77777777" w:rsidR="00145BA3" w:rsidRDefault="00145BA3" w:rsidP="00C259BD">
      <w:pPr>
        <w:rPr>
          <w:rFonts w:ascii="Arial" w:hAnsi="Arial" w:cs="Arial"/>
          <w:sz w:val="24"/>
          <w:szCs w:val="24"/>
        </w:rPr>
      </w:pPr>
    </w:p>
    <w:p w14:paraId="3C631548" w14:textId="1F4358B9" w:rsidR="00C259BD" w:rsidRPr="00701E8A" w:rsidRDefault="00C259BD" w:rsidP="00C259BD">
      <w:pPr>
        <w:rPr>
          <w:rFonts w:ascii="Arial" w:hAnsi="Arial" w:cs="Arial"/>
          <w:sz w:val="24"/>
          <w:szCs w:val="24"/>
        </w:rPr>
      </w:pPr>
      <w:r w:rsidRPr="00701E8A">
        <w:rPr>
          <w:rFonts w:ascii="Arial" w:hAnsi="Arial" w:cs="Arial"/>
          <w:sz w:val="24"/>
          <w:szCs w:val="24"/>
        </w:rPr>
        <w:t>(b) other relevant information which may include:</w:t>
      </w:r>
    </w:p>
    <w:p w14:paraId="40343962" w14:textId="77777777" w:rsidR="00C259BD" w:rsidRPr="00701E8A" w:rsidRDefault="00C259BD" w:rsidP="00C259BD">
      <w:pPr>
        <w:pStyle w:val="ListParagraph"/>
        <w:numPr>
          <w:ilvl w:val="0"/>
          <w:numId w:val="17"/>
        </w:numPr>
        <w:rPr>
          <w:rFonts w:ascii="Arial" w:hAnsi="Arial" w:cs="Arial"/>
          <w:sz w:val="24"/>
          <w:szCs w:val="24"/>
        </w:rPr>
      </w:pPr>
      <w:r w:rsidRPr="00701E8A">
        <w:rPr>
          <w:rFonts w:ascii="Arial" w:hAnsi="Arial" w:cs="Arial"/>
          <w:sz w:val="24"/>
          <w:szCs w:val="24"/>
        </w:rPr>
        <w:t>records of sickness absence, time keeping;</w:t>
      </w:r>
    </w:p>
    <w:p w14:paraId="2E8A305B" w14:textId="77777777" w:rsidR="00C259BD" w:rsidRPr="00701E8A" w:rsidRDefault="00C259BD" w:rsidP="00C259BD">
      <w:pPr>
        <w:pStyle w:val="ListParagraph"/>
        <w:numPr>
          <w:ilvl w:val="0"/>
          <w:numId w:val="17"/>
        </w:numPr>
        <w:rPr>
          <w:rFonts w:ascii="Arial" w:hAnsi="Arial" w:cs="Arial"/>
          <w:sz w:val="24"/>
          <w:szCs w:val="24"/>
        </w:rPr>
      </w:pPr>
      <w:r w:rsidRPr="00701E8A">
        <w:rPr>
          <w:rFonts w:ascii="Arial" w:hAnsi="Arial" w:cs="Arial"/>
          <w:sz w:val="24"/>
          <w:szCs w:val="24"/>
        </w:rPr>
        <w:t xml:space="preserve">details of adjustments that you may be considering or that are already in place; and / or </w:t>
      </w:r>
    </w:p>
    <w:p w14:paraId="066DDF0A" w14:textId="77777777" w:rsidR="00C259BD" w:rsidRPr="00701E8A" w:rsidRDefault="00C259BD" w:rsidP="00C259BD">
      <w:pPr>
        <w:pStyle w:val="ListParagraph"/>
        <w:numPr>
          <w:ilvl w:val="0"/>
          <w:numId w:val="17"/>
        </w:numPr>
        <w:rPr>
          <w:rFonts w:ascii="Arial" w:hAnsi="Arial" w:cs="Arial"/>
          <w:sz w:val="24"/>
          <w:szCs w:val="24"/>
        </w:rPr>
      </w:pPr>
      <w:r w:rsidRPr="00701E8A">
        <w:rPr>
          <w:rFonts w:ascii="Arial" w:hAnsi="Arial" w:cs="Arial"/>
          <w:sz w:val="24"/>
          <w:szCs w:val="24"/>
        </w:rPr>
        <w:t>any concerns you may have.</w:t>
      </w:r>
    </w:p>
    <w:p w14:paraId="40123D27" w14:textId="77777777" w:rsidR="00C259BD" w:rsidRDefault="00C259BD" w:rsidP="00C259BD">
      <w:pPr>
        <w:rPr>
          <w:rFonts w:ascii="Arial" w:hAnsi="Arial" w:cs="Arial"/>
          <w:sz w:val="24"/>
          <w:szCs w:val="24"/>
        </w:rPr>
      </w:pPr>
      <w:r w:rsidRPr="00701E8A">
        <w:rPr>
          <w:rFonts w:ascii="Arial" w:hAnsi="Arial" w:cs="Arial"/>
          <w:sz w:val="24"/>
          <w:szCs w:val="24"/>
        </w:rPr>
        <w:t>NB: managers do not need to know the medical diagnosis but should focus on the impact on the job and adjustments required further specialist medical advice may be appropriate.  Occupational Health must report back on any adverse constraints which could affect capacity to work.  Once the report is received back from Occupational Health the Line Manager and</w:t>
      </w:r>
      <w:r w:rsidRPr="003E579A">
        <w:rPr>
          <w:rFonts w:ascii="Arial" w:hAnsi="Arial" w:cs="Arial"/>
          <w:sz w:val="24"/>
          <w:szCs w:val="24"/>
        </w:rPr>
        <w:t>, if considered necessary</w:t>
      </w:r>
      <w:r>
        <w:rPr>
          <w:rFonts w:ascii="Arial" w:hAnsi="Arial" w:cs="Arial"/>
          <w:sz w:val="24"/>
          <w:szCs w:val="24"/>
        </w:rPr>
        <w:t>,</w:t>
      </w:r>
      <w:r w:rsidRPr="00701E8A">
        <w:rPr>
          <w:rFonts w:ascii="Arial" w:hAnsi="Arial" w:cs="Arial"/>
          <w:sz w:val="24"/>
          <w:szCs w:val="24"/>
        </w:rPr>
        <w:t xml:space="preserve"> a representative from </w:t>
      </w:r>
      <w:r w:rsidRPr="000A6326">
        <w:rPr>
          <w:rFonts w:ascii="Arial" w:hAnsi="Arial" w:cs="Arial"/>
          <w:sz w:val="24"/>
          <w:szCs w:val="24"/>
        </w:rPr>
        <w:t xml:space="preserve">Disability Employment Support Service (DESS), </w:t>
      </w:r>
      <w:r w:rsidRPr="00701E8A">
        <w:rPr>
          <w:rFonts w:ascii="Arial" w:hAnsi="Arial" w:cs="Arial"/>
          <w:sz w:val="24"/>
          <w:szCs w:val="24"/>
        </w:rPr>
        <w:t>should meet with the employee to determine course of action.</w:t>
      </w:r>
    </w:p>
    <w:p w14:paraId="16C0D5B1" w14:textId="77777777" w:rsidR="00C259BD" w:rsidRPr="00971876" w:rsidRDefault="00C259BD" w:rsidP="00C259BD">
      <w:pPr>
        <w:rPr>
          <w:rFonts w:ascii="Arial" w:hAnsi="Arial" w:cs="Arial"/>
          <w:sz w:val="24"/>
          <w:szCs w:val="24"/>
          <w:u w:val="single"/>
        </w:rPr>
      </w:pPr>
      <w:r w:rsidRPr="00971876">
        <w:rPr>
          <w:rFonts w:ascii="Arial" w:hAnsi="Arial" w:cs="Arial"/>
          <w:sz w:val="24"/>
          <w:szCs w:val="24"/>
          <w:u w:val="single"/>
        </w:rPr>
        <w:t>If referral to Occupational Health is not appropriate go to step 3.</w:t>
      </w:r>
    </w:p>
    <w:p w14:paraId="7ED29694" w14:textId="77777777" w:rsidR="00C259BD" w:rsidRPr="00701E8A" w:rsidRDefault="00C259BD" w:rsidP="00C259BD">
      <w:pPr>
        <w:rPr>
          <w:rFonts w:ascii="Arial" w:hAnsi="Arial" w:cs="Arial"/>
          <w:b/>
          <w:sz w:val="24"/>
          <w:szCs w:val="24"/>
        </w:rPr>
      </w:pPr>
      <w:r w:rsidRPr="00701E8A">
        <w:rPr>
          <w:rFonts w:ascii="Arial" w:hAnsi="Arial" w:cs="Arial"/>
          <w:b/>
          <w:sz w:val="24"/>
          <w:szCs w:val="24"/>
        </w:rPr>
        <w:t xml:space="preserve">Step 3 – </w:t>
      </w:r>
      <w:r w:rsidRPr="003F5EB6">
        <w:rPr>
          <w:rFonts w:ascii="Arial" w:hAnsi="Arial" w:cs="Arial"/>
          <w:b/>
          <w:i/>
          <w:iCs/>
          <w:sz w:val="24"/>
          <w:szCs w:val="24"/>
        </w:rPr>
        <w:t>Reasonable Adjustments</w:t>
      </w:r>
    </w:p>
    <w:p w14:paraId="6FE79D34" w14:textId="7DC5A592" w:rsidR="00C259BD" w:rsidRPr="00701E8A" w:rsidRDefault="00C259BD" w:rsidP="00C259BD">
      <w:pPr>
        <w:rPr>
          <w:rFonts w:ascii="Arial" w:hAnsi="Arial" w:cs="Arial"/>
          <w:sz w:val="24"/>
          <w:szCs w:val="24"/>
        </w:rPr>
      </w:pPr>
      <w:r w:rsidRPr="00701E8A">
        <w:rPr>
          <w:rFonts w:ascii="Arial" w:hAnsi="Arial" w:cs="Arial"/>
          <w:sz w:val="24"/>
          <w:szCs w:val="24"/>
        </w:rPr>
        <w:t>Investigate and implement any reasonable adjustments in a timely manner.  Where appropriate seek additional information and advice from</w:t>
      </w:r>
      <w:r>
        <w:rPr>
          <w:rFonts w:ascii="Arial" w:hAnsi="Arial" w:cs="Arial"/>
          <w:sz w:val="24"/>
          <w:szCs w:val="24"/>
        </w:rPr>
        <w:t xml:space="preserve"> the Disability Employment Support Service,</w:t>
      </w:r>
      <w:r w:rsidRPr="00701E8A">
        <w:rPr>
          <w:rFonts w:ascii="Arial" w:hAnsi="Arial" w:cs="Arial"/>
          <w:sz w:val="24"/>
          <w:szCs w:val="24"/>
        </w:rPr>
        <w:t xml:space="preserve"> statutory and voluntary bodies.  It may be appropriate to contact Employers for Disa</w:t>
      </w:r>
      <w:r w:rsidR="003510D5">
        <w:rPr>
          <w:rFonts w:ascii="Arial" w:hAnsi="Arial" w:cs="Arial"/>
          <w:sz w:val="24"/>
          <w:szCs w:val="24"/>
        </w:rPr>
        <w:t>bility Northern Ireland (EFDNI) or a number of the other Supported Employment Solutions</w:t>
      </w:r>
      <w:r w:rsidR="005015E4">
        <w:rPr>
          <w:rFonts w:ascii="Arial" w:hAnsi="Arial" w:cs="Arial"/>
          <w:sz w:val="24"/>
          <w:szCs w:val="24"/>
        </w:rPr>
        <w:t xml:space="preserve">, please see </w:t>
      </w:r>
      <w:hyperlink w:anchor="viv" w:history="1">
        <w:r w:rsidR="00D57E1C" w:rsidRPr="00F52289">
          <w:rPr>
            <w:rStyle w:val="Hyperlink"/>
            <w:rFonts w:ascii="Arial" w:hAnsi="Arial" w:cs="Arial"/>
            <w:b/>
            <w:color w:val="auto"/>
            <w:sz w:val="24"/>
            <w:szCs w:val="24"/>
          </w:rPr>
          <w:t>Appendix</w:t>
        </w:r>
        <w:r w:rsidR="005015E4" w:rsidRPr="00F52289">
          <w:rPr>
            <w:rStyle w:val="Hyperlink"/>
            <w:rFonts w:ascii="Arial" w:hAnsi="Arial" w:cs="Arial"/>
            <w:b/>
            <w:color w:val="auto"/>
            <w:sz w:val="24"/>
            <w:szCs w:val="24"/>
          </w:rPr>
          <w:t xml:space="preserve"> 1</w:t>
        </w:r>
      </w:hyperlink>
    </w:p>
    <w:p w14:paraId="2386D465" w14:textId="01653834" w:rsidR="00C259BD" w:rsidRPr="00701E8A" w:rsidRDefault="00C259BD" w:rsidP="00C259BD">
      <w:pPr>
        <w:rPr>
          <w:rFonts w:ascii="Arial" w:hAnsi="Arial" w:cs="Arial"/>
          <w:b/>
          <w:sz w:val="24"/>
          <w:szCs w:val="24"/>
        </w:rPr>
      </w:pPr>
      <w:r w:rsidRPr="00701E8A">
        <w:rPr>
          <w:rFonts w:ascii="Arial" w:hAnsi="Arial" w:cs="Arial"/>
          <w:b/>
          <w:sz w:val="24"/>
          <w:szCs w:val="24"/>
        </w:rPr>
        <w:t xml:space="preserve">Step 4 – </w:t>
      </w:r>
      <w:r w:rsidRPr="003F5EB6">
        <w:rPr>
          <w:rFonts w:ascii="Arial" w:hAnsi="Arial" w:cs="Arial"/>
          <w:b/>
          <w:i/>
          <w:iCs/>
          <w:sz w:val="24"/>
          <w:szCs w:val="24"/>
        </w:rPr>
        <w:t>Alternative Employment</w:t>
      </w:r>
    </w:p>
    <w:p w14:paraId="068EEDF4" w14:textId="77777777" w:rsidR="00C259BD" w:rsidRPr="00701E8A" w:rsidRDefault="00C259BD" w:rsidP="00C259BD">
      <w:pPr>
        <w:rPr>
          <w:rFonts w:ascii="Arial" w:hAnsi="Arial" w:cs="Arial"/>
          <w:sz w:val="24"/>
          <w:szCs w:val="24"/>
        </w:rPr>
      </w:pPr>
      <w:r w:rsidRPr="000A6326">
        <w:rPr>
          <w:rFonts w:ascii="Arial" w:hAnsi="Arial" w:cs="Arial"/>
          <w:sz w:val="24"/>
          <w:szCs w:val="24"/>
        </w:rPr>
        <w:t>Where no adjustment is possible to enable the employee to continue in their existing position, redeployment should be considered in conjunction with the Disability Employment Support Service, (DESS</w:t>
      </w:r>
      <w:r>
        <w:rPr>
          <w:rFonts w:ascii="Arial" w:hAnsi="Arial" w:cs="Arial"/>
          <w:sz w:val="24"/>
          <w:szCs w:val="24"/>
        </w:rPr>
        <w:t>)</w:t>
      </w:r>
      <w:r w:rsidRPr="000A6326">
        <w:rPr>
          <w:rFonts w:ascii="Arial" w:hAnsi="Arial" w:cs="Arial"/>
          <w:sz w:val="24"/>
          <w:szCs w:val="24"/>
        </w:rPr>
        <w:t xml:space="preserve"> and the individual.  It is important to note that </w:t>
      </w:r>
      <w:r w:rsidRPr="00701E8A">
        <w:rPr>
          <w:rFonts w:ascii="Arial" w:hAnsi="Arial" w:cs="Arial"/>
          <w:sz w:val="24"/>
          <w:szCs w:val="24"/>
        </w:rPr>
        <w:t>you should consider all available opportunities i.e. both redeployment opportunities where reasonable adjustments are not required and where reasonable adjustments are required.  At this point, the individual’s qualifications or relevant experience should be assessed and the Re</w:t>
      </w:r>
      <w:r>
        <w:rPr>
          <w:rFonts w:ascii="Arial" w:hAnsi="Arial" w:cs="Arial"/>
          <w:sz w:val="24"/>
          <w:szCs w:val="24"/>
        </w:rPr>
        <w:t>sourcing Team</w:t>
      </w:r>
      <w:r w:rsidRPr="00701E8A">
        <w:rPr>
          <w:rFonts w:ascii="Arial" w:hAnsi="Arial" w:cs="Arial"/>
          <w:sz w:val="24"/>
          <w:szCs w:val="24"/>
        </w:rPr>
        <w:t xml:space="preserve"> contacted to determine any suitable vacancies/redeployment opportunities.</w:t>
      </w:r>
    </w:p>
    <w:p w14:paraId="344B5327" w14:textId="77777777" w:rsidR="00C259BD" w:rsidRPr="00701E8A" w:rsidRDefault="00C259BD" w:rsidP="00C259BD">
      <w:pPr>
        <w:rPr>
          <w:rFonts w:ascii="Arial" w:hAnsi="Arial" w:cs="Arial"/>
          <w:sz w:val="24"/>
          <w:szCs w:val="24"/>
        </w:rPr>
      </w:pPr>
      <w:r w:rsidRPr="00701E8A">
        <w:rPr>
          <w:rFonts w:ascii="Arial" w:hAnsi="Arial" w:cs="Arial"/>
          <w:sz w:val="24"/>
          <w:szCs w:val="24"/>
        </w:rPr>
        <w:t xml:space="preserve">NB: It is important to remember that a post cannot be created to accommodate a member of staff with a disability.  Duty of care and providing employment will override, as </w:t>
      </w:r>
      <w:r w:rsidRPr="000A6326">
        <w:rPr>
          <w:rFonts w:ascii="Arial" w:hAnsi="Arial" w:cs="Arial"/>
          <w:sz w:val="24"/>
          <w:szCs w:val="24"/>
        </w:rPr>
        <w:t xml:space="preserve">the industrial </w:t>
      </w:r>
      <w:r w:rsidRPr="00701E8A">
        <w:rPr>
          <w:rFonts w:ascii="Arial" w:hAnsi="Arial" w:cs="Arial"/>
          <w:sz w:val="24"/>
          <w:szCs w:val="24"/>
        </w:rPr>
        <w:t>tribunal would pronounce the individual should be trained up for a role and positioned in.  EA will seek in the first instance to redeploy an employee with a disability to a post at the same level.</w:t>
      </w:r>
    </w:p>
    <w:p w14:paraId="48C1CAC5" w14:textId="77777777" w:rsidR="00C259BD" w:rsidRPr="00701E8A" w:rsidRDefault="00C259BD" w:rsidP="00C259BD">
      <w:pPr>
        <w:rPr>
          <w:rFonts w:ascii="Arial" w:hAnsi="Arial" w:cs="Arial"/>
          <w:sz w:val="24"/>
          <w:szCs w:val="24"/>
        </w:rPr>
      </w:pPr>
      <w:r w:rsidRPr="00701E8A">
        <w:rPr>
          <w:rFonts w:ascii="Arial" w:hAnsi="Arial" w:cs="Arial"/>
          <w:sz w:val="24"/>
          <w:szCs w:val="24"/>
        </w:rPr>
        <w:t xml:space="preserve">Once a suitable vacancy has been determined, employees should meet with the appropriate manager </w:t>
      </w:r>
      <w:r w:rsidRPr="000A6326">
        <w:rPr>
          <w:rFonts w:ascii="Arial" w:hAnsi="Arial" w:cs="Arial"/>
          <w:sz w:val="24"/>
          <w:szCs w:val="24"/>
        </w:rPr>
        <w:t xml:space="preserve">and if necessary, staff from Disability Employment Support </w:t>
      </w:r>
      <w:r>
        <w:rPr>
          <w:rFonts w:ascii="Arial" w:hAnsi="Arial" w:cs="Arial"/>
          <w:sz w:val="24"/>
          <w:szCs w:val="24"/>
        </w:rPr>
        <w:t xml:space="preserve">Service </w:t>
      </w:r>
      <w:r w:rsidRPr="000A6326">
        <w:rPr>
          <w:rFonts w:ascii="Arial" w:hAnsi="Arial" w:cs="Arial"/>
          <w:sz w:val="24"/>
          <w:szCs w:val="24"/>
        </w:rPr>
        <w:t xml:space="preserve">(DESS) </w:t>
      </w:r>
      <w:r w:rsidRPr="00701E8A">
        <w:rPr>
          <w:rFonts w:ascii="Arial" w:hAnsi="Arial" w:cs="Arial"/>
          <w:sz w:val="24"/>
          <w:szCs w:val="24"/>
        </w:rPr>
        <w:t>to investigate the need for further reasonable adjustments in the workplace.</w:t>
      </w:r>
    </w:p>
    <w:p w14:paraId="4D8CCBF8" w14:textId="77777777" w:rsidR="00C259BD" w:rsidRPr="00701E8A" w:rsidRDefault="00C259BD" w:rsidP="00C259BD">
      <w:pPr>
        <w:rPr>
          <w:rFonts w:ascii="Arial" w:hAnsi="Arial" w:cs="Arial"/>
          <w:b/>
          <w:sz w:val="24"/>
          <w:szCs w:val="24"/>
        </w:rPr>
      </w:pPr>
      <w:r w:rsidRPr="00701E8A">
        <w:rPr>
          <w:rFonts w:ascii="Arial" w:hAnsi="Arial" w:cs="Arial"/>
          <w:b/>
          <w:sz w:val="24"/>
          <w:szCs w:val="24"/>
        </w:rPr>
        <w:t xml:space="preserve">Step 5 – </w:t>
      </w:r>
      <w:r w:rsidRPr="003F5EB6">
        <w:rPr>
          <w:rFonts w:ascii="Arial" w:hAnsi="Arial" w:cs="Arial"/>
          <w:b/>
          <w:i/>
          <w:iCs/>
          <w:sz w:val="24"/>
          <w:szCs w:val="24"/>
        </w:rPr>
        <w:t>Where no adjustment or alternative employment is possible</w:t>
      </w:r>
    </w:p>
    <w:p w14:paraId="2D79D238" w14:textId="77777777" w:rsidR="00C259BD" w:rsidRPr="00701E8A" w:rsidRDefault="00C259BD" w:rsidP="00C259BD">
      <w:pPr>
        <w:rPr>
          <w:rFonts w:ascii="Arial" w:hAnsi="Arial" w:cs="Arial"/>
          <w:sz w:val="24"/>
          <w:szCs w:val="24"/>
        </w:rPr>
      </w:pPr>
      <w:r w:rsidRPr="00701E8A">
        <w:rPr>
          <w:rFonts w:ascii="Arial" w:hAnsi="Arial" w:cs="Arial"/>
          <w:sz w:val="24"/>
          <w:szCs w:val="24"/>
        </w:rPr>
        <w:t>If neither reasonable adjustments nor redeployment is possible, then retirement/termination on ill health grounds may be considered as the most appropriate course of action.</w:t>
      </w:r>
    </w:p>
    <w:p w14:paraId="3F427BF8" w14:textId="77777777" w:rsidR="00451DF1" w:rsidRDefault="00451DF1" w:rsidP="00C259BD">
      <w:pPr>
        <w:rPr>
          <w:rFonts w:ascii="Arial" w:hAnsi="Arial" w:cs="Arial"/>
          <w:b/>
          <w:sz w:val="24"/>
          <w:szCs w:val="24"/>
        </w:rPr>
      </w:pPr>
    </w:p>
    <w:p w14:paraId="3582821D" w14:textId="62C51EFB" w:rsidR="00C259BD" w:rsidRPr="00701E8A" w:rsidRDefault="00C259BD" w:rsidP="00C259BD">
      <w:pPr>
        <w:rPr>
          <w:rFonts w:ascii="Arial" w:hAnsi="Arial" w:cs="Arial"/>
          <w:b/>
          <w:sz w:val="24"/>
          <w:szCs w:val="24"/>
        </w:rPr>
      </w:pPr>
      <w:r w:rsidRPr="00701E8A">
        <w:rPr>
          <w:rFonts w:ascii="Arial" w:hAnsi="Arial" w:cs="Arial"/>
          <w:b/>
          <w:sz w:val="24"/>
          <w:szCs w:val="24"/>
        </w:rPr>
        <w:t xml:space="preserve">Step 6 – </w:t>
      </w:r>
      <w:r w:rsidRPr="003F5EB6">
        <w:rPr>
          <w:rFonts w:ascii="Arial" w:hAnsi="Arial" w:cs="Arial"/>
          <w:b/>
          <w:i/>
          <w:iCs/>
          <w:sz w:val="24"/>
          <w:szCs w:val="24"/>
        </w:rPr>
        <w:t>Monitoring</w:t>
      </w:r>
    </w:p>
    <w:p w14:paraId="6AC66F38" w14:textId="061A2F76" w:rsidR="00C259BD" w:rsidRDefault="00C259BD" w:rsidP="00C259BD">
      <w:pPr>
        <w:rPr>
          <w:rFonts w:ascii="Arial" w:hAnsi="Arial" w:cs="Arial"/>
          <w:sz w:val="24"/>
          <w:szCs w:val="24"/>
        </w:rPr>
      </w:pPr>
      <w:r w:rsidRPr="00701E8A">
        <w:rPr>
          <w:rFonts w:ascii="Arial" w:hAnsi="Arial" w:cs="Arial"/>
          <w:sz w:val="24"/>
          <w:szCs w:val="24"/>
        </w:rPr>
        <w:t xml:space="preserve">EA </w:t>
      </w:r>
      <w:r w:rsidRPr="000A6326">
        <w:rPr>
          <w:rFonts w:ascii="Arial" w:hAnsi="Arial" w:cs="Arial"/>
          <w:sz w:val="24"/>
          <w:szCs w:val="24"/>
        </w:rPr>
        <w:t>Disability Employment Support Service</w:t>
      </w:r>
      <w:r w:rsidRPr="000A6326">
        <w:rPr>
          <w:rFonts w:ascii="Arial" w:hAnsi="Arial" w:cs="Arial"/>
          <w:i/>
          <w:sz w:val="24"/>
          <w:szCs w:val="24"/>
        </w:rPr>
        <w:t>, (</w:t>
      </w:r>
      <w:r w:rsidRPr="000A6326">
        <w:rPr>
          <w:rFonts w:ascii="Arial" w:hAnsi="Arial" w:cs="Arial"/>
          <w:sz w:val="24"/>
          <w:szCs w:val="24"/>
        </w:rPr>
        <w:t>DESS)</w:t>
      </w:r>
      <w:r w:rsidRPr="00AC0536">
        <w:rPr>
          <w:rFonts w:ascii="Arial" w:hAnsi="Arial" w:cs="Arial"/>
          <w:color w:val="FF0000"/>
          <w:sz w:val="24"/>
          <w:szCs w:val="24"/>
        </w:rPr>
        <w:t xml:space="preserve"> </w:t>
      </w:r>
      <w:r w:rsidRPr="00701E8A">
        <w:rPr>
          <w:rFonts w:ascii="Arial" w:hAnsi="Arial" w:cs="Arial"/>
          <w:sz w:val="24"/>
          <w:szCs w:val="24"/>
        </w:rPr>
        <w:t>will monitor all known cases on an on-going basis, in conjunction with the employee, line manager, Occupational Health, the DAS and other relevant voluntary agencies, if appropriate.</w:t>
      </w:r>
      <w:r>
        <w:rPr>
          <w:rFonts w:ascii="Arial" w:hAnsi="Arial" w:cs="Arial"/>
          <w:sz w:val="24"/>
          <w:szCs w:val="24"/>
        </w:rPr>
        <w:t xml:space="preserve"> </w:t>
      </w:r>
      <w:r w:rsidRPr="000A6326">
        <w:rPr>
          <w:rFonts w:ascii="Arial" w:hAnsi="Arial" w:cs="Arial"/>
          <w:sz w:val="24"/>
          <w:szCs w:val="24"/>
        </w:rPr>
        <w:t>Completion of a Disability Passport will be discussed and kept under review.</w:t>
      </w:r>
    </w:p>
    <w:p w14:paraId="359B71AC" w14:textId="77777777" w:rsidR="00145BA3" w:rsidRDefault="00145BA3" w:rsidP="00C259BD">
      <w:pPr>
        <w:rPr>
          <w:rFonts w:ascii="Arial" w:hAnsi="Arial" w:cs="Arial"/>
          <w:sz w:val="24"/>
          <w:szCs w:val="24"/>
        </w:rPr>
      </w:pPr>
    </w:p>
    <w:p w14:paraId="679CF265" w14:textId="3806B2D9" w:rsidR="00701E8A" w:rsidRPr="00451DF1" w:rsidRDefault="00451DF1" w:rsidP="00015059">
      <w:pPr>
        <w:rPr>
          <w:rFonts w:ascii="Arial" w:hAnsi="Arial" w:cs="Arial"/>
          <w:b/>
          <w:sz w:val="24"/>
          <w:szCs w:val="24"/>
        </w:rPr>
      </w:pPr>
      <w:r w:rsidRPr="00451DF1">
        <w:rPr>
          <w:rFonts w:ascii="Arial" w:hAnsi="Arial" w:cs="Arial"/>
          <w:b/>
          <w:sz w:val="24"/>
          <w:szCs w:val="24"/>
        </w:rPr>
        <w:t>6.</w:t>
      </w:r>
      <w:r w:rsidR="003F5EB6" w:rsidRPr="00451DF1">
        <w:rPr>
          <w:rFonts w:ascii="Arial" w:hAnsi="Arial" w:cs="Arial"/>
          <w:b/>
          <w:sz w:val="24"/>
          <w:szCs w:val="24"/>
        </w:rPr>
        <w:t xml:space="preserve"> </w:t>
      </w:r>
      <w:r w:rsidR="003F5EB6" w:rsidRPr="00451DF1">
        <w:rPr>
          <w:rFonts w:ascii="Arial" w:hAnsi="Arial" w:cs="Arial"/>
          <w:b/>
          <w:sz w:val="24"/>
          <w:szCs w:val="24"/>
          <w:u w:val="single"/>
        </w:rPr>
        <w:t>What Is A Reasonable Adjustment?</w:t>
      </w:r>
    </w:p>
    <w:p w14:paraId="0B0BE8A2" w14:textId="740F793E" w:rsidR="00435F08" w:rsidRDefault="00435F08" w:rsidP="00015059">
      <w:pPr>
        <w:rPr>
          <w:rFonts w:ascii="Arial" w:hAnsi="Arial" w:cs="Arial"/>
          <w:sz w:val="24"/>
          <w:szCs w:val="24"/>
        </w:rPr>
      </w:pPr>
      <w:r w:rsidRPr="00701E8A">
        <w:rPr>
          <w:rFonts w:ascii="Arial" w:hAnsi="Arial" w:cs="Arial"/>
          <w:sz w:val="24"/>
          <w:szCs w:val="24"/>
        </w:rPr>
        <w:t xml:space="preserve">Reasonable adjustments are practical ways to remove certain disadvantages or barriers faced by a person with a disability and enable them to carry out the duties of their job.  The DDA says that the duty to make reasonable adjustments applies where any physical feature of the employer's premises, or any practices, policies or criteria made by the employer, place a person with a disability at a substantial disadvantage compared to a person without a disability.  </w:t>
      </w:r>
      <w:r w:rsidR="00A100E1" w:rsidRPr="00701E8A">
        <w:rPr>
          <w:rFonts w:ascii="Arial" w:hAnsi="Arial" w:cs="Arial"/>
          <w:sz w:val="24"/>
          <w:szCs w:val="24"/>
        </w:rPr>
        <w:t>You assess e</w:t>
      </w:r>
      <w:r w:rsidRPr="00701E8A">
        <w:rPr>
          <w:rFonts w:ascii="Arial" w:hAnsi="Arial" w:cs="Arial"/>
          <w:sz w:val="24"/>
          <w:szCs w:val="24"/>
        </w:rPr>
        <w:t xml:space="preserve">ach case </w:t>
      </w:r>
      <w:r w:rsidR="00A100E1" w:rsidRPr="00701E8A">
        <w:rPr>
          <w:rFonts w:ascii="Arial" w:hAnsi="Arial" w:cs="Arial"/>
          <w:sz w:val="24"/>
          <w:szCs w:val="24"/>
        </w:rPr>
        <w:t>i</w:t>
      </w:r>
      <w:r w:rsidRPr="00701E8A">
        <w:rPr>
          <w:rFonts w:ascii="Arial" w:hAnsi="Arial" w:cs="Arial"/>
          <w:sz w:val="24"/>
          <w:szCs w:val="24"/>
        </w:rPr>
        <w:t>ndividually and</w:t>
      </w:r>
      <w:r w:rsidR="00A100E1" w:rsidRPr="00701E8A">
        <w:rPr>
          <w:rFonts w:ascii="Arial" w:hAnsi="Arial" w:cs="Arial"/>
          <w:sz w:val="24"/>
          <w:szCs w:val="24"/>
        </w:rPr>
        <w:t xml:space="preserve"> make</w:t>
      </w:r>
      <w:r w:rsidRPr="00701E8A">
        <w:rPr>
          <w:rFonts w:ascii="Arial" w:hAnsi="Arial" w:cs="Arial"/>
          <w:sz w:val="24"/>
          <w:szCs w:val="24"/>
        </w:rPr>
        <w:t xml:space="preserve"> reasonable </w:t>
      </w:r>
      <w:r w:rsidR="008F090B">
        <w:rPr>
          <w:rFonts w:ascii="Arial" w:hAnsi="Arial" w:cs="Arial"/>
          <w:sz w:val="24"/>
          <w:szCs w:val="24"/>
        </w:rPr>
        <w:t xml:space="preserve">adjustments </w:t>
      </w:r>
      <w:r w:rsidRPr="00701E8A">
        <w:rPr>
          <w:rFonts w:ascii="Arial" w:hAnsi="Arial" w:cs="Arial"/>
          <w:sz w:val="24"/>
          <w:szCs w:val="24"/>
        </w:rPr>
        <w:t xml:space="preserve">as appropriate.  </w:t>
      </w:r>
      <w:r w:rsidR="00D23405" w:rsidRPr="00701E8A">
        <w:rPr>
          <w:rFonts w:ascii="Arial" w:hAnsi="Arial" w:cs="Arial"/>
          <w:sz w:val="24"/>
          <w:szCs w:val="24"/>
        </w:rPr>
        <w:t xml:space="preserve">The DDA declares that discrimination can occur when an employer fails to comply with a duty of reasonable adjustment in relation </w:t>
      </w:r>
      <w:r w:rsidR="00D23405">
        <w:rPr>
          <w:rFonts w:ascii="Arial" w:hAnsi="Arial" w:cs="Arial"/>
          <w:sz w:val="24"/>
          <w:szCs w:val="24"/>
        </w:rPr>
        <w:t>to a person with a disability and f</w:t>
      </w:r>
      <w:r w:rsidRPr="00701E8A">
        <w:rPr>
          <w:rFonts w:ascii="Arial" w:hAnsi="Arial" w:cs="Arial"/>
          <w:sz w:val="24"/>
          <w:szCs w:val="24"/>
        </w:rPr>
        <w:t xml:space="preserve">ailure to make </w:t>
      </w:r>
      <w:r w:rsidR="00D23405">
        <w:rPr>
          <w:rFonts w:ascii="Arial" w:hAnsi="Arial" w:cs="Arial"/>
          <w:sz w:val="24"/>
          <w:szCs w:val="24"/>
        </w:rPr>
        <w:t xml:space="preserve">a </w:t>
      </w:r>
      <w:r w:rsidRPr="00701E8A">
        <w:rPr>
          <w:rFonts w:ascii="Arial" w:hAnsi="Arial" w:cs="Arial"/>
          <w:sz w:val="24"/>
          <w:szCs w:val="24"/>
        </w:rPr>
        <w:t>reasonable adjustment can never be justified.</w:t>
      </w:r>
    </w:p>
    <w:p w14:paraId="62E83D75" w14:textId="77777777" w:rsidR="00701E8A" w:rsidRPr="003F5EB6" w:rsidRDefault="00701E8A" w:rsidP="00015059">
      <w:pPr>
        <w:rPr>
          <w:rFonts w:ascii="Arial" w:hAnsi="Arial" w:cs="Arial"/>
          <w:i/>
          <w:iCs/>
          <w:sz w:val="24"/>
          <w:szCs w:val="24"/>
        </w:rPr>
      </w:pPr>
    </w:p>
    <w:p w14:paraId="028A8A99" w14:textId="17397FC3" w:rsidR="00435F08" w:rsidRPr="003F5EB6" w:rsidRDefault="00682069" w:rsidP="00015059">
      <w:pPr>
        <w:rPr>
          <w:rFonts w:ascii="Arial" w:hAnsi="Arial" w:cs="Arial"/>
          <w:b/>
          <w:i/>
          <w:iCs/>
          <w:sz w:val="24"/>
          <w:szCs w:val="24"/>
        </w:rPr>
      </w:pPr>
      <w:r>
        <w:rPr>
          <w:rFonts w:ascii="Arial" w:hAnsi="Arial" w:cs="Arial"/>
          <w:b/>
          <w:sz w:val="24"/>
          <w:szCs w:val="24"/>
        </w:rPr>
        <w:t>6</w:t>
      </w:r>
      <w:r w:rsidR="00363D77" w:rsidRPr="003F5EB6">
        <w:rPr>
          <w:rFonts w:ascii="Arial" w:hAnsi="Arial" w:cs="Arial"/>
          <w:b/>
          <w:sz w:val="24"/>
          <w:szCs w:val="24"/>
        </w:rPr>
        <w:t>.1</w:t>
      </w:r>
      <w:r w:rsidR="00363D77" w:rsidRPr="003F5EB6">
        <w:rPr>
          <w:rFonts w:ascii="Arial" w:hAnsi="Arial" w:cs="Arial"/>
          <w:b/>
          <w:i/>
          <w:iCs/>
          <w:sz w:val="24"/>
          <w:szCs w:val="24"/>
        </w:rPr>
        <w:t xml:space="preserve"> </w:t>
      </w:r>
      <w:r w:rsidR="00435F08" w:rsidRPr="003F5EB6">
        <w:rPr>
          <w:rFonts w:ascii="Arial" w:hAnsi="Arial" w:cs="Arial"/>
          <w:b/>
          <w:i/>
          <w:iCs/>
          <w:sz w:val="24"/>
          <w:szCs w:val="24"/>
        </w:rPr>
        <w:t>When to Make Reasonable Adjustments?</w:t>
      </w:r>
    </w:p>
    <w:p w14:paraId="17F3C1F0" w14:textId="77777777" w:rsidR="00435F08" w:rsidRPr="00701E8A" w:rsidRDefault="00435F08" w:rsidP="00015059">
      <w:pPr>
        <w:rPr>
          <w:rFonts w:ascii="Arial" w:hAnsi="Arial" w:cs="Arial"/>
          <w:sz w:val="24"/>
          <w:szCs w:val="24"/>
        </w:rPr>
      </w:pPr>
      <w:r w:rsidRPr="00701E8A">
        <w:rPr>
          <w:rFonts w:ascii="Arial" w:hAnsi="Arial" w:cs="Arial"/>
          <w:sz w:val="24"/>
          <w:szCs w:val="24"/>
        </w:rPr>
        <w:t xml:space="preserve">All employees who have a responsibility for staff management have a duty to make Reasonable Adjustments as soon as they know that someone defined as having a disability may need them.  Not asking </w:t>
      </w:r>
      <w:r w:rsidR="00A100E1" w:rsidRPr="00701E8A">
        <w:rPr>
          <w:rFonts w:ascii="Arial" w:hAnsi="Arial" w:cs="Arial"/>
          <w:sz w:val="24"/>
          <w:szCs w:val="24"/>
        </w:rPr>
        <w:t>if</w:t>
      </w:r>
      <w:r w:rsidRPr="00701E8A">
        <w:rPr>
          <w:rFonts w:ascii="Arial" w:hAnsi="Arial" w:cs="Arial"/>
          <w:sz w:val="24"/>
          <w:szCs w:val="24"/>
        </w:rPr>
        <w:t xml:space="preserve"> something is needed is no defence for not knowing, and it is </w:t>
      </w:r>
      <w:r w:rsidRPr="00701E8A">
        <w:rPr>
          <w:rFonts w:ascii="Arial" w:hAnsi="Arial" w:cs="Arial"/>
          <w:b/>
          <w:sz w:val="24"/>
          <w:szCs w:val="24"/>
        </w:rPr>
        <w:t>your duty</w:t>
      </w:r>
      <w:r w:rsidRPr="00701E8A">
        <w:rPr>
          <w:rFonts w:ascii="Arial" w:hAnsi="Arial" w:cs="Arial"/>
          <w:sz w:val="24"/>
          <w:szCs w:val="24"/>
        </w:rPr>
        <w:t xml:space="preserve"> to take reasonable steps to find out whether adjustments are needed.  Employers should not only seek reasonable adjustment information through formal processes e.g. Occupational Health, but also be alert to signs and symptoms that could have reasonably lead them to suspect that an individual may have a disability which they have not disclosed or which has not yet been diagnosed.</w:t>
      </w:r>
    </w:p>
    <w:p w14:paraId="7D63CA0F" w14:textId="77777777" w:rsidR="00435F08" w:rsidRDefault="00435F08" w:rsidP="00015059">
      <w:pPr>
        <w:rPr>
          <w:rFonts w:ascii="Arial" w:hAnsi="Arial" w:cs="Arial"/>
          <w:sz w:val="24"/>
          <w:szCs w:val="24"/>
        </w:rPr>
      </w:pPr>
      <w:r w:rsidRPr="00701E8A">
        <w:rPr>
          <w:rFonts w:ascii="Arial" w:hAnsi="Arial" w:cs="Arial"/>
          <w:sz w:val="24"/>
          <w:szCs w:val="24"/>
        </w:rPr>
        <w:t xml:space="preserve">You need to implement any necessary adjustments in an appropriate and timely way, and it may be necessary for an employer to make more than one adjustment.  </w:t>
      </w:r>
      <w:r w:rsidR="00A100E1" w:rsidRPr="00701E8A">
        <w:rPr>
          <w:rFonts w:ascii="Arial" w:hAnsi="Arial" w:cs="Arial"/>
          <w:sz w:val="24"/>
          <w:szCs w:val="24"/>
        </w:rPr>
        <w:t>Before implementing any adjustments, i</w:t>
      </w:r>
      <w:r w:rsidRPr="00701E8A">
        <w:rPr>
          <w:rFonts w:ascii="Arial" w:hAnsi="Arial" w:cs="Arial"/>
          <w:sz w:val="24"/>
          <w:szCs w:val="24"/>
        </w:rPr>
        <w:t>t is advisable to agree any proposed adjustments with the person with the disability</w:t>
      </w:r>
      <w:r w:rsidR="00A100E1" w:rsidRPr="00701E8A">
        <w:rPr>
          <w:rFonts w:ascii="Arial" w:hAnsi="Arial" w:cs="Arial"/>
          <w:sz w:val="24"/>
          <w:szCs w:val="24"/>
        </w:rPr>
        <w:t>.</w:t>
      </w:r>
    </w:p>
    <w:p w14:paraId="784BA94B" w14:textId="77777777" w:rsidR="00701E8A" w:rsidRPr="003F5EB6" w:rsidRDefault="00701E8A" w:rsidP="00015059">
      <w:pPr>
        <w:rPr>
          <w:rFonts w:ascii="Arial" w:hAnsi="Arial" w:cs="Arial"/>
          <w:i/>
          <w:iCs/>
          <w:sz w:val="24"/>
          <w:szCs w:val="24"/>
        </w:rPr>
      </w:pPr>
    </w:p>
    <w:p w14:paraId="09AA883A" w14:textId="617756DD" w:rsidR="00435F08" w:rsidRPr="003F5EB6" w:rsidRDefault="00682069" w:rsidP="00015059">
      <w:pPr>
        <w:rPr>
          <w:rFonts w:ascii="Arial" w:hAnsi="Arial" w:cs="Arial"/>
          <w:b/>
          <w:i/>
          <w:iCs/>
          <w:sz w:val="24"/>
          <w:szCs w:val="24"/>
        </w:rPr>
      </w:pPr>
      <w:r>
        <w:rPr>
          <w:rFonts w:ascii="Arial" w:hAnsi="Arial" w:cs="Arial"/>
          <w:b/>
          <w:sz w:val="24"/>
          <w:szCs w:val="24"/>
        </w:rPr>
        <w:t>6</w:t>
      </w:r>
      <w:r w:rsidR="00363D77" w:rsidRPr="003F5EB6">
        <w:rPr>
          <w:rFonts w:ascii="Arial" w:hAnsi="Arial" w:cs="Arial"/>
          <w:b/>
          <w:sz w:val="24"/>
          <w:szCs w:val="24"/>
        </w:rPr>
        <w:t>.2</w:t>
      </w:r>
      <w:r w:rsidR="00363D77" w:rsidRPr="003F5EB6">
        <w:rPr>
          <w:rFonts w:ascii="Arial" w:hAnsi="Arial" w:cs="Arial"/>
          <w:b/>
          <w:i/>
          <w:iCs/>
          <w:sz w:val="24"/>
          <w:szCs w:val="24"/>
        </w:rPr>
        <w:t xml:space="preserve"> </w:t>
      </w:r>
      <w:r w:rsidR="00435F08" w:rsidRPr="003F5EB6">
        <w:rPr>
          <w:rFonts w:ascii="Arial" w:hAnsi="Arial" w:cs="Arial"/>
          <w:b/>
          <w:i/>
          <w:iCs/>
          <w:sz w:val="24"/>
          <w:szCs w:val="24"/>
        </w:rPr>
        <w:t>Why Carry Out Reasonable Adjustments?</w:t>
      </w:r>
    </w:p>
    <w:p w14:paraId="6E38D4C9" w14:textId="66DEDCFB" w:rsidR="00435F08" w:rsidRDefault="00435F08" w:rsidP="00015059">
      <w:pPr>
        <w:rPr>
          <w:rFonts w:ascii="Arial" w:hAnsi="Arial" w:cs="Arial"/>
          <w:sz w:val="24"/>
          <w:szCs w:val="24"/>
        </w:rPr>
      </w:pPr>
      <w:r w:rsidRPr="00701E8A">
        <w:rPr>
          <w:rFonts w:ascii="Arial" w:hAnsi="Arial" w:cs="Arial"/>
          <w:sz w:val="24"/>
          <w:szCs w:val="24"/>
        </w:rPr>
        <w:t xml:space="preserve">Carrying out reasonable adjustments is a legislative duty on employers under the DDA. </w:t>
      </w:r>
      <w:r w:rsidR="00A100E1" w:rsidRPr="00701E8A">
        <w:rPr>
          <w:rFonts w:ascii="Arial" w:hAnsi="Arial" w:cs="Arial"/>
          <w:sz w:val="24"/>
          <w:szCs w:val="24"/>
        </w:rPr>
        <w:t xml:space="preserve"> </w:t>
      </w:r>
      <w:r w:rsidRPr="00701E8A">
        <w:rPr>
          <w:rFonts w:ascii="Arial" w:hAnsi="Arial" w:cs="Arial"/>
          <w:sz w:val="24"/>
          <w:szCs w:val="24"/>
        </w:rPr>
        <w:t>Common misconceptions held about this requirement consider that measures are likely to be expensive and inconvenient, but</w:t>
      </w:r>
      <w:r w:rsidR="00A100E1" w:rsidRPr="00701E8A">
        <w:rPr>
          <w:rFonts w:ascii="Arial" w:hAnsi="Arial" w:cs="Arial"/>
          <w:sz w:val="24"/>
          <w:szCs w:val="24"/>
        </w:rPr>
        <w:t xml:space="preserve"> </w:t>
      </w:r>
      <w:r w:rsidRPr="00701E8A">
        <w:rPr>
          <w:rFonts w:ascii="Arial" w:hAnsi="Arial" w:cs="Arial"/>
          <w:sz w:val="24"/>
          <w:szCs w:val="24"/>
        </w:rPr>
        <w:t xml:space="preserve">this is not true. </w:t>
      </w:r>
      <w:r w:rsidR="00A100E1" w:rsidRPr="00701E8A">
        <w:rPr>
          <w:rFonts w:ascii="Arial" w:hAnsi="Arial" w:cs="Arial"/>
          <w:sz w:val="24"/>
          <w:szCs w:val="24"/>
        </w:rPr>
        <w:t xml:space="preserve"> </w:t>
      </w:r>
      <w:r w:rsidRPr="00701E8A">
        <w:rPr>
          <w:rFonts w:ascii="Arial" w:hAnsi="Arial" w:cs="Arial"/>
          <w:sz w:val="24"/>
          <w:szCs w:val="24"/>
        </w:rPr>
        <w:t>Often a very simple adjustment can make a huge</w:t>
      </w:r>
      <w:r w:rsidR="00A100E1" w:rsidRPr="00701E8A">
        <w:rPr>
          <w:rFonts w:ascii="Arial" w:hAnsi="Arial" w:cs="Arial"/>
          <w:sz w:val="24"/>
          <w:szCs w:val="24"/>
        </w:rPr>
        <w:t xml:space="preserve"> </w:t>
      </w:r>
      <w:r w:rsidRPr="00701E8A">
        <w:rPr>
          <w:rFonts w:ascii="Arial" w:hAnsi="Arial" w:cs="Arial"/>
          <w:sz w:val="24"/>
          <w:szCs w:val="24"/>
        </w:rPr>
        <w:t>difference to an individual and consequently enables them to remain in</w:t>
      </w:r>
      <w:r w:rsidR="00A100E1" w:rsidRPr="00701E8A">
        <w:rPr>
          <w:rFonts w:ascii="Arial" w:hAnsi="Arial" w:cs="Arial"/>
          <w:sz w:val="24"/>
          <w:szCs w:val="24"/>
        </w:rPr>
        <w:t xml:space="preserve"> </w:t>
      </w:r>
      <w:r w:rsidRPr="00701E8A">
        <w:rPr>
          <w:rFonts w:ascii="Arial" w:hAnsi="Arial" w:cs="Arial"/>
          <w:sz w:val="24"/>
          <w:szCs w:val="24"/>
        </w:rPr>
        <w:t>work, carrying out their job.</w:t>
      </w:r>
      <w:r w:rsidR="00A100E1" w:rsidRPr="00701E8A">
        <w:rPr>
          <w:rFonts w:ascii="Arial" w:hAnsi="Arial" w:cs="Arial"/>
          <w:sz w:val="24"/>
          <w:szCs w:val="24"/>
        </w:rPr>
        <w:t xml:space="preserve">  </w:t>
      </w:r>
      <w:r w:rsidRPr="00701E8A">
        <w:rPr>
          <w:rFonts w:ascii="Arial" w:hAnsi="Arial" w:cs="Arial"/>
          <w:sz w:val="24"/>
          <w:szCs w:val="24"/>
        </w:rPr>
        <w:t>Aside from adhering to legislative requirements and duties placed under</w:t>
      </w:r>
      <w:r w:rsidR="00A100E1" w:rsidRPr="00701E8A">
        <w:rPr>
          <w:rFonts w:ascii="Arial" w:hAnsi="Arial" w:cs="Arial"/>
          <w:sz w:val="24"/>
          <w:szCs w:val="24"/>
        </w:rPr>
        <w:t xml:space="preserve"> </w:t>
      </w:r>
      <w:r w:rsidRPr="00701E8A">
        <w:rPr>
          <w:rFonts w:ascii="Arial" w:hAnsi="Arial" w:cs="Arial"/>
          <w:sz w:val="24"/>
          <w:szCs w:val="24"/>
        </w:rPr>
        <w:t>the legislation, there is a valid business case attached to</w:t>
      </w:r>
      <w:r w:rsidR="00A100E1" w:rsidRPr="00701E8A">
        <w:rPr>
          <w:rFonts w:ascii="Arial" w:hAnsi="Arial" w:cs="Arial"/>
          <w:sz w:val="24"/>
          <w:szCs w:val="24"/>
        </w:rPr>
        <w:t xml:space="preserve"> </w:t>
      </w:r>
      <w:r w:rsidRPr="00701E8A">
        <w:rPr>
          <w:rFonts w:ascii="Arial" w:hAnsi="Arial" w:cs="Arial"/>
          <w:sz w:val="24"/>
          <w:szCs w:val="24"/>
        </w:rPr>
        <w:t>accommodating and being proactive in the provision of reasonable</w:t>
      </w:r>
      <w:r w:rsidR="00A100E1" w:rsidRPr="00701E8A">
        <w:rPr>
          <w:rFonts w:ascii="Arial" w:hAnsi="Arial" w:cs="Arial"/>
          <w:sz w:val="24"/>
          <w:szCs w:val="24"/>
        </w:rPr>
        <w:t xml:space="preserve"> </w:t>
      </w:r>
      <w:r w:rsidRPr="00701E8A">
        <w:rPr>
          <w:rFonts w:ascii="Arial" w:hAnsi="Arial" w:cs="Arial"/>
          <w:sz w:val="24"/>
          <w:szCs w:val="24"/>
        </w:rPr>
        <w:t xml:space="preserve">adjustments. </w:t>
      </w:r>
      <w:r w:rsidR="00A100E1" w:rsidRPr="00701E8A">
        <w:rPr>
          <w:rFonts w:ascii="Arial" w:hAnsi="Arial" w:cs="Arial"/>
          <w:sz w:val="24"/>
          <w:szCs w:val="24"/>
        </w:rPr>
        <w:t xml:space="preserve"> </w:t>
      </w:r>
      <w:r w:rsidRPr="00701E8A">
        <w:rPr>
          <w:rFonts w:ascii="Arial" w:hAnsi="Arial" w:cs="Arial"/>
          <w:sz w:val="24"/>
          <w:szCs w:val="24"/>
        </w:rPr>
        <w:t>Often they are not costly to the organisation but can save</w:t>
      </w:r>
      <w:r w:rsidR="00A100E1" w:rsidRPr="00701E8A">
        <w:rPr>
          <w:rFonts w:ascii="Arial" w:hAnsi="Arial" w:cs="Arial"/>
          <w:sz w:val="24"/>
          <w:szCs w:val="24"/>
        </w:rPr>
        <w:t xml:space="preserve"> </w:t>
      </w:r>
      <w:r w:rsidRPr="00701E8A">
        <w:rPr>
          <w:rFonts w:ascii="Arial" w:hAnsi="Arial" w:cs="Arial"/>
          <w:sz w:val="24"/>
          <w:szCs w:val="24"/>
        </w:rPr>
        <w:t>a great deal by preventing a staff member needing to go off on long-term</w:t>
      </w:r>
      <w:r w:rsidR="00A100E1" w:rsidRPr="00701E8A">
        <w:rPr>
          <w:rFonts w:ascii="Arial" w:hAnsi="Arial" w:cs="Arial"/>
          <w:sz w:val="24"/>
          <w:szCs w:val="24"/>
        </w:rPr>
        <w:t xml:space="preserve"> </w:t>
      </w:r>
      <w:r w:rsidRPr="00701E8A">
        <w:rPr>
          <w:rFonts w:ascii="Arial" w:hAnsi="Arial" w:cs="Arial"/>
          <w:sz w:val="24"/>
          <w:szCs w:val="24"/>
        </w:rPr>
        <w:t xml:space="preserve">sickness. </w:t>
      </w:r>
      <w:r w:rsidR="00A100E1" w:rsidRPr="00701E8A">
        <w:rPr>
          <w:rFonts w:ascii="Arial" w:hAnsi="Arial" w:cs="Arial"/>
          <w:sz w:val="24"/>
          <w:szCs w:val="24"/>
        </w:rPr>
        <w:t xml:space="preserve"> In addition</w:t>
      </w:r>
      <w:r w:rsidRPr="00701E8A">
        <w:rPr>
          <w:rFonts w:ascii="Arial" w:hAnsi="Arial" w:cs="Arial"/>
          <w:sz w:val="24"/>
          <w:szCs w:val="24"/>
        </w:rPr>
        <w:t>, taking this proactive approach will undoubtedly assist</w:t>
      </w:r>
      <w:r w:rsidR="00A100E1" w:rsidRPr="00701E8A">
        <w:rPr>
          <w:rFonts w:ascii="Arial" w:hAnsi="Arial" w:cs="Arial"/>
          <w:sz w:val="24"/>
          <w:szCs w:val="24"/>
        </w:rPr>
        <w:t xml:space="preserve"> </w:t>
      </w:r>
      <w:r w:rsidRPr="00701E8A">
        <w:rPr>
          <w:rFonts w:ascii="Arial" w:hAnsi="Arial" w:cs="Arial"/>
          <w:sz w:val="24"/>
          <w:szCs w:val="24"/>
        </w:rPr>
        <w:t>how staff carry out their duties and encourage positive morale in the</w:t>
      </w:r>
      <w:r w:rsidR="00A100E1" w:rsidRPr="00701E8A">
        <w:rPr>
          <w:rFonts w:ascii="Arial" w:hAnsi="Arial" w:cs="Arial"/>
          <w:sz w:val="24"/>
          <w:szCs w:val="24"/>
        </w:rPr>
        <w:t xml:space="preserve"> </w:t>
      </w:r>
      <w:r w:rsidRPr="00701E8A">
        <w:rPr>
          <w:rFonts w:ascii="Arial" w:hAnsi="Arial" w:cs="Arial"/>
          <w:sz w:val="24"/>
          <w:szCs w:val="24"/>
        </w:rPr>
        <w:t>workplace, as they will feel that</w:t>
      </w:r>
      <w:r w:rsidR="00A100E1" w:rsidRPr="00701E8A">
        <w:rPr>
          <w:rFonts w:ascii="Arial" w:hAnsi="Arial" w:cs="Arial"/>
          <w:sz w:val="24"/>
          <w:szCs w:val="24"/>
        </w:rPr>
        <w:t xml:space="preserve"> you are accommodating</w:t>
      </w:r>
      <w:r w:rsidRPr="00701E8A">
        <w:rPr>
          <w:rFonts w:ascii="Arial" w:hAnsi="Arial" w:cs="Arial"/>
          <w:sz w:val="24"/>
          <w:szCs w:val="24"/>
        </w:rPr>
        <w:t xml:space="preserve"> their interests and </w:t>
      </w:r>
      <w:r w:rsidR="00A100E1" w:rsidRPr="00701E8A">
        <w:rPr>
          <w:rFonts w:ascii="Arial" w:hAnsi="Arial" w:cs="Arial"/>
          <w:sz w:val="24"/>
          <w:szCs w:val="24"/>
        </w:rPr>
        <w:t>wellbeing</w:t>
      </w:r>
      <w:r w:rsidRPr="00701E8A">
        <w:rPr>
          <w:rFonts w:ascii="Arial" w:hAnsi="Arial" w:cs="Arial"/>
          <w:sz w:val="24"/>
          <w:szCs w:val="24"/>
        </w:rPr>
        <w:t xml:space="preserve">. </w:t>
      </w:r>
      <w:r w:rsidR="00A100E1" w:rsidRPr="00701E8A">
        <w:rPr>
          <w:rFonts w:ascii="Arial" w:hAnsi="Arial" w:cs="Arial"/>
          <w:sz w:val="24"/>
          <w:szCs w:val="24"/>
        </w:rPr>
        <w:t xml:space="preserve"> </w:t>
      </w:r>
      <w:r w:rsidRPr="00701E8A">
        <w:rPr>
          <w:rFonts w:ascii="Arial" w:hAnsi="Arial" w:cs="Arial"/>
          <w:sz w:val="24"/>
          <w:szCs w:val="24"/>
        </w:rPr>
        <w:t>Results can be the saving of money incurred through</w:t>
      </w:r>
      <w:r w:rsidR="00A100E1" w:rsidRPr="00701E8A">
        <w:rPr>
          <w:rFonts w:ascii="Arial" w:hAnsi="Arial" w:cs="Arial"/>
          <w:sz w:val="24"/>
          <w:szCs w:val="24"/>
        </w:rPr>
        <w:t xml:space="preserve"> </w:t>
      </w:r>
      <w:r w:rsidRPr="00701E8A">
        <w:rPr>
          <w:rFonts w:ascii="Arial" w:hAnsi="Arial" w:cs="Arial"/>
          <w:sz w:val="24"/>
          <w:szCs w:val="24"/>
        </w:rPr>
        <w:t>sickness pay and cover arrangements, as well as ensuring productivity</w:t>
      </w:r>
      <w:r w:rsidR="00A100E1" w:rsidRPr="00701E8A">
        <w:rPr>
          <w:rFonts w:ascii="Arial" w:hAnsi="Arial" w:cs="Arial"/>
          <w:sz w:val="24"/>
          <w:szCs w:val="24"/>
        </w:rPr>
        <w:t xml:space="preserve"> </w:t>
      </w:r>
      <w:r w:rsidRPr="00701E8A">
        <w:rPr>
          <w:rFonts w:ascii="Arial" w:hAnsi="Arial" w:cs="Arial"/>
          <w:sz w:val="24"/>
          <w:szCs w:val="24"/>
        </w:rPr>
        <w:t>and satisfaction.</w:t>
      </w:r>
    </w:p>
    <w:p w14:paraId="0ED06832" w14:textId="77777777" w:rsidR="00145BA3" w:rsidRDefault="00145BA3" w:rsidP="00015059">
      <w:pPr>
        <w:rPr>
          <w:rFonts w:ascii="Arial" w:hAnsi="Arial" w:cs="Arial"/>
          <w:sz w:val="24"/>
          <w:szCs w:val="24"/>
        </w:rPr>
      </w:pPr>
    </w:p>
    <w:p w14:paraId="4BFACC26" w14:textId="3E5C1F30" w:rsidR="00D23405" w:rsidRPr="00451DF1" w:rsidRDefault="00682069" w:rsidP="00015059">
      <w:pPr>
        <w:rPr>
          <w:rFonts w:ascii="Arial" w:hAnsi="Arial" w:cs="Arial"/>
          <w:b/>
          <w:bCs/>
          <w:sz w:val="24"/>
          <w:szCs w:val="24"/>
        </w:rPr>
      </w:pPr>
      <w:r w:rsidRPr="00451DF1">
        <w:rPr>
          <w:rFonts w:ascii="Arial" w:hAnsi="Arial" w:cs="Arial"/>
          <w:b/>
          <w:bCs/>
          <w:sz w:val="24"/>
          <w:szCs w:val="24"/>
        </w:rPr>
        <w:t>7</w:t>
      </w:r>
      <w:r w:rsidR="00D23405" w:rsidRPr="00451DF1">
        <w:rPr>
          <w:rFonts w:ascii="Arial" w:hAnsi="Arial" w:cs="Arial"/>
          <w:b/>
          <w:bCs/>
          <w:sz w:val="24"/>
          <w:szCs w:val="24"/>
        </w:rPr>
        <w:t xml:space="preserve">. </w:t>
      </w:r>
      <w:r w:rsidR="00D23405" w:rsidRPr="00451DF1">
        <w:rPr>
          <w:rFonts w:ascii="Arial" w:hAnsi="Arial" w:cs="Arial"/>
          <w:b/>
          <w:bCs/>
          <w:sz w:val="24"/>
          <w:szCs w:val="24"/>
          <w:u w:val="single"/>
        </w:rPr>
        <w:t xml:space="preserve">Duty to Make </w:t>
      </w:r>
      <w:r w:rsidR="00482AE0">
        <w:rPr>
          <w:rFonts w:ascii="Arial" w:hAnsi="Arial" w:cs="Arial"/>
          <w:b/>
          <w:bCs/>
          <w:sz w:val="24"/>
          <w:szCs w:val="24"/>
          <w:u w:val="single"/>
        </w:rPr>
        <w:t>a Reasonable Adjustment</w:t>
      </w:r>
      <w:r w:rsidR="00D23405" w:rsidRPr="00451DF1">
        <w:rPr>
          <w:rFonts w:ascii="Arial" w:hAnsi="Arial" w:cs="Arial"/>
          <w:b/>
          <w:bCs/>
          <w:sz w:val="24"/>
          <w:szCs w:val="24"/>
        </w:rPr>
        <w:t xml:space="preserve"> </w:t>
      </w:r>
    </w:p>
    <w:p w14:paraId="6F76A5B1" w14:textId="2E84D36E" w:rsidR="00D23405" w:rsidRPr="0025343B" w:rsidRDefault="00D23405" w:rsidP="00015059">
      <w:pPr>
        <w:rPr>
          <w:rFonts w:ascii="Arial" w:hAnsi="Arial" w:cs="Arial"/>
          <w:sz w:val="24"/>
          <w:szCs w:val="24"/>
        </w:rPr>
      </w:pPr>
      <w:r w:rsidRPr="0025343B">
        <w:rPr>
          <w:rFonts w:ascii="Arial" w:hAnsi="Arial" w:cs="Arial"/>
          <w:sz w:val="24"/>
          <w:szCs w:val="24"/>
        </w:rPr>
        <w:t xml:space="preserve">In adhering to its’ responsibilities under the disability legislation, the employer will make reasonable adjustments to structural/physical features and to employment arrangements </w:t>
      </w:r>
      <w:r w:rsidR="00587E09">
        <w:rPr>
          <w:rFonts w:ascii="Arial" w:hAnsi="Arial" w:cs="Arial"/>
          <w:sz w:val="24"/>
          <w:szCs w:val="24"/>
        </w:rPr>
        <w:t xml:space="preserve">(including recruitment arrangements) </w:t>
      </w:r>
      <w:r w:rsidRPr="0025343B">
        <w:rPr>
          <w:rFonts w:ascii="Arial" w:hAnsi="Arial" w:cs="Arial"/>
          <w:sz w:val="24"/>
          <w:szCs w:val="24"/>
        </w:rPr>
        <w:t>to ensure that a person with a disability is not substantially disadvantaged compared to a person without a disability.  The duty of reasonable adjustment also applies to people with disabilities on work experience, work placement and vocational training.</w:t>
      </w:r>
    </w:p>
    <w:p w14:paraId="35BF79FA" w14:textId="77777777" w:rsidR="00D23405" w:rsidRPr="0025343B" w:rsidRDefault="00D23405" w:rsidP="00015059">
      <w:pPr>
        <w:spacing w:after="120"/>
        <w:rPr>
          <w:rFonts w:ascii="Arial" w:hAnsi="Arial" w:cs="Arial"/>
          <w:sz w:val="24"/>
          <w:szCs w:val="24"/>
        </w:rPr>
      </w:pPr>
      <w:r w:rsidRPr="0025343B">
        <w:rPr>
          <w:rFonts w:ascii="Arial" w:hAnsi="Arial" w:cs="Arial"/>
          <w:sz w:val="24"/>
          <w:szCs w:val="24"/>
        </w:rPr>
        <w:t>‘Physical features’ includes:-</w:t>
      </w:r>
    </w:p>
    <w:p w14:paraId="0DB73D45" w14:textId="77777777" w:rsidR="00D23405" w:rsidRPr="0025343B" w:rsidRDefault="00D23405" w:rsidP="00015059">
      <w:pPr>
        <w:pStyle w:val="ListParagraph"/>
        <w:numPr>
          <w:ilvl w:val="0"/>
          <w:numId w:val="19"/>
        </w:numPr>
        <w:spacing w:after="120" w:line="240" w:lineRule="auto"/>
        <w:rPr>
          <w:rFonts w:ascii="Arial" w:hAnsi="Arial" w:cs="Arial"/>
          <w:sz w:val="24"/>
          <w:szCs w:val="24"/>
        </w:rPr>
      </w:pPr>
      <w:r w:rsidRPr="0025343B">
        <w:rPr>
          <w:rFonts w:ascii="Arial" w:hAnsi="Arial" w:cs="Arial"/>
          <w:sz w:val="24"/>
          <w:szCs w:val="24"/>
        </w:rPr>
        <w:t>any feature of the premises from the design of the building or its construction;</w:t>
      </w:r>
    </w:p>
    <w:p w14:paraId="49B6448D" w14:textId="77777777" w:rsidR="00D23405" w:rsidRPr="0025343B" w:rsidRDefault="00D23405" w:rsidP="00015059">
      <w:pPr>
        <w:pStyle w:val="ListParagraph"/>
        <w:numPr>
          <w:ilvl w:val="0"/>
          <w:numId w:val="19"/>
        </w:numPr>
        <w:spacing w:after="120" w:line="240" w:lineRule="auto"/>
        <w:rPr>
          <w:rFonts w:ascii="Arial" w:hAnsi="Arial" w:cs="Arial"/>
          <w:sz w:val="24"/>
          <w:szCs w:val="24"/>
        </w:rPr>
      </w:pPr>
      <w:r w:rsidRPr="0025343B">
        <w:rPr>
          <w:rFonts w:ascii="Arial" w:hAnsi="Arial" w:cs="Arial"/>
          <w:sz w:val="24"/>
          <w:szCs w:val="24"/>
        </w:rPr>
        <w:t>any approach to, exit from or access to the building;</w:t>
      </w:r>
    </w:p>
    <w:p w14:paraId="7070AFCF" w14:textId="77777777" w:rsidR="00D23405" w:rsidRPr="0025343B" w:rsidRDefault="00D23405" w:rsidP="00015059">
      <w:pPr>
        <w:pStyle w:val="ListParagraph"/>
        <w:numPr>
          <w:ilvl w:val="0"/>
          <w:numId w:val="19"/>
        </w:numPr>
        <w:spacing w:after="120" w:line="240" w:lineRule="auto"/>
        <w:rPr>
          <w:rFonts w:ascii="Arial" w:hAnsi="Arial" w:cs="Arial"/>
          <w:sz w:val="24"/>
          <w:szCs w:val="24"/>
        </w:rPr>
      </w:pPr>
      <w:r w:rsidRPr="0025343B">
        <w:rPr>
          <w:rFonts w:ascii="Arial" w:hAnsi="Arial" w:cs="Arial"/>
          <w:sz w:val="24"/>
          <w:szCs w:val="24"/>
        </w:rPr>
        <w:t>any fixtures, fittings, furnishing, furniture, equipment or materials;</w:t>
      </w:r>
    </w:p>
    <w:p w14:paraId="2E158931" w14:textId="77777777" w:rsidR="00D23405" w:rsidRPr="0025343B" w:rsidRDefault="00D23405" w:rsidP="00015059">
      <w:pPr>
        <w:pStyle w:val="ListParagraph"/>
        <w:numPr>
          <w:ilvl w:val="0"/>
          <w:numId w:val="19"/>
        </w:numPr>
        <w:spacing w:after="0" w:line="240" w:lineRule="auto"/>
        <w:rPr>
          <w:rFonts w:ascii="Arial" w:hAnsi="Arial" w:cs="Arial"/>
          <w:sz w:val="24"/>
          <w:szCs w:val="24"/>
        </w:rPr>
      </w:pPr>
      <w:r w:rsidRPr="0025343B">
        <w:rPr>
          <w:rFonts w:ascii="Arial" w:hAnsi="Arial" w:cs="Arial"/>
          <w:sz w:val="24"/>
          <w:szCs w:val="24"/>
        </w:rPr>
        <w:t>any other physical element or quality of land.</w:t>
      </w:r>
    </w:p>
    <w:p w14:paraId="0B3CF359" w14:textId="77777777" w:rsidR="00D23405" w:rsidRPr="0025343B" w:rsidRDefault="00D23405" w:rsidP="00015059">
      <w:pPr>
        <w:rPr>
          <w:rFonts w:ascii="Arial" w:hAnsi="Arial" w:cs="Arial"/>
          <w:sz w:val="24"/>
          <w:szCs w:val="24"/>
        </w:rPr>
      </w:pPr>
    </w:p>
    <w:p w14:paraId="3C5048F1" w14:textId="77777777" w:rsidR="00D23405" w:rsidRPr="0025343B" w:rsidRDefault="00D23405" w:rsidP="00015059">
      <w:pPr>
        <w:rPr>
          <w:rFonts w:ascii="Arial" w:hAnsi="Arial" w:cs="Arial"/>
          <w:sz w:val="24"/>
          <w:szCs w:val="24"/>
        </w:rPr>
      </w:pPr>
      <w:r w:rsidRPr="0025343B">
        <w:rPr>
          <w:rFonts w:ascii="Arial" w:hAnsi="Arial" w:cs="Arial"/>
          <w:sz w:val="24"/>
          <w:szCs w:val="24"/>
        </w:rPr>
        <w:t>This duty applies to ‘arrangements’ for determining to whom employment should be offered and any term, condition or arrangement on which employment, promotion, transfer, training or any other benefit is offered or afforded.  The duty also applies to any arrangements for termination of employment.</w:t>
      </w:r>
    </w:p>
    <w:p w14:paraId="6F0B1473" w14:textId="77777777" w:rsidR="00D23405" w:rsidRPr="0025343B" w:rsidRDefault="00D23405" w:rsidP="00015059">
      <w:pPr>
        <w:tabs>
          <w:tab w:val="left" w:pos="561"/>
        </w:tabs>
        <w:spacing w:after="120"/>
        <w:rPr>
          <w:rFonts w:ascii="Arial" w:hAnsi="Arial" w:cs="Arial"/>
          <w:sz w:val="24"/>
          <w:szCs w:val="24"/>
        </w:rPr>
      </w:pPr>
      <w:r w:rsidRPr="0025343B">
        <w:rPr>
          <w:rFonts w:ascii="Arial" w:hAnsi="Arial" w:cs="Arial"/>
          <w:sz w:val="24"/>
          <w:szCs w:val="24"/>
        </w:rPr>
        <w:t>The DDA contains a list of steps which an employer would be expected to take in relation to a disabled person.  These include:</w:t>
      </w:r>
    </w:p>
    <w:p w14:paraId="171C63E2" w14:textId="77777777" w:rsidR="00D23405" w:rsidRPr="0025343B" w:rsidRDefault="00D23405" w:rsidP="00015059">
      <w:pPr>
        <w:pStyle w:val="ListParagraph"/>
        <w:numPr>
          <w:ilvl w:val="0"/>
          <w:numId w:val="21"/>
        </w:numPr>
        <w:tabs>
          <w:tab w:val="left" w:pos="561"/>
        </w:tabs>
        <w:spacing w:after="120" w:line="240" w:lineRule="auto"/>
        <w:rPr>
          <w:rFonts w:ascii="Arial" w:hAnsi="Arial" w:cs="Arial"/>
          <w:sz w:val="24"/>
          <w:szCs w:val="24"/>
        </w:rPr>
      </w:pPr>
      <w:r w:rsidRPr="0025343B">
        <w:rPr>
          <w:rFonts w:ascii="Arial" w:hAnsi="Arial" w:cs="Arial"/>
          <w:sz w:val="24"/>
          <w:szCs w:val="24"/>
        </w:rPr>
        <w:t>making adjustments to premises;</w:t>
      </w:r>
    </w:p>
    <w:p w14:paraId="3730A25A" w14:textId="33ADEE9A" w:rsidR="00D23405" w:rsidRPr="0025343B" w:rsidRDefault="00D23405" w:rsidP="00015059">
      <w:pPr>
        <w:pStyle w:val="ListParagraph"/>
        <w:numPr>
          <w:ilvl w:val="0"/>
          <w:numId w:val="21"/>
        </w:numPr>
        <w:tabs>
          <w:tab w:val="left" w:pos="561"/>
        </w:tabs>
        <w:spacing w:after="120" w:line="240" w:lineRule="auto"/>
        <w:rPr>
          <w:rFonts w:ascii="Arial" w:hAnsi="Arial" w:cs="Arial"/>
          <w:sz w:val="24"/>
          <w:szCs w:val="24"/>
        </w:rPr>
      </w:pPr>
      <w:r w:rsidRPr="0025343B">
        <w:rPr>
          <w:rFonts w:ascii="Arial" w:hAnsi="Arial" w:cs="Arial"/>
          <w:sz w:val="24"/>
          <w:szCs w:val="24"/>
        </w:rPr>
        <w:t>allocating some of the disabled person’s duties to another person</w:t>
      </w:r>
      <w:r>
        <w:rPr>
          <w:rFonts w:ascii="Arial" w:hAnsi="Arial" w:cs="Arial"/>
          <w:sz w:val="24"/>
          <w:szCs w:val="24"/>
        </w:rPr>
        <w:t>;</w:t>
      </w:r>
    </w:p>
    <w:p w14:paraId="5FD13AF3" w14:textId="77777777" w:rsidR="00D23405" w:rsidRPr="0025343B" w:rsidRDefault="00D23405" w:rsidP="00015059">
      <w:pPr>
        <w:pStyle w:val="ListParagraph"/>
        <w:numPr>
          <w:ilvl w:val="0"/>
          <w:numId w:val="21"/>
        </w:numPr>
        <w:tabs>
          <w:tab w:val="left" w:pos="561"/>
        </w:tabs>
        <w:spacing w:after="120" w:line="240" w:lineRule="auto"/>
        <w:rPr>
          <w:rFonts w:ascii="Arial" w:hAnsi="Arial" w:cs="Arial"/>
          <w:sz w:val="24"/>
          <w:szCs w:val="24"/>
        </w:rPr>
      </w:pPr>
      <w:r w:rsidRPr="0025343B">
        <w:rPr>
          <w:rFonts w:ascii="Arial" w:hAnsi="Arial" w:cs="Arial"/>
          <w:sz w:val="24"/>
          <w:szCs w:val="24"/>
        </w:rPr>
        <w:t>transferring the disabled person to another existing vacancy;</w:t>
      </w:r>
    </w:p>
    <w:p w14:paraId="78CF5776" w14:textId="77777777" w:rsidR="00D23405" w:rsidRPr="0025343B" w:rsidRDefault="00D23405" w:rsidP="00015059">
      <w:pPr>
        <w:pStyle w:val="ListParagraph"/>
        <w:numPr>
          <w:ilvl w:val="0"/>
          <w:numId w:val="21"/>
        </w:numPr>
        <w:tabs>
          <w:tab w:val="left" w:pos="561"/>
        </w:tabs>
        <w:spacing w:after="120" w:line="240" w:lineRule="auto"/>
        <w:rPr>
          <w:rFonts w:ascii="Arial" w:hAnsi="Arial" w:cs="Arial"/>
          <w:sz w:val="24"/>
          <w:szCs w:val="24"/>
        </w:rPr>
      </w:pPr>
      <w:r w:rsidRPr="0025343B">
        <w:rPr>
          <w:rFonts w:ascii="Arial" w:hAnsi="Arial" w:cs="Arial"/>
          <w:sz w:val="24"/>
          <w:szCs w:val="24"/>
        </w:rPr>
        <w:t>altering the disabled person’s working hours;</w:t>
      </w:r>
    </w:p>
    <w:p w14:paraId="455B4C3E" w14:textId="77777777" w:rsidR="00D23405" w:rsidRPr="0025343B" w:rsidRDefault="00D23405" w:rsidP="00015059">
      <w:pPr>
        <w:pStyle w:val="ListParagraph"/>
        <w:numPr>
          <w:ilvl w:val="0"/>
          <w:numId w:val="21"/>
        </w:numPr>
        <w:tabs>
          <w:tab w:val="left" w:pos="561"/>
        </w:tabs>
        <w:spacing w:after="120" w:line="240" w:lineRule="auto"/>
        <w:rPr>
          <w:rFonts w:ascii="Arial" w:hAnsi="Arial" w:cs="Arial"/>
          <w:sz w:val="24"/>
          <w:szCs w:val="24"/>
        </w:rPr>
      </w:pPr>
      <w:r w:rsidRPr="0025343B">
        <w:rPr>
          <w:rFonts w:ascii="Arial" w:hAnsi="Arial" w:cs="Arial"/>
          <w:sz w:val="24"/>
          <w:szCs w:val="24"/>
        </w:rPr>
        <w:t>moving the disabled person to a different work place if practicable;</w:t>
      </w:r>
    </w:p>
    <w:p w14:paraId="5A88C276" w14:textId="77777777" w:rsidR="00D23405" w:rsidRPr="0025343B" w:rsidRDefault="00D23405" w:rsidP="00015059">
      <w:pPr>
        <w:pStyle w:val="ListParagraph"/>
        <w:numPr>
          <w:ilvl w:val="0"/>
          <w:numId w:val="21"/>
        </w:numPr>
        <w:tabs>
          <w:tab w:val="left" w:pos="561"/>
        </w:tabs>
        <w:spacing w:after="120" w:line="240" w:lineRule="auto"/>
        <w:rPr>
          <w:rFonts w:ascii="Arial" w:hAnsi="Arial" w:cs="Arial"/>
          <w:sz w:val="24"/>
          <w:szCs w:val="24"/>
        </w:rPr>
      </w:pPr>
      <w:r w:rsidRPr="0025343B">
        <w:rPr>
          <w:rFonts w:ascii="Arial" w:hAnsi="Arial" w:cs="Arial"/>
          <w:sz w:val="24"/>
          <w:szCs w:val="24"/>
        </w:rPr>
        <w:t>allowing them to be absent during working hours for rehabilitation, assessment or treatment;</w:t>
      </w:r>
    </w:p>
    <w:p w14:paraId="4B98FDD6" w14:textId="77777777" w:rsidR="00D23405" w:rsidRPr="0025343B" w:rsidRDefault="00D23405" w:rsidP="00015059">
      <w:pPr>
        <w:pStyle w:val="ListParagraph"/>
        <w:numPr>
          <w:ilvl w:val="0"/>
          <w:numId w:val="21"/>
        </w:numPr>
        <w:tabs>
          <w:tab w:val="left" w:pos="561"/>
        </w:tabs>
        <w:spacing w:after="120" w:line="240" w:lineRule="auto"/>
        <w:rPr>
          <w:rFonts w:ascii="Arial" w:hAnsi="Arial" w:cs="Arial"/>
          <w:sz w:val="24"/>
          <w:szCs w:val="24"/>
        </w:rPr>
      </w:pPr>
      <w:r w:rsidRPr="0025343B">
        <w:rPr>
          <w:rFonts w:ascii="Arial" w:hAnsi="Arial" w:cs="Arial"/>
          <w:sz w:val="24"/>
          <w:szCs w:val="24"/>
        </w:rPr>
        <w:t>training;</w:t>
      </w:r>
    </w:p>
    <w:p w14:paraId="474ED3D5" w14:textId="77777777" w:rsidR="00D23405" w:rsidRPr="0025343B" w:rsidRDefault="00D23405" w:rsidP="00015059">
      <w:pPr>
        <w:pStyle w:val="ListParagraph"/>
        <w:numPr>
          <w:ilvl w:val="0"/>
          <w:numId w:val="21"/>
        </w:numPr>
        <w:tabs>
          <w:tab w:val="left" w:pos="561"/>
        </w:tabs>
        <w:spacing w:after="120" w:line="240" w:lineRule="auto"/>
        <w:rPr>
          <w:rFonts w:ascii="Arial" w:hAnsi="Arial" w:cs="Arial"/>
          <w:sz w:val="24"/>
          <w:szCs w:val="24"/>
        </w:rPr>
      </w:pPr>
      <w:r w:rsidRPr="0025343B">
        <w:rPr>
          <w:rFonts w:ascii="Arial" w:hAnsi="Arial" w:cs="Arial"/>
          <w:sz w:val="24"/>
          <w:szCs w:val="24"/>
        </w:rPr>
        <w:t>acquiring or modifying equipment;</w:t>
      </w:r>
    </w:p>
    <w:p w14:paraId="36216B18" w14:textId="77777777" w:rsidR="00D23405" w:rsidRPr="0025343B" w:rsidRDefault="00D23405" w:rsidP="00015059">
      <w:pPr>
        <w:pStyle w:val="ListParagraph"/>
        <w:numPr>
          <w:ilvl w:val="0"/>
          <w:numId w:val="21"/>
        </w:numPr>
        <w:tabs>
          <w:tab w:val="left" w:pos="561"/>
        </w:tabs>
        <w:spacing w:after="120" w:line="240" w:lineRule="auto"/>
        <w:rPr>
          <w:rFonts w:ascii="Arial" w:hAnsi="Arial" w:cs="Arial"/>
          <w:sz w:val="24"/>
          <w:szCs w:val="24"/>
        </w:rPr>
      </w:pPr>
      <w:r w:rsidRPr="0025343B">
        <w:rPr>
          <w:rFonts w:ascii="Arial" w:hAnsi="Arial" w:cs="Arial"/>
          <w:sz w:val="24"/>
          <w:szCs w:val="24"/>
        </w:rPr>
        <w:t>modifying instructions or reference manuals;</w:t>
      </w:r>
    </w:p>
    <w:p w14:paraId="3B1653F5" w14:textId="77777777" w:rsidR="00D23405" w:rsidRPr="0025343B" w:rsidRDefault="00D23405" w:rsidP="00015059">
      <w:pPr>
        <w:pStyle w:val="ListParagraph"/>
        <w:numPr>
          <w:ilvl w:val="0"/>
          <w:numId w:val="21"/>
        </w:numPr>
        <w:tabs>
          <w:tab w:val="left" w:pos="561"/>
        </w:tabs>
        <w:spacing w:after="120" w:line="240" w:lineRule="auto"/>
        <w:rPr>
          <w:rFonts w:ascii="Arial" w:hAnsi="Arial" w:cs="Arial"/>
          <w:sz w:val="24"/>
          <w:szCs w:val="24"/>
        </w:rPr>
      </w:pPr>
      <w:r w:rsidRPr="0025343B">
        <w:rPr>
          <w:rFonts w:ascii="Arial" w:hAnsi="Arial" w:cs="Arial"/>
          <w:sz w:val="24"/>
          <w:szCs w:val="24"/>
        </w:rPr>
        <w:t>modifying procedures for testing or assessment;</w:t>
      </w:r>
    </w:p>
    <w:p w14:paraId="629FA87B" w14:textId="77777777" w:rsidR="00D23405" w:rsidRPr="0025343B" w:rsidRDefault="00D23405" w:rsidP="00015059">
      <w:pPr>
        <w:pStyle w:val="ListParagraph"/>
        <w:numPr>
          <w:ilvl w:val="0"/>
          <w:numId w:val="21"/>
        </w:numPr>
        <w:tabs>
          <w:tab w:val="left" w:pos="561"/>
        </w:tabs>
        <w:spacing w:after="120" w:line="240" w:lineRule="auto"/>
        <w:rPr>
          <w:rFonts w:ascii="Arial" w:hAnsi="Arial" w:cs="Arial"/>
          <w:sz w:val="24"/>
          <w:szCs w:val="24"/>
        </w:rPr>
      </w:pPr>
      <w:r w:rsidRPr="0025343B">
        <w:rPr>
          <w:rFonts w:ascii="Arial" w:hAnsi="Arial" w:cs="Arial"/>
          <w:sz w:val="24"/>
          <w:szCs w:val="24"/>
        </w:rPr>
        <w:t>providing a reader or interpreter;</w:t>
      </w:r>
    </w:p>
    <w:p w14:paraId="220F65A8" w14:textId="77777777" w:rsidR="00D23405" w:rsidRPr="0025343B" w:rsidRDefault="00D23405" w:rsidP="00015059">
      <w:pPr>
        <w:pStyle w:val="ListParagraph"/>
        <w:numPr>
          <w:ilvl w:val="0"/>
          <w:numId w:val="21"/>
        </w:numPr>
        <w:tabs>
          <w:tab w:val="left" w:pos="561"/>
        </w:tabs>
        <w:spacing w:after="0" w:line="240" w:lineRule="auto"/>
        <w:rPr>
          <w:rFonts w:ascii="Arial" w:hAnsi="Arial" w:cs="Arial"/>
          <w:sz w:val="24"/>
          <w:szCs w:val="24"/>
        </w:rPr>
      </w:pPr>
      <w:r w:rsidRPr="0025343B">
        <w:rPr>
          <w:rFonts w:ascii="Arial" w:hAnsi="Arial" w:cs="Arial"/>
          <w:sz w:val="24"/>
          <w:szCs w:val="24"/>
        </w:rPr>
        <w:t>providing supervision.</w:t>
      </w:r>
    </w:p>
    <w:p w14:paraId="43BB91E2" w14:textId="77777777" w:rsidR="00D23405" w:rsidRPr="0025343B" w:rsidRDefault="00D23405" w:rsidP="00015059">
      <w:pPr>
        <w:tabs>
          <w:tab w:val="left" w:pos="561"/>
        </w:tabs>
        <w:spacing w:after="0" w:line="240" w:lineRule="auto"/>
        <w:ind w:left="360"/>
        <w:rPr>
          <w:rFonts w:ascii="Arial" w:hAnsi="Arial" w:cs="Arial"/>
          <w:sz w:val="24"/>
          <w:szCs w:val="24"/>
        </w:rPr>
      </w:pPr>
    </w:p>
    <w:p w14:paraId="19FD9868" w14:textId="77777777" w:rsidR="00145BA3" w:rsidRDefault="00145BA3" w:rsidP="00015059">
      <w:pPr>
        <w:pStyle w:val="BodyTextIndent3"/>
        <w:ind w:left="142"/>
        <w:rPr>
          <w:sz w:val="24"/>
          <w:szCs w:val="24"/>
        </w:rPr>
      </w:pPr>
    </w:p>
    <w:p w14:paraId="0DD85941" w14:textId="0B06ABE8" w:rsidR="00D23405" w:rsidRPr="0025343B" w:rsidRDefault="00D23405" w:rsidP="00015059">
      <w:pPr>
        <w:pStyle w:val="BodyTextIndent3"/>
        <w:ind w:left="142"/>
        <w:rPr>
          <w:sz w:val="24"/>
          <w:szCs w:val="24"/>
        </w:rPr>
      </w:pPr>
      <w:r w:rsidRPr="0025343B">
        <w:rPr>
          <w:sz w:val="24"/>
          <w:szCs w:val="24"/>
        </w:rPr>
        <w:t>In determining whether it is reasonable to make adjustments to working conditions, the Education Authority will have regard to:</w:t>
      </w:r>
    </w:p>
    <w:p w14:paraId="3FE4D766" w14:textId="77777777" w:rsidR="00D23405" w:rsidRPr="0025343B" w:rsidRDefault="00D23405" w:rsidP="00015059">
      <w:pPr>
        <w:pStyle w:val="BodyTextIndent3"/>
        <w:numPr>
          <w:ilvl w:val="0"/>
          <w:numId w:val="22"/>
        </w:numPr>
        <w:rPr>
          <w:sz w:val="24"/>
          <w:szCs w:val="24"/>
        </w:rPr>
      </w:pPr>
      <w:r w:rsidRPr="0025343B">
        <w:rPr>
          <w:sz w:val="24"/>
          <w:szCs w:val="24"/>
        </w:rPr>
        <w:t>the effectiveness of the adjustment in preventing the disadvantage to the employee with a disability;</w:t>
      </w:r>
    </w:p>
    <w:p w14:paraId="49283427" w14:textId="77777777" w:rsidR="00D23405" w:rsidRPr="0025343B" w:rsidRDefault="00D23405" w:rsidP="00015059">
      <w:pPr>
        <w:pStyle w:val="BodyTextIndent3"/>
        <w:numPr>
          <w:ilvl w:val="0"/>
          <w:numId w:val="22"/>
        </w:numPr>
        <w:rPr>
          <w:sz w:val="24"/>
          <w:szCs w:val="24"/>
        </w:rPr>
      </w:pPr>
      <w:r w:rsidRPr="0025343B">
        <w:rPr>
          <w:sz w:val="24"/>
          <w:szCs w:val="24"/>
        </w:rPr>
        <w:t>the extent to which it is practicable to make the adjustment;</w:t>
      </w:r>
    </w:p>
    <w:p w14:paraId="26659CAD" w14:textId="77777777" w:rsidR="00D23405" w:rsidRPr="0025343B" w:rsidRDefault="00D23405" w:rsidP="00015059">
      <w:pPr>
        <w:pStyle w:val="BodyTextIndent3"/>
        <w:numPr>
          <w:ilvl w:val="0"/>
          <w:numId w:val="22"/>
        </w:numPr>
        <w:rPr>
          <w:sz w:val="24"/>
          <w:szCs w:val="24"/>
        </w:rPr>
      </w:pPr>
      <w:r w:rsidRPr="0025343B">
        <w:rPr>
          <w:sz w:val="24"/>
          <w:szCs w:val="24"/>
        </w:rPr>
        <w:t>the financial costs which it is practicable to make the adjustment;</w:t>
      </w:r>
    </w:p>
    <w:p w14:paraId="233870E4" w14:textId="77777777" w:rsidR="00D23405" w:rsidRPr="0025343B" w:rsidRDefault="00D23405" w:rsidP="00015059">
      <w:pPr>
        <w:pStyle w:val="BodyTextIndent3"/>
        <w:numPr>
          <w:ilvl w:val="0"/>
          <w:numId w:val="22"/>
        </w:numPr>
        <w:rPr>
          <w:sz w:val="24"/>
          <w:szCs w:val="24"/>
        </w:rPr>
      </w:pPr>
      <w:r w:rsidRPr="0025343B">
        <w:rPr>
          <w:sz w:val="24"/>
          <w:szCs w:val="24"/>
        </w:rPr>
        <w:t>financial resources available;</w:t>
      </w:r>
    </w:p>
    <w:p w14:paraId="474F9EB7" w14:textId="3EA6FF00" w:rsidR="00D23405" w:rsidRDefault="00D23405" w:rsidP="00015059">
      <w:pPr>
        <w:pStyle w:val="BodyTextIndent3"/>
        <w:numPr>
          <w:ilvl w:val="0"/>
          <w:numId w:val="22"/>
        </w:numPr>
        <w:rPr>
          <w:sz w:val="24"/>
          <w:szCs w:val="24"/>
        </w:rPr>
      </w:pPr>
      <w:r w:rsidRPr="0025343B">
        <w:rPr>
          <w:sz w:val="24"/>
          <w:szCs w:val="24"/>
        </w:rPr>
        <w:t>the availability to the Authority of financial or other assistance with respect to making the adjustment;</w:t>
      </w:r>
    </w:p>
    <w:p w14:paraId="54889BAF" w14:textId="60DDAF52" w:rsidR="00D23405" w:rsidRPr="009C2830" w:rsidRDefault="00D23405" w:rsidP="009C2830">
      <w:pPr>
        <w:pStyle w:val="BodyTextIndent3"/>
        <w:numPr>
          <w:ilvl w:val="0"/>
          <w:numId w:val="22"/>
        </w:numPr>
        <w:rPr>
          <w:sz w:val="24"/>
          <w:szCs w:val="24"/>
        </w:rPr>
      </w:pPr>
      <w:r w:rsidRPr="009C2830">
        <w:rPr>
          <w:b/>
          <w:sz w:val="24"/>
          <w:szCs w:val="24"/>
        </w:rPr>
        <w:t>Situations, which do not fall under the above headings</w:t>
      </w:r>
    </w:p>
    <w:p w14:paraId="17C9742D" w14:textId="6A256E3B" w:rsidR="00D23405" w:rsidRPr="00701E8A" w:rsidRDefault="00D23405" w:rsidP="00015059">
      <w:pPr>
        <w:rPr>
          <w:rFonts w:ascii="Arial" w:hAnsi="Arial" w:cs="Arial"/>
          <w:sz w:val="24"/>
          <w:szCs w:val="24"/>
        </w:rPr>
      </w:pPr>
      <w:r w:rsidRPr="00B63F1D">
        <w:rPr>
          <w:rFonts w:ascii="Arial" w:hAnsi="Arial" w:cs="Arial"/>
          <w:sz w:val="24"/>
          <w:szCs w:val="24"/>
          <w:u w:val="single"/>
        </w:rPr>
        <w:t>This is not a comprehensive list of examples</w:t>
      </w:r>
      <w:r w:rsidRPr="00B63F1D">
        <w:rPr>
          <w:rFonts w:ascii="Arial" w:hAnsi="Arial" w:cs="Arial"/>
          <w:sz w:val="24"/>
          <w:szCs w:val="24"/>
        </w:rPr>
        <w:t>.</w:t>
      </w:r>
      <w:r>
        <w:rPr>
          <w:rFonts w:ascii="Arial" w:hAnsi="Arial" w:cs="Arial"/>
          <w:sz w:val="24"/>
          <w:szCs w:val="24"/>
        </w:rPr>
        <w:t xml:space="preserve"> </w:t>
      </w:r>
      <w:r w:rsidRPr="00701E8A">
        <w:rPr>
          <w:rFonts w:ascii="Arial" w:hAnsi="Arial" w:cs="Arial"/>
          <w:sz w:val="24"/>
          <w:szCs w:val="24"/>
        </w:rPr>
        <w:t>There will be situations where adjustments can be made which do not fall under any of the above headings.  The important point is to consider the requirements of the individual (which are best identified by consulting the employee concerned) in line with the needs of the service.</w:t>
      </w:r>
    </w:p>
    <w:p w14:paraId="6995D72C" w14:textId="4ABB5BEC" w:rsidR="00D23405" w:rsidRDefault="00D23405" w:rsidP="00015059">
      <w:pPr>
        <w:rPr>
          <w:rFonts w:ascii="Arial" w:hAnsi="Arial" w:cs="Arial"/>
          <w:sz w:val="24"/>
          <w:szCs w:val="24"/>
        </w:rPr>
      </w:pPr>
      <w:r w:rsidRPr="00701E8A">
        <w:rPr>
          <w:rFonts w:ascii="Arial" w:hAnsi="Arial" w:cs="Arial"/>
          <w:sz w:val="24"/>
          <w:szCs w:val="24"/>
        </w:rPr>
        <w:t>EA must prove that it has explored all avenues and must present justifiable reasoning why a measure could not be taken, for example, a valid business reason or health and safety</w:t>
      </w:r>
      <w:r>
        <w:rPr>
          <w:rFonts w:ascii="Arial" w:hAnsi="Arial" w:cs="Arial"/>
          <w:sz w:val="24"/>
          <w:szCs w:val="24"/>
        </w:rPr>
        <w:t xml:space="preserve"> reason</w:t>
      </w:r>
      <w:r w:rsidRPr="00701E8A">
        <w:rPr>
          <w:rFonts w:ascii="Arial" w:hAnsi="Arial" w:cs="Arial"/>
          <w:sz w:val="24"/>
          <w:szCs w:val="24"/>
        </w:rPr>
        <w:t xml:space="preserve"> (this supersedes all else as the duty of care).  The key word is </w:t>
      </w:r>
      <w:r w:rsidRPr="00E03F43">
        <w:rPr>
          <w:rFonts w:ascii="Arial" w:hAnsi="Arial" w:cs="Arial"/>
          <w:b/>
          <w:bCs/>
          <w:sz w:val="24"/>
          <w:szCs w:val="24"/>
          <w:u w:val="single"/>
        </w:rPr>
        <w:t>reasonable</w:t>
      </w:r>
      <w:r w:rsidRPr="00701E8A">
        <w:rPr>
          <w:rFonts w:ascii="Arial" w:hAnsi="Arial" w:cs="Arial"/>
          <w:sz w:val="24"/>
          <w:szCs w:val="24"/>
        </w:rPr>
        <w:t xml:space="preserve">.  The </w:t>
      </w:r>
      <w:r>
        <w:rPr>
          <w:rFonts w:ascii="Arial" w:hAnsi="Arial" w:cs="Arial"/>
          <w:sz w:val="24"/>
          <w:szCs w:val="24"/>
        </w:rPr>
        <w:t xml:space="preserve">Education Authority’s </w:t>
      </w:r>
      <w:r w:rsidRPr="00701E8A">
        <w:rPr>
          <w:rFonts w:ascii="Arial" w:hAnsi="Arial" w:cs="Arial"/>
          <w:sz w:val="24"/>
          <w:szCs w:val="24"/>
        </w:rPr>
        <w:t>duty to make reasonable adjustments is ongoing. All arrangements should be monitored and reviewed regularly as it may be necessary to consider further or alternative adjustments.</w:t>
      </w:r>
      <w:r>
        <w:rPr>
          <w:rFonts w:ascii="Arial" w:hAnsi="Arial" w:cs="Arial"/>
          <w:sz w:val="24"/>
          <w:szCs w:val="24"/>
        </w:rPr>
        <w:t xml:space="preserve"> </w:t>
      </w:r>
      <w:r w:rsidRPr="003E579A">
        <w:rPr>
          <w:rFonts w:ascii="Arial" w:hAnsi="Arial" w:cs="Arial"/>
          <w:sz w:val="24"/>
          <w:szCs w:val="24"/>
        </w:rPr>
        <w:t>In carrying out such reviews it is important to consider the need to update the Disability Passport information held for the disabled employee.</w:t>
      </w:r>
    </w:p>
    <w:p w14:paraId="12955FA7" w14:textId="76CF0A14" w:rsidR="00D23405" w:rsidRDefault="00D23405" w:rsidP="00015059">
      <w:pPr>
        <w:rPr>
          <w:rFonts w:ascii="Arial" w:hAnsi="Arial" w:cs="Arial"/>
          <w:sz w:val="24"/>
          <w:szCs w:val="24"/>
        </w:rPr>
      </w:pPr>
    </w:p>
    <w:p w14:paraId="33EE0348" w14:textId="60AD74C9" w:rsidR="00D23405" w:rsidRPr="003E579A" w:rsidRDefault="00682069" w:rsidP="00015059">
      <w:pPr>
        <w:rPr>
          <w:rFonts w:ascii="Arial" w:hAnsi="Arial" w:cs="Arial"/>
          <w:b/>
          <w:bCs/>
          <w:sz w:val="24"/>
          <w:szCs w:val="24"/>
        </w:rPr>
      </w:pPr>
      <w:r>
        <w:rPr>
          <w:rFonts w:ascii="Arial" w:hAnsi="Arial" w:cs="Arial"/>
          <w:b/>
          <w:bCs/>
          <w:sz w:val="24"/>
          <w:szCs w:val="24"/>
        </w:rPr>
        <w:t>8</w:t>
      </w:r>
      <w:r w:rsidR="00D23405">
        <w:rPr>
          <w:rFonts w:ascii="Arial" w:hAnsi="Arial" w:cs="Arial"/>
          <w:b/>
          <w:bCs/>
          <w:sz w:val="24"/>
          <w:szCs w:val="24"/>
        </w:rPr>
        <w:t>.</w:t>
      </w:r>
      <w:r w:rsidR="004F2A05">
        <w:rPr>
          <w:rFonts w:ascii="Arial" w:hAnsi="Arial" w:cs="Arial"/>
          <w:b/>
          <w:bCs/>
          <w:sz w:val="24"/>
          <w:szCs w:val="24"/>
        </w:rPr>
        <w:t xml:space="preserve"> </w:t>
      </w:r>
      <w:r w:rsidR="00D23405" w:rsidRPr="003E579A">
        <w:rPr>
          <w:rFonts w:ascii="Arial" w:hAnsi="Arial" w:cs="Arial"/>
          <w:b/>
          <w:bCs/>
          <w:sz w:val="24"/>
          <w:szCs w:val="24"/>
          <w:u w:val="single"/>
        </w:rPr>
        <w:t xml:space="preserve">The Role of </w:t>
      </w:r>
      <w:r w:rsidR="00451DF1" w:rsidRPr="003E579A">
        <w:rPr>
          <w:rFonts w:ascii="Arial" w:hAnsi="Arial" w:cs="Arial"/>
          <w:b/>
          <w:bCs/>
          <w:sz w:val="24"/>
          <w:szCs w:val="24"/>
          <w:u w:val="single"/>
        </w:rPr>
        <w:t>the</w:t>
      </w:r>
      <w:r w:rsidR="00D23405" w:rsidRPr="003E579A">
        <w:rPr>
          <w:rFonts w:ascii="Arial" w:hAnsi="Arial" w:cs="Arial"/>
          <w:b/>
          <w:bCs/>
          <w:sz w:val="24"/>
          <w:szCs w:val="24"/>
          <w:u w:val="single"/>
        </w:rPr>
        <w:t xml:space="preserve"> Line Manager</w:t>
      </w:r>
    </w:p>
    <w:p w14:paraId="4D00AA10" w14:textId="77777777" w:rsidR="00D23405" w:rsidRPr="003E579A" w:rsidRDefault="00D23405" w:rsidP="00015059">
      <w:pPr>
        <w:rPr>
          <w:rFonts w:ascii="Arial" w:hAnsi="Arial" w:cs="Arial"/>
          <w:sz w:val="24"/>
          <w:szCs w:val="24"/>
        </w:rPr>
      </w:pPr>
      <w:r w:rsidRPr="003E579A">
        <w:rPr>
          <w:rFonts w:ascii="Arial" w:hAnsi="Arial" w:cs="Arial"/>
          <w:sz w:val="24"/>
          <w:szCs w:val="24"/>
        </w:rPr>
        <w:t xml:space="preserve">This guide makes it easier for you to manage attendance by helping you: </w:t>
      </w:r>
    </w:p>
    <w:p w14:paraId="2D88F78A" w14:textId="19AD64A4" w:rsidR="00D23405" w:rsidRPr="003E579A" w:rsidRDefault="00D23405" w:rsidP="00015059">
      <w:pPr>
        <w:pStyle w:val="ListParagraph"/>
        <w:numPr>
          <w:ilvl w:val="0"/>
          <w:numId w:val="23"/>
        </w:numPr>
        <w:spacing w:line="256" w:lineRule="auto"/>
        <w:rPr>
          <w:rFonts w:ascii="Arial" w:hAnsi="Arial" w:cs="Arial"/>
          <w:sz w:val="24"/>
          <w:szCs w:val="24"/>
        </w:rPr>
      </w:pPr>
      <w:r w:rsidRPr="003E579A">
        <w:rPr>
          <w:rFonts w:ascii="Arial" w:hAnsi="Arial" w:cs="Arial"/>
          <w:sz w:val="24"/>
          <w:szCs w:val="24"/>
        </w:rPr>
        <w:t>I</w:t>
      </w:r>
      <w:r>
        <w:rPr>
          <w:rFonts w:ascii="Arial" w:hAnsi="Arial" w:cs="Arial"/>
          <w:sz w:val="24"/>
          <w:szCs w:val="24"/>
        </w:rPr>
        <w:t>dentify who needs an adjustment;</w:t>
      </w:r>
    </w:p>
    <w:p w14:paraId="7A8D26CC" w14:textId="7910A51D" w:rsidR="00D23405" w:rsidRPr="003E579A" w:rsidRDefault="00D23405" w:rsidP="00015059">
      <w:pPr>
        <w:pStyle w:val="ListParagraph"/>
        <w:numPr>
          <w:ilvl w:val="0"/>
          <w:numId w:val="23"/>
        </w:numPr>
        <w:spacing w:line="256" w:lineRule="auto"/>
        <w:rPr>
          <w:rFonts w:ascii="Arial" w:hAnsi="Arial" w:cs="Arial"/>
          <w:sz w:val="24"/>
          <w:szCs w:val="24"/>
        </w:rPr>
      </w:pPr>
      <w:r w:rsidRPr="003E579A">
        <w:rPr>
          <w:rFonts w:ascii="Arial" w:hAnsi="Arial" w:cs="Arial"/>
          <w:sz w:val="24"/>
          <w:szCs w:val="24"/>
        </w:rPr>
        <w:t>Identify how work can be done differently to maximise the potential of your disabled and non-disabled staff who may also benefit from the changes made</w:t>
      </w:r>
      <w:r>
        <w:rPr>
          <w:rFonts w:ascii="Arial" w:hAnsi="Arial" w:cs="Arial"/>
          <w:sz w:val="24"/>
          <w:szCs w:val="24"/>
        </w:rPr>
        <w:t>;</w:t>
      </w:r>
    </w:p>
    <w:p w14:paraId="14164CC2" w14:textId="3E5C51AD" w:rsidR="00D23405" w:rsidRPr="003E579A" w:rsidRDefault="00D23405" w:rsidP="00015059">
      <w:pPr>
        <w:pStyle w:val="ListParagraph"/>
        <w:numPr>
          <w:ilvl w:val="0"/>
          <w:numId w:val="23"/>
        </w:numPr>
        <w:spacing w:line="256" w:lineRule="auto"/>
        <w:rPr>
          <w:rFonts w:ascii="Arial" w:hAnsi="Arial" w:cs="Arial"/>
          <w:sz w:val="24"/>
          <w:szCs w:val="24"/>
        </w:rPr>
      </w:pPr>
      <w:r w:rsidRPr="003E579A">
        <w:rPr>
          <w:rFonts w:ascii="Arial" w:hAnsi="Arial" w:cs="Arial"/>
          <w:sz w:val="24"/>
          <w:szCs w:val="24"/>
        </w:rPr>
        <w:t>Decide if an adjustment is reasonable</w:t>
      </w:r>
      <w:r>
        <w:rPr>
          <w:rFonts w:ascii="Arial" w:hAnsi="Arial" w:cs="Arial"/>
          <w:sz w:val="24"/>
          <w:szCs w:val="24"/>
        </w:rPr>
        <w:t>;</w:t>
      </w:r>
    </w:p>
    <w:p w14:paraId="368B70A4" w14:textId="07D65E4F" w:rsidR="00D23405" w:rsidRPr="003E579A" w:rsidRDefault="00D23405" w:rsidP="00015059">
      <w:pPr>
        <w:pStyle w:val="ListParagraph"/>
        <w:numPr>
          <w:ilvl w:val="0"/>
          <w:numId w:val="23"/>
        </w:numPr>
        <w:spacing w:line="256" w:lineRule="auto"/>
        <w:rPr>
          <w:rFonts w:ascii="Arial" w:hAnsi="Arial" w:cs="Arial"/>
          <w:sz w:val="24"/>
          <w:szCs w:val="24"/>
        </w:rPr>
      </w:pPr>
      <w:r w:rsidRPr="003E579A">
        <w:rPr>
          <w:rFonts w:ascii="Arial" w:hAnsi="Arial" w:cs="Arial"/>
          <w:sz w:val="24"/>
          <w:szCs w:val="24"/>
        </w:rPr>
        <w:t xml:space="preserve">Treat </w:t>
      </w:r>
      <w:r>
        <w:rPr>
          <w:rFonts w:ascii="Arial" w:hAnsi="Arial" w:cs="Arial"/>
          <w:sz w:val="24"/>
          <w:szCs w:val="24"/>
        </w:rPr>
        <w:t>your disabled colleagues fairly;</w:t>
      </w:r>
      <w:r w:rsidR="00587E09">
        <w:rPr>
          <w:rFonts w:ascii="Arial" w:hAnsi="Arial" w:cs="Arial"/>
          <w:sz w:val="24"/>
          <w:szCs w:val="24"/>
        </w:rPr>
        <w:t xml:space="preserve"> and ensure you maintain their confidentiality at all times</w:t>
      </w:r>
    </w:p>
    <w:p w14:paraId="1E6D05F8" w14:textId="6A9F0F2B" w:rsidR="00D23405" w:rsidRPr="003E579A" w:rsidRDefault="00D23405" w:rsidP="00015059">
      <w:pPr>
        <w:pStyle w:val="ListParagraph"/>
        <w:numPr>
          <w:ilvl w:val="0"/>
          <w:numId w:val="23"/>
        </w:numPr>
        <w:spacing w:line="256" w:lineRule="auto"/>
        <w:rPr>
          <w:rFonts w:ascii="Arial" w:hAnsi="Arial" w:cs="Arial"/>
          <w:sz w:val="24"/>
          <w:szCs w:val="24"/>
        </w:rPr>
      </w:pPr>
      <w:r w:rsidRPr="003E579A">
        <w:rPr>
          <w:rFonts w:ascii="Arial" w:hAnsi="Arial" w:cs="Arial"/>
          <w:sz w:val="24"/>
          <w:szCs w:val="24"/>
        </w:rPr>
        <w:t>Make sure you do not break the law</w:t>
      </w:r>
      <w:r>
        <w:rPr>
          <w:rFonts w:ascii="Arial" w:hAnsi="Arial" w:cs="Arial"/>
          <w:sz w:val="24"/>
          <w:szCs w:val="24"/>
        </w:rPr>
        <w:t>;</w:t>
      </w:r>
    </w:p>
    <w:p w14:paraId="578AAC05" w14:textId="77777777" w:rsidR="00D23405" w:rsidRPr="003E579A" w:rsidRDefault="00D23405" w:rsidP="00015059">
      <w:pPr>
        <w:pStyle w:val="ListParagraph"/>
        <w:numPr>
          <w:ilvl w:val="0"/>
          <w:numId w:val="23"/>
        </w:numPr>
        <w:spacing w:line="256" w:lineRule="auto"/>
        <w:rPr>
          <w:rFonts w:ascii="Arial" w:hAnsi="Arial" w:cs="Arial"/>
          <w:sz w:val="24"/>
          <w:szCs w:val="24"/>
        </w:rPr>
      </w:pPr>
      <w:r w:rsidRPr="003E579A">
        <w:rPr>
          <w:rFonts w:ascii="Arial" w:hAnsi="Arial" w:cs="Arial"/>
          <w:sz w:val="24"/>
          <w:szCs w:val="24"/>
        </w:rPr>
        <w:t xml:space="preserve">Know where to go for more help and advice. </w:t>
      </w:r>
    </w:p>
    <w:p w14:paraId="7DF62D1B" w14:textId="05C669D2" w:rsidR="00D23405" w:rsidRPr="003E579A" w:rsidRDefault="00D23405" w:rsidP="00015059">
      <w:pPr>
        <w:rPr>
          <w:rFonts w:ascii="Arial" w:hAnsi="Arial" w:cs="Arial"/>
          <w:sz w:val="24"/>
          <w:szCs w:val="24"/>
        </w:rPr>
      </w:pPr>
      <w:r w:rsidRPr="003E579A">
        <w:rPr>
          <w:rFonts w:ascii="Arial" w:hAnsi="Arial" w:cs="Arial"/>
          <w:sz w:val="24"/>
          <w:szCs w:val="24"/>
        </w:rPr>
        <w:t>As a line manager you have a vital role to play in monitoring attendance and performance. It is down to you to ensure that the staff you manage meet their objectives and performance targets. You are resp</w:t>
      </w:r>
      <w:r w:rsidR="006B72C3">
        <w:rPr>
          <w:rFonts w:ascii="Arial" w:hAnsi="Arial" w:cs="Arial"/>
          <w:sz w:val="24"/>
          <w:szCs w:val="24"/>
        </w:rPr>
        <w:t>onsible for creating an open,</w:t>
      </w:r>
      <w:r w:rsidRPr="003E579A">
        <w:rPr>
          <w:rFonts w:ascii="Arial" w:hAnsi="Arial" w:cs="Arial"/>
          <w:sz w:val="24"/>
          <w:szCs w:val="24"/>
        </w:rPr>
        <w:t xml:space="preserve"> supportive and inclusive environment at work where employees can talk about any problems they have with their work and seek help early. This is particularly important when you are managing disabled employees because you are required by law to enable them to work and make changes or ‘reasonable adjustments’ to help them do so. </w:t>
      </w:r>
    </w:p>
    <w:p w14:paraId="198ABB29" w14:textId="36783C94" w:rsidR="00A34C31" w:rsidRDefault="00D23405" w:rsidP="009C2830">
      <w:pPr>
        <w:pStyle w:val="BodyText"/>
        <w:spacing w:before="246"/>
        <w:ind w:right="108"/>
      </w:pPr>
      <w:r w:rsidRPr="003E579A">
        <w:rPr>
          <w:rFonts w:ascii="Arial" w:hAnsi="Arial" w:cs="Arial"/>
          <w:sz w:val="24"/>
          <w:szCs w:val="24"/>
        </w:rPr>
        <w:t>Learning how to make reasonable adjustments and manage disabled employees is all part of being a good manager for all your staff. You should not think about managing disabled employees as separate to your d</w:t>
      </w:r>
      <w:r>
        <w:rPr>
          <w:rFonts w:ascii="Arial" w:hAnsi="Arial" w:cs="Arial"/>
          <w:sz w:val="24"/>
          <w:szCs w:val="24"/>
        </w:rPr>
        <w:t>uties as a manager as a whole –</w:t>
      </w:r>
      <w:r w:rsidRPr="003E579A">
        <w:rPr>
          <w:rFonts w:ascii="Arial" w:hAnsi="Arial" w:cs="Arial"/>
          <w:sz w:val="24"/>
          <w:szCs w:val="24"/>
        </w:rPr>
        <w:t>good managers know how to manage difference in order to get the best from all members of their team</w:t>
      </w:r>
      <w:r w:rsidRPr="004F6D48">
        <w:rPr>
          <w:rFonts w:ascii="Arial" w:hAnsi="Arial" w:cs="Arial"/>
          <w:sz w:val="24"/>
          <w:szCs w:val="24"/>
        </w:rPr>
        <w:t xml:space="preserve">. </w:t>
      </w:r>
      <w:hyperlink w:anchor="v2" w:history="1">
        <w:r w:rsidR="00A34C31" w:rsidRPr="004F6D48">
          <w:rPr>
            <w:rStyle w:val="Hyperlink"/>
            <w:rFonts w:ascii="Arial" w:hAnsi="Arial" w:cs="Arial"/>
            <w:b/>
            <w:color w:val="auto"/>
            <w:sz w:val="24"/>
            <w:szCs w:val="24"/>
          </w:rPr>
          <w:t>Appendix 2</w:t>
        </w:r>
      </w:hyperlink>
      <w:r w:rsidR="00A34C31" w:rsidRPr="00A34C31">
        <w:rPr>
          <w:rFonts w:ascii="Arial" w:hAnsi="Arial" w:cs="Arial"/>
          <w:sz w:val="24"/>
          <w:szCs w:val="24"/>
        </w:rPr>
        <w:t xml:space="preserve"> outlines some examples of helpful language for managers to use when discussing potential adjustments with employees</w:t>
      </w:r>
      <w:r w:rsidR="00A34C31" w:rsidRPr="00A34C31">
        <w:rPr>
          <w:sz w:val="24"/>
          <w:szCs w:val="24"/>
        </w:rPr>
        <w:t>.</w:t>
      </w:r>
    </w:p>
    <w:p w14:paraId="682D5739" w14:textId="77777777" w:rsidR="00D23405" w:rsidRDefault="00D23405" w:rsidP="00015059">
      <w:pPr>
        <w:rPr>
          <w:rFonts w:ascii="Arial" w:hAnsi="Arial" w:cs="Arial"/>
          <w:sz w:val="24"/>
          <w:szCs w:val="24"/>
        </w:rPr>
      </w:pPr>
      <w:r w:rsidRPr="003E579A">
        <w:rPr>
          <w:rFonts w:ascii="Arial" w:hAnsi="Arial" w:cs="Arial"/>
          <w:sz w:val="24"/>
          <w:szCs w:val="24"/>
        </w:rPr>
        <w:t xml:space="preserve"> Help and support is available to you from the Disability Employment Support </w:t>
      </w:r>
      <w:r>
        <w:rPr>
          <w:rFonts w:ascii="Arial" w:hAnsi="Arial" w:cs="Arial"/>
          <w:sz w:val="24"/>
          <w:szCs w:val="24"/>
        </w:rPr>
        <w:t>Service (DESS</w:t>
      </w:r>
      <w:r w:rsidRPr="003E579A">
        <w:rPr>
          <w:rFonts w:ascii="Arial" w:hAnsi="Arial" w:cs="Arial"/>
          <w:sz w:val="24"/>
          <w:szCs w:val="24"/>
        </w:rPr>
        <w:t>), Equality &amp; Diversity Team.</w:t>
      </w:r>
      <w:r>
        <w:rPr>
          <w:rFonts w:ascii="Arial" w:hAnsi="Arial" w:cs="Arial"/>
          <w:sz w:val="24"/>
          <w:szCs w:val="24"/>
        </w:rPr>
        <w:t xml:space="preserve"> </w:t>
      </w:r>
    </w:p>
    <w:p w14:paraId="2E780DA2" w14:textId="77777777" w:rsidR="00D23405" w:rsidRDefault="00D23405" w:rsidP="00015059">
      <w:pPr>
        <w:rPr>
          <w:rFonts w:ascii="Arial" w:hAnsi="Arial" w:cs="Arial"/>
          <w:sz w:val="24"/>
          <w:szCs w:val="24"/>
        </w:rPr>
      </w:pPr>
      <w:r w:rsidRPr="00701E8A">
        <w:rPr>
          <w:rFonts w:ascii="Arial" w:hAnsi="Arial" w:cs="Arial"/>
          <w:sz w:val="24"/>
          <w:szCs w:val="24"/>
        </w:rPr>
        <w:t xml:space="preserve">E-mail: </w:t>
      </w:r>
      <w:hyperlink r:id="rId11" w:history="1">
        <w:r w:rsidRPr="00BD0636">
          <w:rPr>
            <w:rStyle w:val="Hyperlink"/>
            <w:rFonts w:ascii="Arial" w:hAnsi="Arial" w:cs="Arial"/>
            <w:sz w:val="24"/>
            <w:szCs w:val="24"/>
          </w:rPr>
          <w:t>viviennemurphy@eani.org.uk</w:t>
        </w:r>
      </w:hyperlink>
      <w:r>
        <w:rPr>
          <w:rFonts w:ascii="Arial" w:hAnsi="Arial" w:cs="Arial"/>
          <w:sz w:val="24"/>
          <w:szCs w:val="24"/>
        </w:rPr>
        <w:t xml:space="preserve">  </w:t>
      </w:r>
      <w:r>
        <w:rPr>
          <w:rFonts w:ascii="Arial" w:hAnsi="Arial" w:cs="Arial"/>
          <w:sz w:val="24"/>
          <w:szCs w:val="24"/>
        </w:rPr>
        <w:tab/>
      </w:r>
      <w:r>
        <w:rPr>
          <w:rFonts w:ascii="Arial" w:hAnsi="Arial" w:cs="Arial"/>
          <w:sz w:val="24"/>
          <w:szCs w:val="24"/>
        </w:rPr>
        <w:tab/>
      </w:r>
    </w:p>
    <w:p w14:paraId="4EAFD738" w14:textId="77777777" w:rsidR="00D23405" w:rsidRDefault="00D23405" w:rsidP="00015059">
      <w:pPr>
        <w:rPr>
          <w:rFonts w:ascii="Arial" w:hAnsi="Arial" w:cs="Arial"/>
          <w:sz w:val="24"/>
          <w:szCs w:val="24"/>
        </w:rPr>
      </w:pPr>
      <w:r>
        <w:rPr>
          <w:rFonts w:ascii="Arial" w:hAnsi="Arial" w:cs="Arial"/>
          <w:sz w:val="24"/>
          <w:szCs w:val="24"/>
        </w:rPr>
        <w:t>Tel: 02890 564214</w:t>
      </w:r>
    </w:p>
    <w:p w14:paraId="4AE0513D" w14:textId="77777777" w:rsidR="00D23405" w:rsidRDefault="00D23405" w:rsidP="00015059">
      <w:pPr>
        <w:rPr>
          <w:rStyle w:val="Hyperlink"/>
          <w:rFonts w:ascii="Arial" w:hAnsi="Arial" w:cs="Arial"/>
          <w:sz w:val="24"/>
          <w:szCs w:val="24"/>
        </w:rPr>
      </w:pPr>
      <w:r>
        <w:rPr>
          <w:rFonts w:ascii="Arial" w:hAnsi="Arial" w:cs="Arial"/>
          <w:sz w:val="24"/>
          <w:szCs w:val="24"/>
        </w:rPr>
        <w:t xml:space="preserve">E-mail:  </w:t>
      </w:r>
      <w:hyperlink r:id="rId12" w:history="1">
        <w:r w:rsidRPr="00BD0636">
          <w:rPr>
            <w:rStyle w:val="Hyperlink"/>
            <w:rFonts w:ascii="Arial" w:hAnsi="Arial" w:cs="Arial"/>
            <w:sz w:val="24"/>
            <w:szCs w:val="24"/>
          </w:rPr>
          <w:t>bernadette.doherty@eani.org.uk</w:t>
        </w:r>
      </w:hyperlink>
      <w:r>
        <w:rPr>
          <w:rStyle w:val="Hyperlink"/>
          <w:rFonts w:ascii="Arial" w:hAnsi="Arial" w:cs="Arial"/>
          <w:sz w:val="24"/>
          <w:szCs w:val="24"/>
        </w:rPr>
        <w:t xml:space="preserve">   </w:t>
      </w:r>
    </w:p>
    <w:p w14:paraId="73A490D1" w14:textId="0B444E37" w:rsidR="00045E78" w:rsidRDefault="00D23405" w:rsidP="00015059">
      <w:pPr>
        <w:rPr>
          <w:rStyle w:val="Hyperlink"/>
          <w:rFonts w:ascii="Arial" w:hAnsi="Arial" w:cs="Arial"/>
          <w:color w:val="auto"/>
          <w:sz w:val="24"/>
          <w:szCs w:val="24"/>
          <w:u w:val="none"/>
        </w:rPr>
      </w:pPr>
      <w:r w:rsidRPr="00250FFD">
        <w:rPr>
          <w:rStyle w:val="Hyperlink"/>
          <w:rFonts w:ascii="Arial" w:hAnsi="Arial" w:cs="Arial"/>
          <w:color w:val="auto"/>
          <w:sz w:val="24"/>
          <w:szCs w:val="24"/>
          <w:u w:val="none"/>
        </w:rPr>
        <w:t xml:space="preserve">Tel:  </w:t>
      </w:r>
      <w:r>
        <w:rPr>
          <w:rStyle w:val="Hyperlink"/>
          <w:rFonts w:ascii="Arial" w:hAnsi="Arial" w:cs="Arial"/>
          <w:color w:val="auto"/>
          <w:sz w:val="24"/>
          <w:szCs w:val="24"/>
          <w:u w:val="none"/>
        </w:rPr>
        <w:t>02890 564360</w:t>
      </w:r>
      <w:r w:rsidRPr="00250FFD">
        <w:rPr>
          <w:rStyle w:val="Hyperlink"/>
          <w:rFonts w:ascii="Arial" w:hAnsi="Arial" w:cs="Arial"/>
          <w:color w:val="auto"/>
          <w:sz w:val="24"/>
          <w:szCs w:val="24"/>
          <w:u w:val="none"/>
        </w:rPr>
        <w:t xml:space="preserve">       </w:t>
      </w:r>
    </w:p>
    <w:p w14:paraId="567939F8" w14:textId="09089215" w:rsidR="00587CA8" w:rsidRPr="00451DF1" w:rsidRDefault="00803935" w:rsidP="00015059">
      <w:pPr>
        <w:rPr>
          <w:rFonts w:ascii="Arial" w:hAnsi="Arial" w:cs="Arial"/>
          <w:sz w:val="24"/>
          <w:szCs w:val="24"/>
        </w:rPr>
      </w:pPr>
      <w:hyperlink r:id="rId13" w:history="1">
        <w:r w:rsidR="009C2830" w:rsidRPr="007C4177">
          <w:rPr>
            <w:rStyle w:val="Hyperlink"/>
            <w:rFonts w:ascii="Arial" w:hAnsi="Arial" w:cs="Arial"/>
            <w:sz w:val="24"/>
            <w:szCs w:val="24"/>
          </w:rPr>
          <w:t>disabilitysupport@eani.org.uk</w:t>
        </w:r>
      </w:hyperlink>
      <w:r w:rsidR="009C2830">
        <w:rPr>
          <w:rFonts w:ascii="Arial" w:hAnsi="Arial" w:cs="Arial"/>
          <w:sz w:val="24"/>
          <w:szCs w:val="24"/>
        </w:rPr>
        <w:t xml:space="preserve"> </w:t>
      </w:r>
    </w:p>
    <w:p w14:paraId="5947F3B3" w14:textId="10A4F233" w:rsidR="006B72C3" w:rsidRPr="00451DF1" w:rsidRDefault="00682069" w:rsidP="00015059">
      <w:pPr>
        <w:rPr>
          <w:rFonts w:ascii="Arial" w:hAnsi="Arial" w:cs="Arial"/>
          <w:i/>
          <w:iCs/>
          <w:sz w:val="24"/>
          <w:szCs w:val="24"/>
        </w:rPr>
      </w:pPr>
      <w:r w:rsidRPr="00451DF1">
        <w:rPr>
          <w:rFonts w:ascii="Arial" w:hAnsi="Arial" w:cs="Arial"/>
          <w:b/>
          <w:sz w:val="24"/>
          <w:szCs w:val="24"/>
        </w:rPr>
        <w:t>9</w:t>
      </w:r>
      <w:r w:rsidR="00CD459A" w:rsidRPr="00451DF1">
        <w:rPr>
          <w:rFonts w:ascii="Arial" w:hAnsi="Arial" w:cs="Arial"/>
          <w:b/>
          <w:sz w:val="24"/>
          <w:szCs w:val="24"/>
        </w:rPr>
        <w:t>.</w:t>
      </w:r>
      <w:r w:rsidR="006B72C3" w:rsidRPr="00451DF1">
        <w:rPr>
          <w:rFonts w:ascii="Arial" w:hAnsi="Arial" w:cs="Arial"/>
          <w:iCs/>
          <w:sz w:val="24"/>
          <w:szCs w:val="24"/>
        </w:rPr>
        <w:t xml:space="preserve"> </w:t>
      </w:r>
      <w:r w:rsidR="00451DF1">
        <w:rPr>
          <w:rFonts w:ascii="Arial" w:hAnsi="Arial" w:cs="Arial"/>
          <w:b/>
          <w:iCs/>
          <w:sz w:val="24"/>
          <w:szCs w:val="24"/>
          <w:u w:val="single"/>
        </w:rPr>
        <w:t>What is a Reasonable Adjustment P</w:t>
      </w:r>
      <w:r w:rsidR="006B72C3" w:rsidRPr="00451DF1">
        <w:rPr>
          <w:rFonts w:ascii="Arial" w:hAnsi="Arial" w:cs="Arial"/>
          <w:b/>
          <w:iCs/>
          <w:sz w:val="24"/>
          <w:szCs w:val="24"/>
          <w:u w:val="single"/>
        </w:rPr>
        <w:t>assport</w:t>
      </w:r>
      <w:r w:rsidR="006B72C3" w:rsidRPr="00451DF1">
        <w:rPr>
          <w:rFonts w:ascii="Arial" w:hAnsi="Arial" w:cs="Arial"/>
          <w:b/>
          <w:i/>
          <w:iCs/>
          <w:sz w:val="24"/>
          <w:szCs w:val="24"/>
          <w:u w:val="single"/>
        </w:rPr>
        <w:t>?</w:t>
      </w:r>
    </w:p>
    <w:p w14:paraId="385D0EB1" w14:textId="77777777" w:rsidR="006B72C3" w:rsidRPr="0025343B" w:rsidRDefault="006B72C3" w:rsidP="00015059">
      <w:pPr>
        <w:rPr>
          <w:rFonts w:ascii="Arial" w:hAnsi="Arial" w:cs="Arial"/>
          <w:sz w:val="24"/>
          <w:szCs w:val="24"/>
        </w:rPr>
      </w:pPr>
      <w:r w:rsidRPr="0025343B">
        <w:rPr>
          <w:rFonts w:ascii="Arial" w:hAnsi="Arial" w:cs="Arial"/>
          <w:sz w:val="24"/>
          <w:szCs w:val="24"/>
        </w:rPr>
        <w:t>This is a live record of adjustments agreed between an employee and their manager to support them at work because of a health condition, impairment or disability.  The passport supports staff and their line managers to ensure that up-to-date, appropriate, practical and correct reasonable adjustments are in place.</w:t>
      </w:r>
    </w:p>
    <w:p w14:paraId="65096F05" w14:textId="0A8B2943" w:rsidR="006B72C3" w:rsidRPr="0025343B" w:rsidRDefault="006B72C3" w:rsidP="00015059">
      <w:pPr>
        <w:rPr>
          <w:rFonts w:ascii="Arial" w:hAnsi="Arial" w:cs="Arial"/>
          <w:sz w:val="24"/>
          <w:szCs w:val="24"/>
        </w:rPr>
      </w:pPr>
      <w:r w:rsidRPr="0025343B">
        <w:rPr>
          <w:rFonts w:ascii="Arial" w:hAnsi="Arial" w:cs="Arial"/>
          <w:sz w:val="24"/>
          <w:szCs w:val="24"/>
        </w:rPr>
        <w:t xml:space="preserve">The passporting </w:t>
      </w:r>
      <w:r>
        <w:rPr>
          <w:rFonts w:ascii="Arial" w:hAnsi="Arial" w:cs="Arial"/>
          <w:sz w:val="24"/>
          <w:szCs w:val="24"/>
        </w:rPr>
        <w:t>system means that staff with a disability</w:t>
      </w:r>
      <w:r w:rsidRPr="0025343B">
        <w:rPr>
          <w:rFonts w:ascii="Arial" w:hAnsi="Arial" w:cs="Arial"/>
          <w:sz w:val="24"/>
          <w:szCs w:val="24"/>
        </w:rPr>
        <w:t xml:space="preserve"> who move roles, or </w:t>
      </w:r>
      <w:r>
        <w:rPr>
          <w:rFonts w:ascii="Arial" w:hAnsi="Arial" w:cs="Arial"/>
          <w:sz w:val="24"/>
          <w:szCs w:val="24"/>
        </w:rPr>
        <w:t xml:space="preserve">if </w:t>
      </w:r>
      <w:r w:rsidRPr="0025343B">
        <w:rPr>
          <w:rFonts w:ascii="Arial" w:hAnsi="Arial" w:cs="Arial"/>
          <w:sz w:val="24"/>
          <w:szCs w:val="24"/>
        </w:rPr>
        <w:t>their line manager changes</w:t>
      </w:r>
      <w:r>
        <w:rPr>
          <w:rFonts w:ascii="Arial" w:hAnsi="Arial" w:cs="Arial"/>
          <w:sz w:val="24"/>
          <w:szCs w:val="24"/>
        </w:rPr>
        <w:t>,</w:t>
      </w:r>
      <w:r w:rsidRPr="0025343B">
        <w:rPr>
          <w:rFonts w:ascii="Arial" w:hAnsi="Arial" w:cs="Arial"/>
          <w:sz w:val="24"/>
          <w:szCs w:val="24"/>
        </w:rPr>
        <w:t xml:space="preserve"> do not have to re-explore or renegotiate their reasonable adjustments.</w:t>
      </w:r>
    </w:p>
    <w:p w14:paraId="35F50109" w14:textId="58F8DF6E" w:rsidR="006B72C3" w:rsidRPr="0025343B" w:rsidRDefault="006B72C3" w:rsidP="00015059">
      <w:pPr>
        <w:rPr>
          <w:rFonts w:ascii="Arial" w:hAnsi="Arial" w:cs="Arial"/>
          <w:sz w:val="24"/>
          <w:szCs w:val="24"/>
        </w:rPr>
      </w:pPr>
      <w:r w:rsidRPr="0025343B">
        <w:rPr>
          <w:rFonts w:ascii="Arial" w:hAnsi="Arial" w:cs="Arial"/>
          <w:sz w:val="24"/>
          <w:szCs w:val="24"/>
        </w:rPr>
        <w:t>The passport</w:t>
      </w:r>
      <w:r>
        <w:rPr>
          <w:rFonts w:ascii="Arial" w:hAnsi="Arial" w:cs="Arial"/>
          <w:sz w:val="24"/>
          <w:szCs w:val="24"/>
        </w:rPr>
        <w:t>s’</w:t>
      </w:r>
      <w:r w:rsidRPr="0025343B">
        <w:rPr>
          <w:rFonts w:ascii="Arial" w:hAnsi="Arial" w:cs="Arial"/>
          <w:sz w:val="24"/>
          <w:szCs w:val="24"/>
        </w:rPr>
        <w:t xml:space="preserve"> purpose</w:t>
      </w:r>
      <w:r>
        <w:rPr>
          <w:rFonts w:ascii="Arial" w:hAnsi="Arial" w:cs="Arial"/>
          <w:sz w:val="24"/>
          <w:szCs w:val="24"/>
        </w:rPr>
        <w:t xml:space="preserve"> is</w:t>
      </w:r>
      <w:r w:rsidRPr="0025343B">
        <w:rPr>
          <w:rFonts w:ascii="Arial" w:hAnsi="Arial" w:cs="Arial"/>
          <w:sz w:val="24"/>
          <w:szCs w:val="24"/>
        </w:rPr>
        <w:t>: -</w:t>
      </w:r>
    </w:p>
    <w:p w14:paraId="13359788" w14:textId="59F98FDA" w:rsidR="006B72C3" w:rsidRPr="0025343B" w:rsidRDefault="006B72C3" w:rsidP="00015059">
      <w:pPr>
        <w:pStyle w:val="ListParagraph"/>
        <w:numPr>
          <w:ilvl w:val="0"/>
          <w:numId w:val="26"/>
        </w:numPr>
        <w:rPr>
          <w:rFonts w:ascii="Arial" w:hAnsi="Arial" w:cs="Arial"/>
          <w:sz w:val="24"/>
          <w:szCs w:val="24"/>
        </w:rPr>
      </w:pPr>
      <w:r w:rsidRPr="0025343B">
        <w:rPr>
          <w:rFonts w:ascii="Arial" w:hAnsi="Arial" w:cs="Arial"/>
          <w:sz w:val="24"/>
          <w:szCs w:val="24"/>
        </w:rPr>
        <w:t>To make sure that everyone is clear about what adjustments have been agreed and has a record of these</w:t>
      </w:r>
      <w:r>
        <w:rPr>
          <w:rFonts w:ascii="Arial" w:hAnsi="Arial" w:cs="Arial"/>
          <w:sz w:val="24"/>
          <w:szCs w:val="24"/>
        </w:rPr>
        <w:t>;</w:t>
      </w:r>
      <w:r w:rsidRPr="0025343B">
        <w:rPr>
          <w:rFonts w:ascii="Arial" w:hAnsi="Arial" w:cs="Arial"/>
          <w:sz w:val="24"/>
          <w:szCs w:val="24"/>
        </w:rPr>
        <w:t xml:space="preserve"> </w:t>
      </w:r>
    </w:p>
    <w:p w14:paraId="0A02E70B" w14:textId="7DB955BD" w:rsidR="006B72C3" w:rsidRPr="0025343B" w:rsidRDefault="006B72C3" w:rsidP="00015059">
      <w:pPr>
        <w:pStyle w:val="ListParagraph"/>
        <w:numPr>
          <w:ilvl w:val="0"/>
          <w:numId w:val="26"/>
        </w:numPr>
        <w:rPr>
          <w:rFonts w:ascii="Arial" w:hAnsi="Arial" w:cs="Arial"/>
          <w:sz w:val="24"/>
          <w:szCs w:val="24"/>
        </w:rPr>
      </w:pPr>
      <w:r>
        <w:rPr>
          <w:rFonts w:ascii="Arial" w:hAnsi="Arial" w:cs="Arial"/>
          <w:sz w:val="24"/>
          <w:szCs w:val="24"/>
        </w:rPr>
        <w:t>To reduce</w:t>
      </w:r>
      <w:r w:rsidRPr="0025343B">
        <w:rPr>
          <w:rFonts w:ascii="Arial" w:hAnsi="Arial" w:cs="Arial"/>
          <w:sz w:val="24"/>
          <w:szCs w:val="24"/>
        </w:rPr>
        <w:t xml:space="preserve"> the need to reassess and renegotiate</w:t>
      </w:r>
      <w:r>
        <w:rPr>
          <w:rFonts w:ascii="Arial" w:hAnsi="Arial" w:cs="Arial"/>
          <w:sz w:val="24"/>
          <w:szCs w:val="24"/>
        </w:rPr>
        <w:t xml:space="preserve"> adjustments every time a colleague</w:t>
      </w:r>
      <w:r w:rsidRPr="0025343B">
        <w:rPr>
          <w:rFonts w:ascii="Arial" w:hAnsi="Arial" w:cs="Arial"/>
          <w:sz w:val="24"/>
          <w:szCs w:val="24"/>
        </w:rPr>
        <w:t xml:space="preserve"> changes jobs, is relocat</w:t>
      </w:r>
      <w:r>
        <w:rPr>
          <w:rFonts w:ascii="Arial" w:hAnsi="Arial" w:cs="Arial"/>
          <w:sz w:val="24"/>
          <w:szCs w:val="24"/>
        </w:rPr>
        <w:t>ed or is assigned a new manager;</w:t>
      </w:r>
    </w:p>
    <w:p w14:paraId="2C665209" w14:textId="62EB2608" w:rsidR="006B72C3" w:rsidRPr="0025343B" w:rsidRDefault="006B72C3" w:rsidP="00015059">
      <w:pPr>
        <w:pStyle w:val="ListParagraph"/>
        <w:numPr>
          <w:ilvl w:val="0"/>
          <w:numId w:val="26"/>
        </w:numPr>
        <w:rPr>
          <w:rFonts w:ascii="Arial" w:hAnsi="Arial" w:cs="Arial"/>
          <w:sz w:val="24"/>
          <w:szCs w:val="24"/>
        </w:rPr>
      </w:pPr>
      <w:r>
        <w:rPr>
          <w:rFonts w:ascii="Arial" w:hAnsi="Arial" w:cs="Arial"/>
          <w:sz w:val="24"/>
          <w:szCs w:val="24"/>
        </w:rPr>
        <w:t>Provide an employer</w:t>
      </w:r>
      <w:r w:rsidRPr="0025343B">
        <w:rPr>
          <w:rFonts w:ascii="Arial" w:hAnsi="Arial" w:cs="Arial"/>
          <w:sz w:val="24"/>
          <w:szCs w:val="24"/>
        </w:rPr>
        <w:t xml:space="preserve"> and</w:t>
      </w:r>
      <w:r>
        <w:rPr>
          <w:rFonts w:ascii="Arial" w:hAnsi="Arial" w:cs="Arial"/>
          <w:sz w:val="24"/>
          <w:szCs w:val="24"/>
        </w:rPr>
        <w:t xml:space="preserve"> their</w:t>
      </w:r>
      <w:r w:rsidRPr="0025343B">
        <w:rPr>
          <w:rFonts w:ascii="Arial" w:hAnsi="Arial" w:cs="Arial"/>
          <w:sz w:val="24"/>
          <w:szCs w:val="24"/>
        </w:rPr>
        <w:t xml:space="preserve"> manager with the basis for future conversations about adjustments</w:t>
      </w:r>
      <w:r>
        <w:rPr>
          <w:rFonts w:ascii="Arial" w:hAnsi="Arial" w:cs="Arial"/>
          <w:sz w:val="24"/>
          <w:szCs w:val="24"/>
        </w:rPr>
        <w:t>.</w:t>
      </w:r>
    </w:p>
    <w:p w14:paraId="6C65F038" w14:textId="142EB0B6" w:rsidR="006B72C3" w:rsidRDefault="00682069" w:rsidP="00015059">
      <w:pPr>
        <w:rPr>
          <w:rFonts w:ascii="Arial" w:hAnsi="Arial" w:cs="Arial"/>
          <w:b/>
          <w:i/>
          <w:iCs/>
          <w:sz w:val="24"/>
          <w:szCs w:val="24"/>
        </w:rPr>
      </w:pPr>
      <w:r>
        <w:rPr>
          <w:rFonts w:ascii="Arial" w:hAnsi="Arial" w:cs="Arial"/>
          <w:b/>
          <w:sz w:val="24"/>
          <w:szCs w:val="24"/>
        </w:rPr>
        <w:t>9</w:t>
      </w:r>
      <w:r w:rsidR="003E057D">
        <w:rPr>
          <w:rFonts w:ascii="Arial" w:hAnsi="Arial" w:cs="Arial"/>
          <w:b/>
          <w:sz w:val="24"/>
          <w:szCs w:val="24"/>
        </w:rPr>
        <w:t>.1</w:t>
      </w:r>
      <w:r w:rsidR="006B72C3" w:rsidRPr="003F5EB6">
        <w:rPr>
          <w:rFonts w:ascii="Arial" w:hAnsi="Arial" w:cs="Arial"/>
          <w:b/>
          <w:i/>
          <w:iCs/>
          <w:sz w:val="24"/>
          <w:szCs w:val="24"/>
        </w:rPr>
        <w:t xml:space="preserve"> Control of the passport</w:t>
      </w:r>
    </w:p>
    <w:p w14:paraId="0A5ACED1" w14:textId="12AE10E0" w:rsidR="006B72C3" w:rsidRPr="0025343B" w:rsidRDefault="00990E37" w:rsidP="00015059">
      <w:pPr>
        <w:rPr>
          <w:rFonts w:ascii="Arial" w:hAnsi="Arial" w:cs="Arial"/>
          <w:sz w:val="24"/>
          <w:szCs w:val="24"/>
        </w:rPr>
      </w:pPr>
      <w:r w:rsidRPr="007B4991">
        <w:rPr>
          <w:rFonts w:ascii="Arial" w:hAnsi="Arial" w:cs="Arial"/>
          <w:sz w:val="24"/>
        </w:rPr>
        <w:t>The passport will be shared with an incoming line manager by the employee. The previous line manager nor the Disability Employment Support Team will share the passport.</w:t>
      </w:r>
      <w:r w:rsidRPr="007B4991">
        <w:rPr>
          <w:sz w:val="24"/>
        </w:rPr>
        <w:t xml:space="preserve">  </w:t>
      </w:r>
      <w:r w:rsidRPr="002536EE">
        <w:rPr>
          <w:rFonts w:ascii="Arial" w:hAnsi="Arial" w:cs="Arial"/>
          <w:sz w:val="24"/>
          <w:szCs w:val="24"/>
        </w:rPr>
        <w:t xml:space="preserve">Although the </w:t>
      </w:r>
      <w:r>
        <w:rPr>
          <w:rFonts w:ascii="Arial" w:hAnsi="Arial" w:cs="Arial"/>
          <w:sz w:val="24"/>
          <w:szCs w:val="24"/>
        </w:rPr>
        <w:t>staff member</w:t>
      </w:r>
      <w:r w:rsidRPr="002536EE">
        <w:rPr>
          <w:rFonts w:ascii="Arial" w:hAnsi="Arial" w:cs="Arial"/>
          <w:sz w:val="24"/>
          <w:szCs w:val="24"/>
        </w:rPr>
        <w:t xml:space="preserve"> has control of the information and who it is shared wit</w:t>
      </w:r>
      <w:r>
        <w:rPr>
          <w:rFonts w:ascii="Arial" w:hAnsi="Arial" w:cs="Arial"/>
          <w:sz w:val="24"/>
          <w:szCs w:val="24"/>
        </w:rPr>
        <w:t>h</w:t>
      </w:r>
      <w:r w:rsidRPr="002536EE">
        <w:rPr>
          <w:rFonts w:ascii="Arial" w:hAnsi="Arial" w:cs="Arial"/>
          <w:sz w:val="24"/>
          <w:szCs w:val="24"/>
        </w:rPr>
        <w:t xml:space="preserve">, it is usual practice for the manager to have a </w:t>
      </w:r>
      <w:r>
        <w:rPr>
          <w:rFonts w:ascii="Arial" w:hAnsi="Arial" w:cs="Arial"/>
          <w:sz w:val="24"/>
          <w:szCs w:val="24"/>
        </w:rPr>
        <w:t>c</w:t>
      </w:r>
      <w:r w:rsidRPr="002536EE">
        <w:rPr>
          <w:rFonts w:ascii="Arial" w:hAnsi="Arial" w:cs="Arial"/>
          <w:sz w:val="24"/>
          <w:szCs w:val="24"/>
        </w:rPr>
        <w:t>opy as well an</w:t>
      </w:r>
      <w:r>
        <w:rPr>
          <w:rFonts w:ascii="Arial" w:hAnsi="Arial" w:cs="Arial"/>
          <w:sz w:val="24"/>
          <w:szCs w:val="24"/>
        </w:rPr>
        <w:t>d the Education Authority’s DESS</w:t>
      </w:r>
      <w:r w:rsidRPr="002536EE">
        <w:rPr>
          <w:rFonts w:ascii="Arial" w:hAnsi="Arial" w:cs="Arial"/>
          <w:sz w:val="24"/>
          <w:szCs w:val="24"/>
        </w:rPr>
        <w:t xml:space="preserve"> (Disability Employment Support </w:t>
      </w:r>
      <w:r>
        <w:rPr>
          <w:rFonts w:ascii="Arial" w:hAnsi="Arial" w:cs="Arial"/>
          <w:sz w:val="24"/>
          <w:szCs w:val="24"/>
        </w:rPr>
        <w:t>Service</w:t>
      </w:r>
      <w:r w:rsidRPr="002536EE">
        <w:rPr>
          <w:rFonts w:ascii="Arial" w:hAnsi="Arial" w:cs="Arial"/>
          <w:sz w:val="24"/>
          <w:szCs w:val="24"/>
        </w:rPr>
        <w:t>).</w:t>
      </w:r>
      <w:r w:rsidR="006B72C3" w:rsidRPr="0025343B">
        <w:rPr>
          <w:rFonts w:ascii="Arial" w:hAnsi="Arial" w:cs="Arial"/>
          <w:sz w:val="24"/>
          <w:szCs w:val="24"/>
        </w:rPr>
        <w:t>The passport and the agreed reasonable adjustments should be reviewed six months after the adjustments have been put in place for two reasons:</w:t>
      </w:r>
    </w:p>
    <w:p w14:paraId="58BCEA03" w14:textId="77777777" w:rsidR="006B72C3" w:rsidRPr="0025343B" w:rsidRDefault="006B72C3" w:rsidP="00015059">
      <w:pPr>
        <w:pStyle w:val="ListParagraph"/>
        <w:numPr>
          <w:ilvl w:val="0"/>
          <w:numId w:val="27"/>
        </w:numPr>
        <w:rPr>
          <w:rFonts w:ascii="Arial" w:hAnsi="Arial" w:cs="Arial"/>
          <w:sz w:val="24"/>
          <w:szCs w:val="24"/>
        </w:rPr>
      </w:pPr>
      <w:r w:rsidRPr="0025343B">
        <w:rPr>
          <w:rFonts w:ascii="Arial" w:hAnsi="Arial" w:cs="Arial"/>
          <w:sz w:val="24"/>
          <w:szCs w:val="24"/>
        </w:rPr>
        <w:t xml:space="preserve">to ensure they remain effective in removing any identified workplace barriers, and </w:t>
      </w:r>
    </w:p>
    <w:p w14:paraId="626A56DF" w14:textId="5657ED2B" w:rsidR="006B72C3" w:rsidRPr="0025343B" w:rsidRDefault="006B72C3" w:rsidP="00015059">
      <w:pPr>
        <w:pStyle w:val="ListParagraph"/>
        <w:numPr>
          <w:ilvl w:val="0"/>
          <w:numId w:val="27"/>
        </w:numPr>
        <w:rPr>
          <w:rFonts w:ascii="Arial" w:hAnsi="Arial" w:cs="Arial"/>
          <w:sz w:val="24"/>
          <w:szCs w:val="24"/>
        </w:rPr>
      </w:pPr>
      <w:r w:rsidRPr="0025343B">
        <w:rPr>
          <w:rFonts w:ascii="Arial" w:hAnsi="Arial" w:cs="Arial"/>
          <w:sz w:val="24"/>
          <w:szCs w:val="24"/>
        </w:rPr>
        <w:t>where they are found no longer to meet the requirements</w:t>
      </w:r>
      <w:r>
        <w:rPr>
          <w:rFonts w:ascii="Arial" w:hAnsi="Arial" w:cs="Arial"/>
          <w:sz w:val="24"/>
          <w:szCs w:val="24"/>
        </w:rPr>
        <w:t xml:space="preserve"> or are no longer needed</w:t>
      </w:r>
      <w:r w:rsidRPr="0025343B">
        <w:rPr>
          <w:rFonts w:ascii="Arial" w:hAnsi="Arial" w:cs="Arial"/>
          <w:sz w:val="24"/>
          <w:szCs w:val="24"/>
        </w:rPr>
        <w:t>, to allow a timely conversation to take place to identify adjustments that will address the issues faced by member of staff.</w:t>
      </w:r>
    </w:p>
    <w:p w14:paraId="2493846D" w14:textId="5025789E" w:rsidR="006B72C3" w:rsidRPr="0025343B" w:rsidRDefault="006B72C3" w:rsidP="00015059">
      <w:pPr>
        <w:rPr>
          <w:rFonts w:ascii="Arial" w:hAnsi="Arial" w:cs="Arial"/>
          <w:sz w:val="24"/>
          <w:szCs w:val="24"/>
        </w:rPr>
      </w:pPr>
      <w:r w:rsidRPr="0025343B">
        <w:rPr>
          <w:rFonts w:ascii="Arial" w:hAnsi="Arial" w:cs="Arial"/>
          <w:sz w:val="24"/>
          <w:szCs w:val="24"/>
        </w:rPr>
        <w:t>Further reviews will be at the member of staff’s request, and/or when there is any change to their role that might create additional barriers.  A check in these circumstances can ensure the adjustments are still appropriate and effective.</w:t>
      </w:r>
    </w:p>
    <w:p w14:paraId="4A4C1427" w14:textId="77777777" w:rsidR="006B72C3" w:rsidRPr="0025343B" w:rsidRDefault="006B72C3" w:rsidP="00015059">
      <w:pPr>
        <w:rPr>
          <w:rFonts w:ascii="Arial" w:hAnsi="Arial" w:cs="Arial"/>
          <w:sz w:val="24"/>
          <w:szCs w:val="24"/>
        </w:rPr>
      </w:pPr>
      <w:r w:rsidRPr="0025343B">
        <w:rPr>
          <w:rFonts w:ascii="Arial" w:hAnsi="Arial" w:cs="Arial"/>
          <w:sz w:val="24"/>
          <w:szCs w:val="24"/>
        </w:rPr>
        <w:t xml:space="preserve">Changes to the type of reasonable adjustments that need to be considered are not uncommon.  They can change for a number of reasons, including technological advances that may mean there are better ways to overcome workplace barriers, changes to their role or changes to their condition/disability. </w:t>
      </w:r>
    </w:p>
    <w:p w14:paraId="11C7F6BF" w14:textId="77777777" w:rsidR="006B72C3" w:rsidRDefault="006B72C3" w:rsidP="00015059">
      <w:pPr>
        <w:rPr>
          <w:rFonts w:ascii="Arial" w:hAnsi="Arial" w:cs="Arial"/>
          <w:b/>
          <w:bCs/>
          <w:sz w:val="24"/>
          <w:szCs w:val="24"/>
        </w:rPr>
      </w:pPr>
    </w:p>
    <w:p w14:paraId="0DBB6D5F" w14:textId="1DFB3607" w:rsidR="00D23405" w:rsidRPr="00451DF1" w:rsidRDefault="00682069" w:rsidP="00015059">
      <w:pPr>
        <w:rPr>
          <w:rFonts w:ascii="Arial" w:hAnsi="Arial" w:cs="Arial"/>
          <w:b/>
          <w:bCs/>
          <w:sz w:val="24"/>
          <w:szCs w:val="24"/>
          <w:u w:val="single"/>
        </w:rPr>
      </w:pPr>
      <w:r w:rsidRPr="00451DF1">
        <w:rPr>
          <w:rFonts w:ascii="Arial" w:hAnsi="Arial" w:cs="Arial"/>
          <w:b/>
          <w:bCs/>
          <w:sz w:val="24"/>
          <w:szCs w:val="24"/>
        </w:rPr>
        <w:t>10</w:t>
      </w:r>
      <w:r w:rsidR="003E057D" w:rsidRPr="00451DF1">
        <w:rPr>
          <w:rFonts w:ascii="Arial" w:hAnsi="Arial" w:cs="Arial"/>
          <w:b/>
          <w:bCs/>
          <w:sz w:val="24"/>
          <w:szCs w:val="24"/>
        </w:rPr>
        <w:t xml:space="preserve">. </w:t>
      </w:r>
      <w:r w:rsidR="00D23405" w:rsidRPr="00451DF1">
        <w:rPr>
          <w:rFonts w:ascii="Arial" w:hAnsi="Arial" w:cs="Arial"/>
          <w:b/>
          <w:bCs/>
          <w:sz w:val="24"/>
          <w:szCs w:val="24"/>
          <w:u w:val="single"/>
        </w:rPr>
        <w:t>I don’t think I have any disabled people working for me?</w:t>
      </w:r>
    </w:p>
    <w:p w14:paraId="6C25D9F4" w14:textId="551947E2" w:rsidR="00D23405" w:rsidRPr="003E579A" w:rsidRDefault="00D23405" w:rsidP="00015059">
      <w:pPr>
        <w:rPr>
          <w:rFonts w:ascii="Arial" w:hAnsi="Arial" w:cs="Arial"/>
          <w:sz w:val="24"/>
          <w:szCs w:val="24"/>
        </w:rPr>
      </w:pPr>
      <w:r w:rsidRPr="003E579A">
        <w:rPr>
          <w:rFonts w:ascii="Arial" w:hAnsi="Arial" w:cs="Arial"/>
          <w:sz w:val="24"/>
          <w:szCs w:val="24"/>
        </w:rPr>
        <w:t xml:space="preserve">You might be surprised. The term ‘disabled people’ covers a wide range of different people with different impairments which may or may not affect how they do their job. People with disabilities work in all types of jobs. Under the law the term ‘disability’ is so wide that people </w:t>
      </w:r>
      <w:r w:rsidR="006B72C3">
        <w:rPr>
          <w:rFonts w:ascii="Arial" w:hAnsi="Arial" w:cs="Arial"/>
          <w:sz w:val="24"/>
          <w:szCs w:val="24"/>
        </w:rPr>
        <w:t>you might not regard as having a disability</w:t>
      </w:r>
      <w:r w:rsidRPr="003E579A">
        <w:rPr>
          <w:rFonts w:ascii="Arial" w:hAnsi="Arial" w:cs="Arial"/>
          <w:sz w:val="24"/>
          <w:szCs w:val="24"/>
        </w:rPr>
        <w:t xml:space="preserve"> are protected including, for example:</w:t>
      </w:r>
    </w:p>
    <w:p w14:paraId="03275570" w14:textId="77777777" w:rsidR="00D23405" w:rsidRPr="003E579A" w:rsidRDefault="00D23405" w:rsidP="00015059">
      <w:pPr>
        <w:pStyle w:val="ListParagraph"/>
        <w:numPr>
          <w:ilvl w:val="0"/>
          <w:numId w:val="24"/>
        </w:numPr>
        <w:spacing w:line="256" w:lineRule="auto"/>
        <w:rPr>
          <w:rFonts w:ascii="Arial" w:hAnsi="Arial" w:cs="Arial"/>
          <w:sz w:val="24"/>
          <w:szCs w:val="24"/>
        </w:rPr>
      </w:pPr>
      <w:r w:rsidRPr="003E579A">
        <w:rPr>
          <w:rFonts w:ascii="Arial" w:hAnsi="Arial" w:cs="Arial"/>
          <w:sz w:val="24"/>
          <w:szCs w:val="24"/>
        </w:rPr>
        <w:t xml:space="preserve">People with diabetes, asthma, back problems and mental health conditions like depression. </w:t>
      </w:r>
    </w:p>
    <w:p w14:paraId="17055D77" w14:textId="77777777" w:rsidR="00D23405" w:rsidRPr="003E579A" w:rsidRDefault="00D23405" w:rsidP="00015059">
      <w:pPr>
        <w:pStyle w:val="ListParagraph"/>
        <w:numPr>
          <w:ilvl w:val="0"/>
          <w:numId w:val="24"/>
        </w:numPr>
        <w:spacing w:line="256" w:lineRule="auto"/>
        <w:rPr>
          <w:rFonts w:ascii="Arial" w:hAnsi="Arial" w:cs="Arial"/>
          <w:sz w:val="24"/>
          <w:szCs w:val="24"/>
        </w:rPr>
      </w:pPr>
      <w:r w:rsidRPr="003E579A">
        <w:rPr>
          <w:rFonts w:ascii="Arial" w:hAnsi="Arial" w:cs="Arial"/>
          <w:sz w:val="24"/>
          <w:szCs w:val="24"/>
        </w:rPr>
        <w:t xml:space="preserve">Other people, who have cancer, multiple sclerosis (MS) and HIV, are automatically covered. </w:t>
      </w:r>
    </w:p>
    <w:p w14:paraId="43DF656A" w14:textId="0B37A71A" w:rsidR="00D23405" w:rsidRPr="003F5EB6" w:rsidRDefault="006B72C3" w:rsidP="00015059">
      <w:pPr>
        <w:rPr>
          <w:rFonts w:ascii="Arial" w:hAnsi="Arial" w:cs="Arial"/>
          <w:sz w:val="24"/>
          <w:szCs w:val="24"/>
        </w:rPr>
      </w:pPr>
      <w:r>
        <w:rPr>
          <w:rFonts w:ascii="Arial" w:hAnsi="Arial" w:cs="Arial"/>
          <w:sz w:val="24"/>
          <w:szCs w:val="24"/>
        </w:rPr>
        <w:t>Remember too that many</w:t>
      </w:r>
      <w:r w:rsidR="00D23405" w:rsidRPr="003E579A">
        <w:rPr>
          <w:rFonts w:ascii="Arial" w:hAnsi="Arial" w:cs="Arial"/>
          <w:sz w:val="24"/>
          <w:szCs w:val="24"/>
        </w:rPr>
        <w:t xml:space="preserve"> people</w:t>
      </w:r>
      <w:r>
        <w:rPr>
          <w:rFonts w:ascii="Arial" w:hAnsi="Arial" w:cs="Arial"/>
          <w:sz w:val="24"/>
          <w:szCs w:val="24"/>
        </w:rPr>
        <w:t xml:space="preserve"> with a disability</w:t>
      </w:r>
      <w:r w:rsidR="00D23405" w:rsidRPr="003E579A">
        <w:rPr>
          <w:rFonts w:ascii="Arial" w:hAnsi="Arial" w:cs="Arial"/>
          <w:sz w:val="24"/>
          <w:szCs w:val="24"/>
        </w:rPr>
        <w:t xml:space="preserve"> will not tell you that they have a disability, either because they don’t think of themselves as disabled or because they are embarrassed or fear </w:t>
      </w:r>
      <w:r>
        <w:rPr>
          <w:rFonts w:ascii="Arial" w:hAnsi="Arial" w:cs="Arial"/>
          <w:sz w:val="24"/>
          <w:szCs w:val="24"/>
        </w:rPr>
        <w:t xml:space="preserve">a poor </w:t>
      </w:r>
      <w:r w:rsidR="00D23405" w:rsidRPr="003E579A">
        <w:rPr>
          <w:rFonts w:ascii="Arial" w:hAnsi="Arial" w:cs="Arial"/>
          <w:sz w:val="24"/>
          <w:szCs w:val="24"/>
        </w:rPr>
        <w:t xml:space="preserve">reaction. The more you are known to be a fair and reasonable manager, the more likely it is that people working for you will tell you about their disabilities or health problems they have because they know that you will make reasonable adjustments should they need them. </w:t>
      </w:r>
    </w:p>
    <w:p w14:paraId="6C42736A" w14:textId="77777777" w:rsidR="00D23405" w:rsidRDefault="00D23405" w:rsidP="00015059">
      <w:pPr>
        <w:rPr>
          <w:rFonts w:ascii="Arial" w:hAnsi="Arial" w:cs="Arial"/>
          <w:b/>
          <w:bCs/>
          <w:sz w:val="24"/>
          <w:szCs w:val="24"/>
        </w:rPr>
      </w:pPr>
    </w:p>
    <w:p w14:paraId="4C529687" w14:textId="14671FB2" w:rsidR="00D23405" w:rsidRPr="003E579A" w:rsidRDefault="006B72C3" w:rsidP="00015059">
      <w:pPr>
        <w:rPr>
          <w:rFonts w:ascii="Arial" w:hAnsi="Arial" w:cs="Arial"/>
          <w:b/>
          <w:bCs/>
          <w:sz w:val="24"/>
          <w:szCs w:val="24"/>
        </w:rPr>
      </w:pPr>
      <w:r>
        <w:rPr>
          <w:rFonts w:ascii="Arial" w:hAnsi="Arial" w:cs="Arial"/>
          <w:b/>
          <w:bCs/>
          <w:sz w:val="24"/>
          <w:szCs w:val="24"/>
        </w:rPr>
        <w:t>Why do I have to treat</w:t>
      </w:r>
      <w:r w:rsidR="00D23405" w:rsidRPr="003E579A">
        <w:rPr>
          <w:rFonts w:ascii="Arial" w:hAnsi="Arial" w:cs="Arial"/>
          <w:b/>
          <w:bCs/>
          <w:sz w:val="24"/>
          <w:szCs w:val="24"/>
        </w:rPr>
        <w:t xml:space="preserve"> people</w:t>
      </w:r>
      <w:r>
        <w:rPr>
          <w:rFonts w:ascii="Arial" w:hAnsi="Arial" w:cs="Arial"/>
          <w:b/>
          <w:bCs/>
          <w:sz w:val="24"/>
          <w:szCs w:val="24"/>
        </w:rPr>
        <w:t xml:space="preserve"> with a disability</w:t>
      </w:r>
      <w:r w:rsidR="00D23405" w:rsidRPr="003E579A">
        <w:rPr>
          <w:rFonts w:ascii="Arial" w:hAnsi="Arial" w:cs="Arial"/>
          <w:b/>
          <w:bCs/>
          <w:sz w:val="24"/>
          <w:szCs w:val="24"/>
        </w:rPr>
        <w:t xml:space="preserve"> differently from everyone else? </w:t>
      </w:r>
    </w:p>
    <w:p w14:paraId="17659DF9" w14:textId="3EA12CBC" w:rsidR="00D23405" w:rsidRDefault="006B72C3" w:rsidP="00015059">
      <w:pPr>
        <w:rPr>
          <w:rFonts w:ascii="Arial" w:hAnsi="Arial" w:cs="Arial"/>
          <w:sz w:val="24"/>
          <w:szCs w:val="24"/>
        </w:rPr>
      </w:pPr>
      <w:r>
        <w:rPr>
          <w:rFonts w:ascii="Arial" w:hAnsi="Arial" w:cs="Arial"/>
          <w:sz w:val="24"/>
          <w:szCs w:val="24"/>
        </w:rPr>
        <w:t>The law</w:t>
      </w:r>
      <w:r w:rsidR="00D23405" w:rsidRPr="003E579A">
        <w:rPr>
          <w:rFonts w:ascii="Arial" w:hAnsi="Arial" w:cs="Arial"/>
          <w:sz w:val="24"/>
          <w:szCs w:val="24"/>
        </w:rPr>
        <w:t xml:space="preserve"> requires employers to make reasonable adjustments for disabled employees. This means removing barriers wherever possible that get in the way of a disabled person doing their job. For example, changing where they work, the way in which they do their job or providing equipment to help them</w:t>
      </w:r>
      <w:r>
        <w:rPr>
          <w:rFonts w:ascii="Arial" w:hAnsi="Arial" w:cs="Arial"/>
          <w:sz w:val="24"/>
          <w:szCs w:val="24"/>
        </w:rPr>
        <w:t>.</w:t>
      </w:r>
    </w:p>
    <w:p w14:paraId="306A26A2" w14:textId="103E8BE1" w:rsidR="00D23405" w:rsidRPr="00587CA8" w:rsidRDefault="006B72C3" w:rsidP="00015059">
      <w:pPr>
        <w:rPr>
          <w:rFonts w:ascii="Arial" w:hAnsi="Arial" w:cs="Arial"/>
          <w:sz w:val="24"/>
          <w:szCs w:val="24"/>
        </w:rPr>
      </w:pPr>
      <w:r>
        <w:rPr>
          <w:rFonts w:ascii="Arial" w:hAnsi="Arial" w:cs="Arial"/>
          <w:sz w:val="24"/>
          <w:szCs w:val="24"/>
        </w:rPr>
        <w:t>Making a reasonable adjustment is about ensuring that a person with a disability can do thei</w:t>
      </w:r>
      <w:r w:rsidR="004668D8">
        <w:rPr>
          <w:rFonts w:ascii="Arial" w:hAnsi="Arial" w:cs="Arial"/>
          <w:sz w:val="24"/>
          <w:szCs w:val="24"/>
        </w:rPr>
        <w:t>r job and positively contribute in the workplace. It reduces sickness absence and ultimately saves money too.</w:t>
      </w:r>
    </w:p>
    <w:p w14:paraId="61D783C7" w14:textId="77777777" w:rsidR="004668D8" w:rsidRDefault="004668D8" w:rsidP="00015059">
      <w:pPr>
        <w:rPr>
          <w:rFonts w:ascii="Arial" w:hAnsi="Arial" w:cs="Arial"/>
          <w:b/>
          <w:bCs/>
          <w:sz w:val="24"/>
          <w:szCs w:val="24"/>
        </w:rPr>
      </w:pPr>
    </w:p>
    <w:p w14:paraId="3AE7F0A7" w14:textId="77777777" w:rsidR="00145BA3" w:rsidRDefault="00145BA3" w:rsidP="00015059">
      <w:pPr>
        <w:rPr>
          <w:rFonts w:ascii="Arial" w:hAnsi="Arial" w:cs="Arial"/>
          <w:b/>
          <w:bCs/>
          <w:sz w:val="24"/>
          <w:szCs w:val="24"/>
        </w:rPr>
      </w:pPr>
    </w:p>
    <w:p w14:paraId="7358F222" w14:textId="5D16487E" w:rsidR="00D23405" w:rsidRPr="003E579A" w:rsidRDefault="00D23405" w:rsidP="00015059">
      <w:pPr>
        <w:rPr>
          <w:rFonts w:ascii="Arial" w:hAnsi="Arial" w:cs="Arial"/>
          <w:b/>
          <w:bCs/>
          <w:sz w:val="24"/>
          <w:szCs w:val="24"/>
        </w:rPr>
      </w:pPr>
      <w:r w:rsidRPr="003E579A">
        <w:rPr>
          <w:rFonts w:ascii="Arial" w:hAnsi="Arial" w:cs="Arial"/>
          <w:b/>
          <w:bCs/>
          <w:sz w:val="24"/>
          <w:szCs w:val="24"/>
        </w:rPr>
        <w:t xml:space="preserve">How will I know if someone </w:t>
      </w:r>
      <w:r w:rsidR="00587E09">
        <w:rPr>
          <w:rFonts w:ascii="Arial" w:hAnsi="Arial" w:cs="Arial"/>
          <w:b/>
          <w:bCs/>
          <w:sz w:val="24"/>
          <w:szCs w:val="24"/>
        </w:rPr>
        <w:t xml:space="preserve">has a disability and would benefit from a reasonable </w:t>
      </w:r>
      <w:r w:rsidRPr="003E579A">
        <w:rPr>
          <w:rFonts w:ascii="Arial" w:hAnsi="Arial" w:cs="Arial"/>
          <w:b/>
          <w:bCs/>
          <w:sz w:val="24"/>
          <w:szCs w:val="24"/>
        </w:rPr>
        <w:t xml:space="preserve">adjustment? </w:t>
      </w:r>
    </w:p>
    <w:p w14:paraId="364E0806" w14:textId="5F711818" w:rsidR="00D23405" w:rsidRPr="003E579A" w:rsidRDefault="00D23405" w:rsidP="00015059">
      <w:pPr>
        <w:rPr>
          <w:rFonts w:ascii="Arial" w:hAnsi="Arial" w:cs="Arial"/>
          <w:sz w:val="24"/>
          <w:szCs w:val="24"/>
        </w:rPr>
      </w:pPr>
      <w:r w:rsidRPr="003E579A">
        <w:rPr>
          <w:rFonts w:ascii="Arial" w:hAnsi="Arial" w:cs="Arial"/>
          <w:sz w:val="24"/>
          <w:szCs w:val="24"/>
        </w:rPr>
        <w:t>The law says you must make rea</w:t>
      </w:r>
      <w:r w:rsidR="004668D8">
        <w:rPr>
          <w:rFonts w:ascii="Arial" w:hAnsi="Arial" w:cs="Arial"/>
          <w:sz w:val="24"/>
          <w:szCs w:val="24"/>
        </w:rPr>
        <w:t>sonable adjustments for</w:t>
      </w:r>
      <w:r w:rsidRPr="003E579A">
        <w:rPr>
          <w:rFonts w:ascii="Arial" w:hAnsi="Arial" w:cs="Arial"/>
          <w:sz w:val="24"/>
          <w:szCs w:val="24"/>
        </w:rPr>
        <w:t xml:space="preserve"> people</w:t>
      </w:r>
      <w:r w:rsidR="004668D8">
        <w:rPr>
          <w:rFonts w:ascii="Arial" w:hAnsi="Arial" w:cs="Arial"/>
          <w:sz w:val="24"/>
          <w:szCs w:val="24"/>
        </w:rPr>
        <w:t xml:space="preserve"> with a disability</w:t>
      </w:r>
      <w:r w:rsidRPr="003E579A">
        <w:rPr>
          <w:rFonts w:ascii="Arial" w:hAnsi="Arial" w:cs="Arial"/>
          <w:sz w:val="24"/>
          <w:szCs w:val="24"/>
        </w:rPr>
        <w:t xml:space="preserve"> who are having, or will have, problems doing the job. Although some people will tell you that they have a disability many will not because: </w:t>
      </w:r>
    </w:p>
    <w:p w14:paraId="6A96A9D1" w14:textId="77777777" w:rsidR="00D23405" w:rsidRPr="003E579A" w:rsidRDefault="00D23405" w:rsidP="00015059">
      <w:pPr>
        <w:pStyle w:val="ListParagraph"/>
        <w:numPr>
          <w:ilvl w:val="0"/>
          <w:numId w:val="24"/>
        </w:numPr>
        <w:spacing w:line="256" w:lineRule="auto"/>
        <w:rPr>
          <w:rFonts w:ascii="Arial" w:hAnsi="Arial" w:cs="Arial"/>
          <w:sz w:val="24"/>
          <w:szCs w:val="24"/>
        </w:rPr>
      </w:pPr>
      <w:r w:rsidRPr="003E579A">
        <w:rPr>
          <w:rFonts w:ascii="Arial" w:hAnsi="Arial" w:cs="Arial"/>
          <w:sz w:val="24"/>
          <w:szCs w:val="24"/>
        </w:rPr>
        <w:t>They don’t think of themselves as disabled, e.g. someone with diabetes</w:t>
      </w:r>
    </w:p>
    <w:p w14:paraId="30FD9663" w14:textId="77777777" w:rsidR="00D23405" w:rsidRPr="003E579A" w:rsidRDefault="00D23405" w:rsidP="00015059">
      <w:pPr>
        <w:pStyle w:val="ListParagraph"/>
        <w:numPr>
          <w:ilvl w:val="0"/>
          <w:numId w:val="24"/>
        </w:numPr>
        <w:spacing w:line="256" w:lineRule="auto"/>
        <w:rPr>
          <w:rFonts w:ascii="Arial" w:hAnsi="Arial" w:cs="Arial"/>
          <w:sz w:val="24"/>
          <w:szCs w:val="24"/>
        </w:rPr>
      </w:pPr>
      <w:r w:rsidRPr="003E579A">
        <w:rPr>
          <w:rFonts w:ascii="Arial" w:hAnsi="Arial" w:cs="Arial"/>
          <w:sz w:val="24"/>
          <w:szCs w:val="24"/>
        </w:rPr>
        <w:t>They don’t think they need any adjustments.</w:t>
      </w:r>
    </w:p>
    <w:p w14:paraId="0B7F172E" w14:textId="77777777" w:rsidR="00D23405" w:rsidRPr="003E579A" w:rsidRDefault="00D23405" w:rsidP="00015059">
      <w:pPr>
        <w:pStyle w:val="ListParagraph"/>
        <w:numPr>
          <w:ilvl w:val="0"/>
          <w:numId w:val="24"/>
        </w:numPr>
        <w:spacing w:line="256" w:lineRule="auto"/>
        <w:rPr>
          <w:rFonts w:ascii="Arial" w:hAnsi="Arial" w:cs="Arial"/>
          <w:sz w:val="24"/>
          <w:szCs w:val="24"/>
        </w:rPr>
      </w:pPr>
      <w:r w:rsidRPr="003E579A">
        <w:rPr>
          <w:rFonts w:ascii="Arial" w:hAnsi="Arial" w:cs="Arial"/>
          <w:sz w:val="24"/>
          <w:szCs w:val="24"/>
        </w:rPr>
        <w:t>Although they are unwell they don’t yet know why.</w:t>
      </w:r>
    </w:p>
    <w:p w14:paraId="25A8F091" w14:textId="77777777" w:rsidR="00D23405" w:rsidRPr="003E579A" w:rsidRDefault="00D23405" w:rsidP="00015059">
      <w:pPr>
        <w:pStyle w:val="ListParagraph"/>
        <w:numPr>
          <w:ilvl w:val="0"/>
          <w:numId w:val="24"/>
        </w:numPr>
        <w:spacing w:line="256" w:lineRule="auto"/>
        <w:rPr>
          <w:rFonts w:ascii="Arial" w:hAnsi="Arial" w:cs="Arial"/>
          <w:sz w:val="24"/>
          <w:szCs w:val="24"/>
        </w:rPr>
      </w:pPr>
      <w:r w:rsidRPr="003E579A">
        <w:rPr>
          <w:rFonts w:ascii="Arial" w:hAnsi="Arial" w:cs="Arial"/>
          <w:sz w:val="24"/>
          <w:szCs w:val="24"/>
        </w:rPr>
        <w:t>They are worried about how you or the organisation might react and that they will either not get the job or lose their job.</w:t>
      </w:r>
    </w:p>
    <w:p w14:paraId="5D21AEA2" w14:textId="77777777" w:rsidR="00D23405" w:rsidRPr="003E579A" w:rsidRDefault="00D23405" w:rsidP="00015059">
      <w:pPr>
        <w:pStyle w:val="ListParagraph"/>
        <w:numPr>
          <w:ilvl w:val="0"/>
          <w:numId w:val="24"/>
        </w:numPr>
        <w:spacing w:line="256" w:lineRule="auto"/>
        <w:rPr>
          <w:rFonts w:ascii="Arial" w:hAnsi="Arial" w:cs="Arial"/>
          <w:sz w:val="24"/>
          <w:szCs w:val="24"/>
        </w:rPr>
      </w:pPr>
      <w:r w:rsidRPr="003E579A">
        <w:rPr>
          <w:rFonts w:ascii="Arial" w:hAnsi="Arial" w:cs="Arial"/>
          <w:sz w:val="24"/>
          <w:szCs w:val="24"/>
        </w:rPr>
        <w:t xml:space="preserve">They fear harassment or bullying. </w:t>
      </w:r>
    </w:p>
    <w:p w14:paraId="70357363" w14:textId="77777777" w:rsidR="00D23405" w:rsidRPr="003E579A" w:rsidRDefault="00D23405" w:rsidP="00015059">
      <w:pPr>
        <w:rPr>
          <w:rFonts w:ascii="Arial" w:hAnsi="Arial" w:cs="Arial"/>
          <w:sz w:val="24"/>
          <w:szCs w:val="24"/>
        </w:rPr>
      </w:pPr>
      <w:r w:rsidRPr="003E579A">
        <w:rPr>
          <w:rFonts w:ascii="Arial" w:hAnsi="Arial" w:cs="Arial"/>
          <w:sz w:val="24"/>
          <w:szCs w:val="24"/>
        </w:rPr>
        <w:t>You must make reasonable adjustments for people you know or think might be disabled if they are having problems doing their work because of their disability.</w:t>
      </w:r>
    </w:p>
    <w:p w14:paraId="4D988471" w14:textId="77777777" w:rsidR="00D23405" w:rsidRPr="003E579A" w:rsidRDefault="00D23405" w:rsidP="00015059">
      <w:pPr>
        <w:rPr>
          <w:rFonts w:ascii="Arial" w:hAnsi="Arial" w:cs="Arial"/>
          <w:sz w:val="24"/>
          <w:szCs w:val="24"/>
        </w:rPr>
      </w:pPr>
      <w:r w:rsidRPr="003E579A">
        <w:rPr>
          <w:rFonts w:ascii="Arial" w:hAnsi="Arial" w:cs="Arial"/>
          <w:sz w:val="24"/>
          <w:szCs w:val="24"/>
        </w:rPr>
        <w:t xml:space="preserve">As a manager you should be looking out for signs that someone might have a disability. Bear in mind that these signs might be linked to a disability that the person may or may not know about as yet. </w:t>
      </w:r>
    </w:p>
    <w:p w14:paraId="6F1DB70B" w14:textId="77777777" w:rsidR="00D23405" w:rsidRPr="003E579A" w:rsidRDefault="00D23405" w:rsidP="00015059">
      <w:pPr>
        <w:rPr>
          <w:rFonts w:ascii="Arial" w:hAnsi="Arial" w:cs="Arial"/>
          <w:sz w:val="24"/>
          <w:szCs w:val="24"/>
        </w:rPr>
      </w:pPr>
      <w:r w:rsidRPr="003E579A">
        <w:rPr>
          <w:rFonts w:ascii="Arial" w:hAnsi="Arial" w:cs="Arial"/>
          <w:sz w:val="24"/>
          <w:szCs w:val="24"/>
        </w:rPr>
        <w:t>Warning signs could be that:</w:t>
      </w:r>
    </w:p>
    <w:p w14:paraId="62041296" w14:textId="77777777" w:rsidR="00D23405" w:rsidRPr="003E579A" w:rsidRDefault="00D23405" w:rsidP="00015059">
      <w:pPr>
        <w:pStyle w:val="ListParagraph"/>
        <w:numPr>
          <w:ilvl w:val="0"/>
          <w:numId w:val="24"/>
        </w:numPr>
        <w:spacing w:line="256" w:lineRule="auto"/>
        <w:rPr>
          <w:rFonts w:ascii="Arial" w:hAnsi="Arial" w:cs="Arial"/>
          <w:sz w:val="24"/>
          <w:szCs w:val="24"/>
        </w:rPr>
      </w:pPr>
      <w:r w:rsidRPr="003E579A">
        <w:rPr>
          <w:rFonts w:ascii="Arial" w:hAnsi="Arial" w:cs="Arial"/>
          <w:sz w:val="24"/>
          <w:szCs w:val="24"/>
        </w:rPr>
        <w:t>Their attendance is poor or deteriorates.</w:t>
      </w:r>
    </w:p>
    <w:p w14:paraId="5149EC6B" w14:textId="77777777" w:rsidR="00D23405" w:rsidRPr="003E579A" w:rsidRDefault="00D23405" w:rsidP="00015059">
      <w:pPr>
        <w:pStyle w:val="ListParagraph"/>
        <w:numPr>
          <w:ilvl w:val="0"/>
          <w:numId w:val="24"/>
        </w:numPr>
        <w:spacing w:line="256" w:lineRule="auto"/>
        <w:rPr>
          <w:rFonts w:ascii="Arial" w:hAnsi="Arial" w:cs="Arial"/>
          <w:sz w:val="24"/>
          <w:szCs w:val="24"/>
        </w:rPr>
      </w:pPr>
      <w:r w:rsidRPr="003E579A">
        <w:rPr>
          <w:rFonts w:ascii="Arial" w:hAnsi="Arial" w:cs="Arial"/>
          <w:sz w:val="24"/>
          <w:szCs w:val="24"/>
        </w:rPr>
        <w:t>Their performance at work deteriorates.</w:t>
      </w:r>
    </w:p>
    <w:p w14:paraId="1BFF9C3D" w14:textId="77777777" w:rsidR="00D23405" w:rsidRPr="003E579A" w:rsidRDefault="00D23405" w:rsidP="00015059">
      <w:pPr>
        <w:pStyle w:val="ListParagraph"/>
        <w:numPr>
          <w:ilvl w:val="0"/>
          <w:numId w:val="24"/>
        </w:numPr>
        <w:spacing w:line="256" w:lineRule="auto"/>
        <w:rPr>
          <w:rFonts w:ascii="Arial" w:hAnsi="Arial" w:cs="Arial"/>
          <w:sz w:val="24"/>
          <w:szCs w:val="24"/>
        </w:rPr>
      </w:pPr>
      <w:r w:rsidRPr="003E579A">
        <w:rPr>
          <w:rFonts w:ascii="Arial" w:hAnsi="Arial" w:cs="Arial"/>
          <w:sz w:val="24"/>
          <w:szCs w:val="24"/>
        </w:rPr>
        <w:t>Their behaviour at work changes and they are tearful, aggressive or irritable or withdrawn and forgetful</w:t>
      </w:r>
    </w:p>
    <w:p w14:paraId="3819A20F" w14:textId="77777777" w:rsidR="00D23405" w:rsidRPr="003E579A" w:rsidRDefault="00D23405" w:rsidP="00015059">
      <w:pPr>
        <w:pStyle w:val="ListParagraph"/>
        <w:numPr>
          <w:ilvl w:val="0"/>
          <w:numId w:val="25"/>
        </w:numPr>
        <w:spacing w:line="256" w:lineRule="auto"/>
        <w:rPr>
          <w:rFonts w:ascii="Arial" w:hAnsi="Arial" w:cs="Arial"/>
          <w:sz w:val="24"/>
          <w:szCs w:val="24"/>
        </w:rPr>
      </w:pPr>
      <w:r w:rsidRPr="003E579A">
        <w:rPr>
          <w:rFonts w:ascii="Arial" w:hAnsi="Arial" w:cs="Arial"/>
          <w:sz w:val="24"/>
          <w:szCs w:val="24"/>
        </w:rPr>
        <w:t>They are persistently late or miss deadlines</w:t>
      </w:r>
    </w:p>
    <w:p w14:paraId="4A6AE161" w14:textId="77777777" w:rsidR="00D23405" w:rsidRPr="003E579A" w:rsidRDefault="00D23405" w:rsidP="00015059">
      <w:pPr>
        <w:pStyle w:val="ListParagraph"/>
        <w:numPr>
          <w:ilvl w:val="0"/>
          <w:numId w:val="25"/>
        </w:numPr>
        <w:spacing w:line="256" w:lineRule="auto"/>
        <w:rPr>
          <w:rFonts w:ascii="Arial" w:hAnsi="Arial" w:cs="Arial"/>
          <w:sz w:val="24"/>
          <w:szCs w:val="24"/>
        </w:rPr>
      </w:pPr>
      <w:r w:rsidRPr="003E579A">
        <w:rPr>
          <w:rFonts w:ascii="Arial" w:hAnsi="Arial" w:cs="Arial"/>
          <w:sz w:val="24"/>
          <w:szCs w:val="24"/>
        </w:rPr>
        <w:t>They appear to be experiencing pain or discomfort.</w:t>
      </w:r>
    </w:p>
    <w:p w14:paraId="01552E78" w14:textId="77777777" w:rsidR="00D23405" w:rsidRDefault="00D23405" w:rsidP="00015059">
      <w:pPr>
        <w:rPr>
          <w:rFonts w:ascii="Arial" w:hAnsi="Arial" w:cs="Arial"/>
          <w:sz w:val="24"/>
          <w:szCs w:val="24"/>
        </w:rPr>
      </w:pPr>
      <w:r w:rsidRPr="003E579A">
        <w:rPr>
          <w:rFonts w:ascii="Arial" w:hAnsi="Arial" w:cs="Arial"/>
          <w:sz w:val="24"/>
          <w:szCs w:val="24"/>
        </w:rPr>
        <w:t xml:space="preserve">If a member of your team is having problems at work, talk to them, try to find out what would help and make any changes you reasonably can to help them do their job. Remember advice and guidance are available to you from Disability Employment Support </w:t>
      </w:r>
      <w:r>
        <w:rPr>
          <w:rFonts w:ascii="Arial" w:hAnsi="Arial" w:cs="Arial"/>
          <w:sz w:val="24"/>
          <w:szCs w:val="24"/>
        </w:rPr>
        <w:t>Service (DESS</w:t>
      </w:r>
      <w:r w:rsidRPr="003E579A">
        <w:rPr>
          <w:rFonts w:ascii="Arial" w:hAnsi="Arial" w:cs="Arial"/>
          <w:sz w:val="24"/>
          <w:szCs w:val="24"/>
        </w:rPr>
        <w:t xml:space="preserve">). </w:t>
      </w:r>
    </w:p>
    <w:p w14:paraId="3BE4581C" w14:textId="43A9B411" w:rsidR="00D23405" w:rsidRDefault="00D23405" w:rsidP="00015059">
      <w:pPr>
        <w:rPr>
          <w:rFonts w:ascii="Arial" w:hAnsi="Arial" w:cs="Arial"/>
          <w:b/>
          <w:bCs/>
          <w:sz w:val="24"/>
          <w:szCs w:val="24"/>
        </w:rPr>
      </w:pPr>
      <w:r w:rsidRPr="00701E8A">
        <w:rPr>
          <w:rFonts w:ascii="Arial" w:hAnsi="Arial" w:cs="Arial"/>
          <w:sz w:val="24"/>
          <w:szCs w:val="24"/>
        </w:rPr>
        <w:t xml:space="preserve">E-mail: </w:t>
      </w:r>
      <w:hyperlink r:id="rId14" w:history="1">
        <w:r w:rsidRPr="00BD0636">
          <w:rPr>
            <w:rStyle w:val="Hyperlink"/>
            <w:rFonts w:ascii="Arial" w:hAnsi="Arial" w:cs="Arial"/>
            <w:sz w:val="24"/>
            <w:szCs w:val="24"/>
          </w:rPr>
          <w:t>viviennemurphy@eani.org.uk</w:t>
        </w:r>
      </w:hyperlink>
      <w:r>
        <w:rPr>
          <w:rFonts w:ascii="Arial" w:hAnsi="Arial" w:cs="Arial"/>
          <w:sz w:val="24"/>
          <w:szCs w:val="24"/>
        </w:rPr>
        <w:t xml:space="preserve">  </w:t>
      </w:r>
      <w:hyperlink r:id="rId15" w:history="1">
        <w:r w:rsidRPr="00BD0636">
          <w:rPr>
            <w:rStyle w:val="Hyperlink"/>
            <w:rFonts w:ascii="Arial" w:hAnsi="Arial" w:cs="Arial"/>
            <w:sz w:val="24"/>
            <w:szCs w:val="24"/>
          </w:rPr>
          <w:t>bernadette.doherty@eani.org.uk</w:t>
        </w:r>
      </w:hyperlink>
      <w:r>
        <w:rPr>
          <w:rFonts w:ascii="Arial" w:hAnsi="Arial" w:cs="Arial"/>
          <w:sz w:val="24"/>
          <w:szCs w:val="24"/>
        </w:rPr>
        <w:t xml:space="preserve"> </w:t>
      </w:r>
      <w:hyperlink r:id="rId16" w:history="1">
        <w:r w:rsidR="009C2830" w:rsidRPr="007C4177">
          <w:rPr>
            <w:rStyle w:val="Hyperlink"/>
            <w:rFonts w:ascii="Arial" w:hAnsi="Arial" w:cs="Arial"/>
            <w:sz w:val="24"/>
            <w:szCs w:val="24"/>
          </w:rPr>
          <w:t>disabilitysupport@eani.org.uk</w:t>
        </w:r>
      </w:hyperlink>
      <w:r w:rsidR="009C2830">
        <w:rPr>
          <w:rFonts w:ascii="Arial" w:hAnsi="Arial" w:cs="Arial"/>
          <w:sz w:val="24"/>
          <w:szCs w:val="24"/>
        </w:rPr>
        <w:t xml:space="preserve"> </w:t>
      </w:r>
    </w:p>
    <w:p w14:paraId="70125014" w14:textId="77777777" w:rsidR="00A41F8B" w:rsidRDefault="00A41F8B" w:rsidP="00015059">
      <w:pPr>
        <w:rPr>
          <w:rFonts w:ascii="Arial" w:hAnsi="Arial" w:cs="Arial"/>
          <w:b/>
          <w:sz w:val="24"/>
          <w:szCs w:val="24"/>
        </w:rPr>
      </w:pPr>
    </w:p>
    <w:p w14:paraId="0AAB4F30" w14:textId="2E8AA03C" w:rsidR="003F5EB6" w:rsidRDefault="00682069" w:rsidP="00015059">
      <w:pPr>
        <w:rPr>
          <w:rFonts w:ascii="Arial" w:hAnsi="Arial" w:cs="Arial"/>
          <w:b/>
          <w:sz w:val="24"/>
          <w:szCs w:val="24"/>
        </w:rPr>
      </w:pPr>
      <w:r>
        <w:rPr>
          <w:rFonts w:ascii="Arial" w:hAnsi="Arial" w:cs="Arial"/>
          <w:b/>
          <w:sz w:val="24"/>
          <w:szCs w:val="24"/>
        </w:rPr>
        <w:t>11</w:t>
      </w:r>
      <w:r w:rsidR="003F5EB6">
        <w:rPr>
          <w:rFonts w:ascii="Arial" w:hAnsi="Arial" w:cs="Arial"/>
          <w:b/>
          <w:sz w:val="24"/>
          <w:szCs w:val="24"/>
        </w:rPr>
        <w:t xml:space="preserve">. </w:t>
      </w:r>
      <w:r w:rsidR="003F5EB6" w:rsidRPr="00221FE8">
        <w:rPr>
          <w:rFonts w:ascii="Arial" w:hAnsi="Arial" w:cs="Arial"/>
          <w:b/>
          <w:sz w:val="24"/>
          <w:szCs w:val="24"/>
          <w:u w:val="single"/>
        </w:rPr>
        <w:t>Available Assistance for Disabled Employees</w:t>
      </w:r>
    </w:p>
    <w:p w14:paraId="46F56BF7" w14:textId="1F789229" w:rsidR="00A80161" w:rsidRDefault="00D572C5" w:rsidP="00015059">
      <w:pPr>
        <w:rPr>
          <w:rFonts w:ascii="Arial" w:hAnsi="Arial" w:cs="Arial"/>
          <w:sz w:val="24"/>
          <w:szCs w:val="24"/>
        </w:rPr>
      </w:pPr>
      <w:r>
        <w:rPr>
          <w:rFonts w:ascii="Arial" w:hAnsi="Arial" w:cs="Arial"/>
          <w:sz w:val="24"/>
          <w:szCs w:val="24"/>
        </w:rPr>
        <w:t>It is the responsibility of the line manager to ensure that reasonable adjustments are in place where they are required and feasible. However t</w:t>
      </w:r>
      <w:r w:rsidR="00AC0536" w:rsidRPr="000A6326">
        <w:rPr>
          <w:rFonts w:ascii="Arial" w:hAnsi="Arial" w:cs="Arial"/>
          <w:sz w:val="24"/>
          <w:szCs w:val="24"/>
        </w:rPr>
        <w:t xml:space="preserve">he Disability Employment Support </w:t>
      </w:r>
      <w:r w:rsidR="000A6326" w:rsidRPr="000A6326">
        <w:rPr>
          <w:rFonts w:ascii="Arial" w:hAnsi="Arial" w:cs="Arial"/>
          <w:sz w:val="24"/>
          <w:szCs w:val="24"/>
        </w:rPr>
        <w:t>Service, (DESS</w:t>
      </w:r>
      <w:r w:rsidR="00AC0536" w:rsidRPr="000A6326">
        <w:rPr>
          <w:rFonts w:ascii="Arial" w:hAnsi="Arial" w:cs="Arial"/>
          <w:sz w:val="24"/>
          <w:szCs w:val="24"/>
        </w:rPr>
        <w:t xml:space="preserve">), </w:t>
      </w:r>
      <w:r w:rsidR="00BE6CC9" w:rsidRPr="00701E8A">
        <w:rPr>
          <w:rFonts w:ascii="Arial" w:hAnsi="Arial" w:cs="Arial"/>
          <w:sz w:val="24"/>
          <w:szCs w:val="24"/>
        </w:rPr>
        <w:t>provide advice to both staff and management on statutory recommendations and best practice guidelines.  They will ensure EA compliance under the DDA and promote equality of access to employment opportunities throughout EA.</w:t>
      </w:r>
    </w:p>
    <w:p w14:paraId="0AFD2D60" w14:textId="6F8BE0CB" w:rsidR="00D572C5" w:rsidRDefault="00BE6CC9" w:rsidP="00015059">
      <w:pPr>
        <w:rPr>
          <w:rFonts w:ascii="Arial" w:hAnsi="Arial" w:cs="Arial"/>
          <w:sz w:val="24"/>
          <w:szCs w:val="24"/>
        </w:rPr>
      </w:pPr>
      <w:r w:rsidRPr="00701E8A">
        <w:rPr>
          <w:rFonts w:ascii="Arial" w:hAnsi="Arial" w:cs="Arial"/>
          <w:sz w:val="24"/>
          <w:szCs w:val="24"/>
        </w:rPr>
        <w:t>EA works in conjunction with Access to Work (ATW)</w:t>
      </w:r>
      <w:r w:rsidR="00273035">
        <w:rPr>
          <w:rFonts w:ascii="Arial" w:hAnsi="Arial" w:cs="Arial"/>
          <w:sz w:val="24"/>
          <w:szCs w:val="24"/>
        </w:rPr>
        <w:t xml:space="preserve"> </w:t>
      </w:r>
      <w:r w:rsidRPr="00701E8A">
        <w:rPr>
          <w:rFonts w:ascii="Arial" w:hAnsi="Arial" w:cs="Arial"/>
          <w:sz w:val="24"/>
          <w:szCs w:val="24"/>
        </w:rPr>
        <w:t xml:space="preserve">within the Department </w:t>
      </w:r>
      <w:r w:rsidR="00D572C5">
        <w:rPr>
          <w:rFonts w:ascii="Arial" w:hAnsi="Arial" w:cs="Arial"/>
          <w:sz w:val="24"/>
          <w:szCs w:val="24"/>
        </w:rPr>
        <w:t>for</w:t>
      </w:r>
      <w:r w:rsidRPr="00701E8A">
        <w:rPr>
          <w:rFonts w:ascii="Arial" w:hAnsi="Arial" w:cs="Arial"/>
          <w:sz w:val="24"/>
          <w:szCs w:val="24"/>
        </w:rPr>
        <w:t xml:space="preserve"> Communities</w:t>
      </w:r>
      <w:r w:rsidR="00273035">
        <w:rPr>
          <w:rFonts w:ascii="Arial" w:hAnsi="Arial" w:cs="Arial"/>
          <w:sz w:val="24"/>
          <w:szCs w:val="24"/>
        </w:rPr>
        <w:t xml:space="preserve"> </w:t>
      </w:r>
      <w:hyperlink r:id="rId17" w:history="1">
        <w:r w:rsidR="00273035" w:rsidRPr="00BD0636">
          <w:rPr>
            <w:rStyle w:val="Hyperlink"/>
            <w:rFonts w:ascii="Arial" w:hAnsi="Arial" w:cs="Arial"/>
            <w:sz w:val="24"/>
            <w:szCs w:val="24"/>
          </w:rPr>
          <w:t>https://www.nidirect.gov.uk/articles/access-work-practical-help-work</w:t>
        </w:r>
      </w:hyperlink>
      <w:r w:rsidRPr="00701E8A">
        <w:rPr>
          <w:rFonts w:ascii="Arial" w:hAnsi="Arial" w:cs="Arial"/>
          <w:sz w:val="24"/>
          <w:szCs w:val="24"/>
        </w:rPr>
        <w:t xml:space="preserve">.  </w:t>
      </w:r>
    </w:p>
    <w:p w14:paraId="3D36F643" w14:textId="34C52A86" w:rsidR="00BE6CC9" w:rsidRDefault="00BE6CC9" w:rsidP="00015059">
      <w:pPr>
        <w:rPr>
          <w:rFonts w:ascii="Arial" w:hAnsi="Arial" w:cs="Arial"/>
          <w:sz w:val="24"/>
          <w:szCs w:val="24"/>
        </w:rPr>
      </w:pPr>
      <w:r w:rsidRPr="00701E8A">
        <w:rPr>
          <w:rFonts w:ascii="Arial" w:hAnsi="Arial" w:cs="Arial"/>
          <w:sz w:val="24"/>
          <w:szCs w:val="24"/>
        </w:rPr>
        <w:t>ATW is a statutory body established to meet the needs of employees with disabilities to either secure employment or continue and develop within their current workplace.  ATW can provide financial assistance in the procurement of support and equipment and offer impartial advice to both employers and individual employees.</w:t>
      </w:r>
    </w:p>
    <w:p w14:paraId="373492C2" w14:textId="08E60E5D" w:rsidR="00965162" w:rsidRPr="000A6326" w:rsidRDefault="00965162" w:rsidP="00015059">
      <w:pPr>
        <w:rPr>
          <w:rFonts w:ascii="Arial" w:hAnsi="Arial" w:cs="Arial"/>
          <w:sz w:val="24"/>
          <w:szCs w:val="24"/>
        </w:rPr>
      </w:pPr>
      <w:r w:rsidRPr="000A6326">
        <w:rPr>
          <w:rFonts w:ascii="Arial" w:hAnsi="Arial" w:cs="Arial"/>
          <w:sz w:val="24"/>
          <w:szCs w:val="24"/>
        </w:rPr>
        <w:t xml:space="preserve">This scheme </w:t>
      </w:r>
      <w:r w:rsidR="009854EF" w:rsidRPr="000A6326">
        <w:rPr>
          <w:rFonts w:ascii="Arial" w:hAnsi="Arial" w:cs="Arial"/>
          <w:b/>
          <w:sz w:val="24"/>
          <w:szCs w:val="24"/>
        </w:rPr>
        <w:t>may</w:t>
      </w:r>
      <w:r w:rsidRPr="000A6326">
        <w:rPr>
          <w:rFonts w:ascii="Arial" w:hAnsi="Arial" w:cs="Arial"/>
          <w:sz w:val="24"/>
          <w:szCs w:val="24"/>
        </w:rPr>
        <w:t xml:space="preserve"> contribute towards the cost of equipment, business related travel (e.g. taxis to and from work), personal assistants who could provide physical assistance to an employee and co-workers who could assist an employee with the elements of their role that the employee finds difficult because of his or her disability. </w:t>
      </w:r>
    </w:p>
    <w:p w14:paraId="00922E67" w14:textId="2105E800" w:rsidR="00BE6CC9" w:rsidRDefault="00BE6CC9" w:rsidP="00015059">
      <w:pPr>
        <w:rPr>
          <w:rFonts w:ascii="Arial" w:hAnsi="Arial" w:cs="Arial"/>
          <w:sz w:val="24"/>
          <w:szCs w:val="24"/>
        </w:rPr>
      </w:pPr>
      <w:r w:rsidRPr="00701E8A">
        <w:rPr>
          <w:rFonts w:ascii="Arial" w:hAnsi="Arial" w:cs="Arial"/>
          <w:sz w:val="24"/>
          <w:szCs w:val="24"/>
        </w:rPr>
        <w:t>EA will also work in partnership with community and voluntary organisations i.e. Supported Employment organisations to provide assistance and support to people with disabilities and EA to access and maintain employment.</w:t>
      </w:r>
    </w:p>
    <w:p w14:paraId="49B1744D" w14:textId="77777777" w:rsidR="00313951" w:rsidRPr="00451DF1" w:rsidRDefault="00313951" w:rsidP="00313951">
      <w:pPr>
        <w:spacing w:before="100" w:beforeAutospacing="1" w:after="100" w:afterAutospacing="1" w:line="240" w:lineRule="auto"/>
        <w:rPr>
          <w:rFonts w:ascii="Arial" w:eastAsia="Times New Roman" w:hAnsi="Arial" w:cs="Arial"/>
          <w:b/>
          <w:bCs/>
          <w:color w:val="000000"/>
          <w:sz w:val="24"/>
          <w:szCs w:val="24"/>
          <w:lang w:eastAsia="en-GB"/>
        </w:rPr>
      </w:pPr>
      <w:r w:rsidRPr="00451DF1">
        <w:rPr>
          <w:rFonts w:ascii="Arial" w:eastAsia="Times New Roman" w:hAnsi="Arial" w:cs="Arial"/>
          <w:b/>
          <w:bCs/>
          <w:color w:val="000000"/>
          <w:sz w:val="24"/>
          <w:szCs w:val="24"/>
          <w:lang w:eastAsia="en-GB"/>
        </w:rPr>
        <w:t>Workable (NI) provides a flexible range of long term support to help people with disabilities, who have a lot of barriers to employment, to find and keep work.</w:t>
      </w:r>
    </w:p>
    <w:p w14:paraId="7FEDE2FC" w14:textId="77777777" w:rsidR="00313951" w:rsidRPr="00451DF1" w:rsidRDefault="00313951" w:rsidP="00313951">
      <w:pPr>
        <w:spacing w:after="100" w:afterAutospacing="1" w:line="240" w:lineRule="auto"/>
        <w:outlineLvl w:val="1"/>
        <w:rPr>
          <w:rFonts w:ascii="Arial" w:eastAsia="Times New Roman" w:hAnsi="Arial" w:cs="Arial"/>
          <w:sz w:val="24"/>
          <w:szCs w:val="24"/>
          <w:lang w:eastAsia="en-GB"/>
        </w:rPr>
      </w:pPr>
      <w:r w:rsidRPr="00451DF1">
        <w:rPr>
          <w:rFonts w:ascii="Arial" w:eastAsia="Times New Roman" w:hAnsi="Arial" w:cs="Arial"/>
          <w:sz w:val="24"/>
          <w:szCs w:val="24"/>
          <w:lang w:eastAsia="en-GB"/>
        </w:rPr>
        <w:t>Supporting the needs of individuals</w:t>
      </w:r>
    </w:p>
    <w:p w14:paraId="6429DFB2" w14:textId="77777777" w:rsidR="00313951" w:rsidRPr="00145BA3" w:rsidRDefault="00313951" w:rsidP="00313951">
      <w:pPr>
        <w:spacing w:before="100" w:beforeAutospacing="1" w:after="100" w:afterAutospacing="1" w:line="240" w:lineRule="auto"/>
        <w:rPr>
          <w:rFonts w:ascii="Arial" w:eastAsia="Times New Roman" w:hAnsi="Arial" w:cs="Arial"/>
          <w:color w:val="000000"/>
          <w:sz w:val="24"/>
          <w:szCs w:val="24"/>
          <w:lang w:eastAsia="en-GB"/>
        </w:rPr>
      </w:pPr>
      <w:r w:rsidRPr="00145BA3">
        <w:rPr>
          <w:rFonts w:ascii="Arial" w:eastAsia="Times New Roman" w:hAnsi="Arial" w:cs="Arial"/>
          <w:color w:val="000000"/>
          <w:sz w:val="24"/>
          <w:szCs w:val="24"/>
          <w:lang w:eastAsia="en-GB"/>
        </w:rPr>
        <w:t>Workable (NI) tailors support for individuals with a disability to meet their specific needs in the workplace. Support such as:</w:t>
      </w:r>
    </w:p>
    <w:p w14:paraId="35779D23" w14:textId="77777777" w:rsidR="00313951" w:rsidRPr="00145BA3" w:rsidRDefault="00313951" w:rsidP="00313951">
      <w:pPr>
        <w:numPr>
          <w:ilvl w:val="0"/>
          <w:numId w:val="42"/>
        </w:numPr>
        <w:spacing w:before="100" w:beforeAutospacing="1" w:after="100" w:afterAutospacing="1" w:line="240" w:lineRule="auto"/>
        <w:rPr>
          <w:rFonts w:ascii="Arial" w:eastAsia="Times New Roman" w:hAnsi="Arial" w:cs="Arial"/>
          <w:color w:val="000000"/>
          <w:sz w:val="24"/>
          <w:szCs w:val="24"/>
          <w:lang w:eastAsia="en-GB"/>
        </w:rPr>
      </w:pPr>
      <w:r w:rsidRPr="00145BA3">
        <w:rPr>
          <w:rFonts w:ascii="Arial" w:eastAsia="Times New Roman" w:hAnsi="Arial" w:cs="Arial"/>
          <w:color w:val="000000"/>
          <w:sz w:val="24"/>
          <w:szCs w:val="24"/>
          <w:lang w:eastAsia="en-GB"/>
        </w:rPr>
        <w:t>one to one help from  a job coach to help the employee and their colleagues adapt to the needs of the particular job</w:t>
      </w:r>
    </w:p>
    <w:p w14:paraId="48D409A7" w14:textId="77777777" w:rsidR="00313951" w:rsidRPr="00145BA3" w:rsidRDefault="00313951" w:rsidP="00313951">
      <w:pPr>
        <w:numPr>
          <w:ilvl w:val="0"/>
          <w:numId w:val="42"/>
        </w:numPr>
        <w:spacing w:before="100" w:beforeAutospacing="1" w:after="100" w:afterAutospacing="1" w:line="240" w:lineRule="auto"/>
        <w:rPr>
          <w:rFonts w:ascii="Arial" w:eastAsia="Times New Roman" w:hAnsi="Arial" w:cs="Arial"/>
          <w:color w:val="000000"/>
          <w:sz w:val="24"/>
          <w:szCs w:val="24"/>
          <w:lang w:eastAsia="en-GB"/>
        </w:rPr>
      </w:pPr>
      <w:r w:rsidRPr="00145BA3">
        <w:rPr>
          <w:rFonts w:ascii="Arial" w:eastAsia="Times New Roman" w:hAnsi="Arial" w:cs="Arial"/>
          <w:color w:val="000000"/>
          <w:sz w:val="24"/>
          <w:szCs w:val="24"/>
          <w:lang w:eastAsia="en-GB"/>
        </w:rPr>
        <w:t>extra training for the employer</w:t>
      </w:r>
    </w:p>
    <w:p w14:paraId="09831F84" w14:textId="77777777" w:rsidR="00313951" w:rsidRPr="00145BA3" w:rsidRDefault="00313951" w:rsidP="00313951">
      <w:pPr>
        <w:numPr>
          <w:ilvl w:val="0"/>
          <w:numId w:val="42"/>
        </w:numPr>
        <w:spacing w:before="100" w:beforeAutospacing="1" w:after="100" w:afterAutospacing="1" w:line="240" w:lineRule="auto"/>
        <w:rPr>
          <w:rFonts w:ascii="Arial" w:eastAsia="Times New Roman" w:hAnsi="Arial" w:cs="Arial"/>
          <w:color w:val="000000"/>
          <w:sz w:val="24"/>
          <w:szCs w:val="24"/>
          <w:lang w:eastAsia="en-GB"/>
        </w:rPr>
      </w:pPr>
      <w:r w:rsidRPr="00145BA3">
        <w:rPr>
          <w:rFonts w:ascii="Arial" w:eastAsia="Times New Roman" w:hAnsi="Arial" w:cs="Arial"/>
          <w:color w:val="000000"/>
          <w:sz w:val="24"/>
          <w:szCs w:val="24"/>
          <w:lang w:eastAsia="en-GB"/>
        </w:rPr>
        <w:t>disability awareness training for the employer and work colleagues</w:t>
      </w:r>
    </w:p>
    <w:p w14:paraId="065CC840" w14:textId="79441317" w:rsidR="00313951" w:rsidRPr="00145BA3" w:rsidRDefault="00313951" w:rsidP="00313951">
      <w:pPr>
        <w:spacing w:before="100" w:beforeAutospacing="1" w:after="100" w:afterAutospacing="1" w:line="240" w:lineRule="auto"/>
        <w:rPr>
          <w:rFonts w:ascii="Arial" w:eastAsia="Times New Roman" w:hAnsi="Arial" w:cs="Arial"/>
          <w:color w:val="000000"/>
          <w:sz w:val="24"/>
          <w:szCs w:val="24"/>
          <w:lang w:eastAsia="en-GB"/>
        </w:rPr>
      </w:pPr>
      <w:r w:rsidRPr="00145BA3">
        <w:rPr>
          <w:rFonts w:ascii="Arial" w:eastAsia="Times New Roman" w:hAnsi="Arial" w:cs="Arial"/>
          <w:color w:val="000000"/>
          <w:sz w:val="24"/>
          <w:szCs w:val="24"/>
          <w:lang w:eastAsia="en-GB"/>
        </w:rPr>
        <w:t>Workable (NI) is delivered by three providers contracted by the Department for Communities (DFC), which are:</w:t>
      </w:r>
    </w:p>
    <w:p w14:paraId="307AE2B1" w14:textId="3B751663" w:rsidR="00313951" w:rsidRPr="00145BA3" w:rsidRDefault="00313951" w:rsidP="00313951">
      <w:pPr>
        <w:numPr>
          <w:ilvl w:val="0"/>
          <w:numId w:val="43"/>
        </w:numPr>
        <w:spacing w:before="100" w:beforeAutospacing="1" w:after="100" w:afterAutospacing="1" w:line="240" w:lineRule="auto"/>
        <w:rPr>
          <w:rFonts w:ascii="Arial" w:eastAsia="Times New Roman" w:hAnsi="Arial" w:cs="Arial"/>
          <w:color w:val="000000"/>
          <w:sz w:val="24"/>
          <w:szCs w:val="24"/>
          <w:lang w:eastAsia="en-GB"/>
        </w:rPr>
      </w:pPr>
      <w:r w:rsidRPr="00145BA3">
        <w:rPr>
          <w:rFonts w:ascii="Arial" w:eastAsia="Times New Roman" w:hAnsi="Arial" w:cs="Arial"/>
          <w:color w:val="000000"/>
          <w:sz w:val="24"/>
          <w:szCs w:val="24"/>
          <w:lang w:eastAsia="en-GB"/>
        </w:rPr>
        <w:t>Disability Action</w:t>
      </w:r>
    </w:p>
    <w:p w14:paraId="755776EA" w14:textId="04A97E13" w:rsidR="00313951" w:rsidRPr="00145BA3" w:rsidRDefault="00803935" w:rsidP="00313951">
      <w:pPr>
        <w:numPr>
          <w:ilvl w:val="0"/>
          <w:numId w:val="43"/>
        </w:numPr>
        <w:spacing w:before="100" w:beforeAutospacing="1" w:after="100" w:afterAutospacing="1" w:line="240" w:lineRule="auto"/>
        <w:rPr>
          <w:rFonts w:ascii="Arial" w:eastAsia="Times New Roman" w:hAnsi="Arial" w:cs="Arial"/>
          <w:color w:val="000000"/>
          <w:sz w:val="24"/>
          <w:szCs w:val="24"/>
          <w:lang w:eastAsia="en-GB"/>
        </w:rPr>
      </w:pPr>
      <w:hyperlink r:id="rId18" w:tgtFrame="_blank" w:tooltip="external link opens in a new window / tab" w:history="1">
        <w:r w:rsidR="00313951" w:rsidRPr="00145BA3">
          <w:rPr>
            <w:rFonts w:ascii="Arial" w:eastAsia="Times New Roman" w:hAnsi="Arial" w:cs="Arial"/>
            <w:sz w:val="24"/>
            <w:szCs w:val="24"/>
            <w:lang w:eastAsia="en-GB"/>
          </w:rPr>
          <w:t>Supported Employment Solution (SES)</w:t>
        </w:r>
      </w:hyperlink>
      <w:r w:rsidR="00313951" w:rsidRPr="00145BA3">
        <w:rPr>
          <w:rFonts w:ascii="Arial" w:eastAsia="Times New Roman" w:hAnsi="Arial" w:cs="Arial"/>
          <w:sz w:val="24"/>
          <w:szCs w:val="24"/>
          <w:lang w:eastAsia="en-GB"/>
        </w:rPr>
        <w:t xml:space="preserve">  </w:t>
      </w:r>
      <w:r w:rsidR="00313951" w:rsidRPr="00145BA3">
        <w:rPr>
          <w:rFonts w:ascii="Arial" w:eastAsia="Times New Roman" w:hAnsi="Arial" w:cs="Arial"/>
          <w:color w:val="000000"/>
          <w:sz w:val="24"/>
          <w:szCs w:val="24"/>
          <w:lang w:eastAsia="en-GB"/>
        </w:rPr>
        <w:t>and</w:t>
      </w:r>
    </w:p>
    <w:p w14:paraId="7AA20B5B" w14:textId="1F04CFA8" w:rsidR="00313951" w:rsidRPr="00145BA3" w:rsidRDefault="00313951" w:rsidP="00A34C31">
      <w:pPr>
        <w:numPr>
          <w:ilvl w:val="0"/>
          <w:numId w:val="43"/>
        </w:numPr>
        <w:spacing w:before="100" w:beforeAutospacing="1" w:after="100" w:afterAutospacing="1" w:line="240" w:lineRule="auto"/>
        <w:rPr>
          <w:rFonts w:ascii="Arial" w:hAnsi="Arial" w:cs="Arial"/>
          <w:sz w:val="24"/>
          <w:szCs w:val="24"/>
        </w:rPr>
      </w:pPr>
      <w:r w:rsidRPr="00145BA3">
        <w:rPr>
          <w:rFonts w:ascii="Arial" w:eastAsia="Times New Roman" w:hAnsi="Arial" w:cs="Arial"/>
          <w:color w:val="000000"/>
          <w:sz w:val="24"/>
          <w:szCs w:val="24"/>
          <w:lang w:eastAsia="en-GB"/>
        </w:rPr>
        <w:t xml:space="preserve">Ulster Supported Employment Ltd (USEL) </w:t>
      </w:r>
    </w:p>
    <w:p w14:paraId="513B45DB" w14:textId="2E73FE91" w:rsidR="00BE6CC9" w:rsidRPr="00B63F1D" w:rsidRDefault="00BE6CC9" w:rsidP="00015059">
      <w:pPr>
        <w:rPr>
          <w:rFonts w:ascii="Arial" w:hAnsi="Arial" w:cs="Arial"/>
          <w:b/>
          <w:sz w:val="24"/>
          <w:szCs w:val="24"/>
        </w:rPr>
      </w:pPr>
      <w:r w:rsidRPr="00B63F1D">
        <w:rPr>
          <w:rFonts w:ascii="Arial" w:hAnsi="Arial" w:cs="Arial"/>
          <w:b/>
          <w:sz w:val="24"/>
          <w:szCs w:val="24"/>
        </w:rPr>
        <w:t>Definition of Equipment</w:t>
      </w:r>
    </w:p>
    <w:p w14:paraId="69F3CC77" w14:textId="77777777" w:rsidR="00BE6CC9" w:rsidRPr="00701E8A" w:rsidRDefault="00BE6CC9" w:rsidP="00015059">
      <w:pPr>
        <w:rPr>
          <w:rFonts w:ascii="Arial" w:hAnsi="Arial" w:cs="Arial"/>
          <w:sz w:val="24"/>
          <w:szCs w:val="24"/>
        </w:rPr>
      </w:pPr>
      <w:r w:rsidRPr="00701E8A">
        <w:rPr>
          <w:rFonts w:ascii="Arial" w:hAnsi="Arial" w:cs="Arial"/>
          <w:sz w:val="24"/>
          <w:szCs w:val="24"/>
        </w:rPr>
        <w:t>EA defines equipment as any support or special equipment acquired specifically to assist a person with a disability to carry out their job.  Special support is any item that a person with a disability needs to do a job that a person without a disability would not need to do that job.</w:t>
      </w:r>
    </w:p>
    <w:p w14:paraId="48F7E405" w14:textId="0CF9F056" w:rsidR="00BE6CC9" w:rsidRPr="00701E8A" w:rsidRDefault="00BE6CC9" w:rsidP="00015059">
      <w:pPr>
        <w:rPr>
          <w:rFonts w:ascii="Arial" w:hAnsi="Arial" w:cs="Arial"/>
          <w:sz w:val="24"/>
          <w:szCs w:val="24"/>
        </w:rPr>
      </w:pPr>
      <w:r w:rsidRPr="00701E8A">
        <w:rPr>
          <w:rFonts w:ascii="Arial" w:hAnsi="Arial" w:cs="Arial"/>
          <w:sz w:val="24"/>
          <w:szCs w:val="24"/>
        </w:rPr>
        <w:t>The list can include:</w:t>
      </w:r>
    </w:p>
    <w:p w14:paraId="68F37825" w14:textId="77777777" w:rsidR="00BE6CC9" w:rsidRPr="00701E8A" w:rsidRDefault="00BE6CC9" w:rsidP="00015059">
      <w:pPr>
        <w:pStyle w:val="ListParagraph"/>
        <w:numPr>
          <w:ilvl w:val="0"/>
          <w:numId w:val="18"/>
        </w:numPr>
        <w:rPr>
          <w:rFonts w:ascii="Arial" w:hAnsi="Arial" w:cs="Arial"/>
          <w:sz w:val="24"/>
          <w:szCs w:val="24"/>
        </w:rPr>
      </w:pPr>
      <w:r w:rsidRPr="00701E8A">
        <w:rPr>
          <w:rFonts w:ascii="Arial" w:hAnsi="Arial" w:cs="Arial"/>
          <w:sz w:val="24"/>
          <w:szCs w:val="24"/>
        </w:rPr>
        <w:t>Wheelchair</w:t>
      </w:r>
    </w:p>
    <w:p w14:paraId="5F550599" w14:textId="77777777" w:rsidR="00BE6CC9" w:rsidRPr="00701E8A" w:rsidRDefault="00BE6CC9" w:rsidP="00015059">
      <w:pPr>
        <w:pStyle w:val="ListParagraph"/>
        <w:numPr>
          <w:ilvl w:val="0"/>
          <w:numId w:val="18"/>
        </w:numPr>
        <w:rPr>
          <w:rFonts w:ascii="Arial" w:hAnsi="Arial" w:cs="Arial"/>
          <w:sz w:val="24"/>
          <w:szCs w:val="24"/>
        </w:rPr>
      </w:pPr>
      <w:r w:rsidRPr="00701E8A">
        <w:rPr>
          <w:rFonts w:ascii="Arial" w:hAnsi="Arial" w:cs="Arial"/>
          <w:sz w:val="24"/>
          <w:szCs w:val="24"/>
        </w:rPr>
        <w:t>Hearing aid</w:t>
      </w:r>
    </w:p>
    <w:p w14:paraId="5BC49679" w14:textId="77777777" w:rsidR="00BE6CC9" w:rsidRPr="00701E8A" w:rsidRDefault="00BE6CC9" w:rsidP="00015059">
      <w:pPr>
        <w:pStyle w:val="ListParagraph"/>
        <w:numPr>
          <w:ilvl w:val="0"/>
          <w:numId w:val="18"/>
        </w:numPr>
        <w:rPr>
          <w:rFonts w:ascii="Arial" w:hAnsi="Arial" w:cs="Arial"/>
          <w:sz w:val="24"/>
          <w:szCs w:val="24"/>
        </w:rPr>
      </w:pPr>
      <w:r w:rsidRPr="00701E8A">
        <w:rPr>
          <w:rFonts w:ascii="Arial" w:hAnsi="Arial" w:cs="Arial"/>
          <w:sz w:val="24"/>
          <w:szCs w:val="24"/>
        </w:rPr>
        <w:t>Computer equipment</w:t>
      </w:r>
    </w:p>
    <w:p w14:paraId="1FCD7C45" w14:textId="77777777" w:rsidR="00BE6CC9" w:rsidRPr="00701E8A" w:rsidRDefault="00BE6CC9" w:rsidP="00015059">
      <w:pPr>
        <w:pStyle w:val="ListParagraph"/>
        <w:numPr>
          <w:ilvl w:val="0"/>
          <w:numId w:val="18"/>
        </w:numPr>
        <w:rPr>
          <w:rFonts w:ascii="Arial" w:hAnsi="Arial" w:cs="Arial"/>
          <w:sz w:val="24"/>
          <w:szCs w:val="24"/>
        </w:rPr>
      </w:pPr>
      <w:r w:rsidRPr="00701E8A">
        <w:rPr>
          <w:rFonts w:ascii="Arial" w:hAnsi="Arial" w:cs="Arial"/>
          <w:sz w:val="24"/>
          <w:szCs w:val="24"/>
        </w:rPr>
        <w:t>Specialist chair</w:t>
      </w:r>
    </w:p>
    <w:p w14:paraId="29253484" w14:textId="77777777" w:rsidR="00BE6CC9" w:rsidRPr="00701E8A" w:rsidRDefault="00BE6CC9" w:rsidP="00015059">
      <w:pPr>
        <w:pStyle w:val="ListParagraph"/>
        <w:numPr>
          <w:ilvl w:val="0"/>
          <w:numId w:val="18"/>
        </w:numPr>
        <w:rPr>
          <w:rFonts w:ascii="Arial" w:hAnsi="Arial" w:cs="Arial"/>
          <w:sz w:val="24"/>
          <w:szCs w:val="24"/>
        </w:rPr>
      </w:pPr>
      <w:r w:rsidRPr="00701E8A">
        <w:rPr>
          <w:rFonts w:ascii="Arial" w:hAnsi="Arial" w:cs="Arial"/>
          <w:sz w:val="24"/>
          <w:szCs w:val="24"/>
        </w:rPr>
        <w:t>Text Telephone</w:t>
      </w:r>
    </w:p>
    <w:p w14:paraId="135C7071" w14:textId="77777777" w:rsidR="00BE6CC9" w:rsidRPr="00701E8A" w:rsidRDefault="00BE6CC9" w:rsidP="00015059">
      <w:pPr>
        <w:pStyle w:val="ListParagraph"/>
        <w:numPr>
          <w:ilvl w:val="0"/>
          <w:numId w:val="18"/>
        </w:numPr>
        <w:rPr>
          <w:rFonts w:ascii="Arial" w:hAnsi="Arial" w:cs="Arial"/>
          <w:sz w:val="24"/>
          <w:szCs w:val="24"/>
        </w:rPr>
      </w:pPr>
      <w:r w:rsidRPr="00701E8A">
        <w:rPr>
          <w:rFonts w:ascii="Arial" w:hAnsi="Arial" w:cs="Arial"/>
          <w:sz w:val="24"/>
          <w:szCs w:val="24"/>
        </w:rPr>
        <w:t>Magnifying equipment</w:t>
      </w:r>
    </w:p>
    <w:p w14:paraId="5C525346" w14:textId="77777777" w:rsidR="00BE6CC9" w:rsidRPr="00701E8A" w:rsidRDefault="00BE6CC9" w:rsidP="00015059">
      <w:pPr>
        <w:pStyle w:val="ListParagraph"/>
        <w:numPr>
          <w:ilvl w:val="0"/>
          <w:numId w:val="18"/>
        </w:numPr>
        <w:rPr>
          <w:rFonts w:ascii="Arial" w:hAnsi="Arial" w:cs="Arial"/>
          <w:sz w:val="24"/>
          <w:szCs w:val="24"/>
        </w:rPr>
      </w:pPr>
      <w:r w:rsidRPr="00701E8A">
        <w:rPr>
          <w:rFonts w:ascii="Arial" w:hAnsi="Arial" w:cs="Arial"/>
          <w:sz w:val="24"/>
          <w:szCs w:val="24"/>
        </w:rPr>
        <w:t>Support worker</w:t>
      </w:r>
    </w:p>
    <w:p w14:paraId="6E827243" w14:textId="262A3436" w:rsidR="00B63F1D" w:rsidRDefault="00BE6CC9" w:rsidP="00015059">
      <w:pPr>
        <w:rPr>
          <w:rFonts w:ascii="Arial" w:hAnsi="Arial" w:cs="Arial"/>
          <w:color w:val="FF0000"/>
          <w:sz w:val="24"/>
          <w:szCs w:val="24"/>
        </w:rPr>
      </w:pPr>
      <w:r w:rsidRPr="00701E8A">
        <w:rPr>
          <w:rFonts w:ascii="Arial" w:hAnsi="Arial" w:cs="Arial"/>
          <w:sz w:val="24"/>
          <w:szCs w:val="24"/>
        </w:rPr>
        <w:t xml:space="preserve">Contributions towards the cost of aids and equipment generally, when support and equipment are required for an employee to use in the workplace, the Access to Work scheme will request that EA agree to contribute towards the costs.  In certain cases, ATW will specify the required amount they wish </w:t>
      </w:r>
      <w:r w:rsidR="004155B2" w:rsidRPr="00701E8A">
        <w:rPr>
          <w:rFonts w:ascii="Arial" w:hAnsi="Arial" w:cs="Arial"/>
          <w:sz w:val="24"/>
          <w:szCs w:val="24"/>
        </w:rPr>
        <w:t>EA</w:t>
      </w:r>
      <w:r w:rsidRPr="00701E8A">
        <w:rPr>
          <w:rFonts w:ascii="Arial" w:hAnsi="Arial" w:cs="Arial"/>
          <w:sz w:val="24"/>
          <w:szCs w:val="24"/>
        </w:rPr>
        <w:t xml:space="preserve"> to contribute</w:t>
      </w:r>
    </w:p>
    <w:p w14:paraId="38668688" w14:textId="77777777" w:rsidR="00145BA3" w:rsidRDefault="00145BA3" w:rsidP="003E057D">
      <w:pPr>
        <w:rPr>
          <w:rFonts w:ascii="Arial" w:hAnsi="Arial" w:cs="Arial"/>
          <w:b/>
          <w:sz w:val="24"/>
          <w:szCs w:val="24"/>
          <w:u w:val="single"/>
        </w:rPr>
      </w:pPr>
    </w:p>
    <w:p w14:paraId="138BC69B" w14:textId="709B6DA9" w:rsidR="00BE6CC9" w:rsidRPr="00145BA3" w:rsidRDefault="00682069" w:rsidP="003E057D">
      <w:pPr>
        <w:rPr>
          <w:rFonts w:ascii="Arial" w:hAnsi="Arial" w:cs="Arial"/>
          <w:b/>
          <w:sz w:val="24"/>
          <w:szCs w:val="24"/>
        </w:rPr>
      </w:pPr>
      <w:r w:rsidRPr="00145BA3">
        <w:rPr>
          <w:rFonts w:ascii="Arial" w:hAnsi="Arial" w:cs="Arial"/>
          <w:b/>
          <w:sz w:val="24"/>
          <w:szCs w:val="24"/>
        </w:rPr>
        <w:t>12</w:t>
      </w:r>
      <w:r w:rsidR="00AA60C2" w:rsidRPr="00145BA3">
        <w:rPr>
          <w:rFonts w:ascii="Arial" w:hAnsi="Arial" w:cs="Arial"/>
          <w:b/>
          <w:sz w:val="24"/>
          <w:szCs w:val="24"/>
        </w:rPr>
        <w:t xml:space="preserve">. </w:t>
      </w:r>
      <w:r w:rsidR="00AA60C2" w:rsidRPr="00145BA3">
        <w:rPr>
          <w:rFonts w:ascii="Arial" w:hAnsi="Arial" w:cs="Arial"/>
          <w:b/>
          <w:sz w:val="24"/>
          <w:szCs w:val="24"/>
          <w:u w:val="single"/>
        </w:rPr>
        <w:t>Who</w:t>
      </w:r>
      <w:r w:rsidR="003F5EB6" w:rsidRPr="00145BA3">
        <w:rPr>
          <w:rFonts w:ascii="Arial" w:hAnsi="Arial" w:cs="Arial"/>
          <w:b/>
          <w:sz w:val="24"/>
          <w:szCs w:val="24"/>
          <w:u w:val="single"/>
        </w:rPr>
        <w:t xml:space="preserve"> </w:t>
      </w:r>
      <w:r w:rsidR="00AA60C2" w:rsidRPr="00145BA3">
        <w:rPr>
          <w:rFonts w:ascii="Arial" w:hAnsi="Arial" w:cs="Arial"/>
          <w:b/>
          <w:sz w:val="24"/>
          <w:szCs w:val="24"/>
          <w:u w:val="single"/>
        </w:rPr>
        <w:t>to</w:t>
      </w:r>
      <w:r w:rsidR="003F5EB6" w:rsidRPr="00145BA3">
        <w:rPr>
          <w:rFonts w:ascii="Arial" w:hAnsi="Arial" w:cs="Arial"/>
          <w:b/>
          <w:sz w:val="24"/>
          <w:szCs w:val="24"/>
          <w:u w:val="single"/>
        </w:rPr>
        <w:t xml:space="preserve"> Contact</w:t>
      </w:r>
      <w:r w:rsidR="003F5EB6" w:rsidRPr="00145BA3">
        <w:rPr>
          <w:rFonts w:ascii="Arial" w:hAnsi="Arial" w:cs="Arial"/>
          <w:b/>
          <w:sz w:val="24"/>
          <w:szCs w:val="24"/>
        </w:rPr>
        <w:t xml:space="preserve"> </w:t>
      </w:r>
    </w:p>
    <w:p w14:paraId="75CFFB96" w14:textId="77777777" w:rsidR="00482AE0" w:rsidRDefault="00482AE0" w:rsidP="00015059">
      <w:pPr>
        <w:rPr>
          <w:rFonts w:ascii="Arial" w:hAnsi="Arial" w:cs="Arial"/>
          <w:b/>
          <w:sz w:val="24"/>
          <w:szCs w:val="24"/>
        </w:rPr>
      </w:pPr>
    </w:p>
    <w:p w14:paraId="0C694CA3" w14:textId="5848A432" w:rsidR="00E12E06" w:rsidRDefault="00BE6CC9" w:rsidP="00015059">
      <w:pPr>
        <w:rPr>
          <w:rFonts w:ascii="Arial" w:hAnsi="Arial" w:cs="Arial"/>
          <w:sz w:val="24"/>
          <w:szCs w:val="24"/>
        </w:rPr>
      </w:pPr>
      <w:r w:rsidRPr="00701E8A">
        <w:rPr>
          <w:rFonts w:ascii="Arial" w:hAnsi="Arial" w:cs="Arial"/>
          <w:sz w:val="24"/>
          <w:szCs w:val="24"/>
        </w:rPr>
        <w:t>If you have a query on any aspect of this policy or require guidance, please contact:</w:t>
      </w:r>
    </w:p>
    <w:p w14:paraId="32D7E381" w14:textId="4A41F7FF" w:rsidR="00E12E06" w:rsidRDefault="00E12E06" w:rsidP="00015059">
      <w:pPr>
        <w:rPr>
          <w:rFonts w:ascii="Arial" w:hAnsi="Arial" w:cs="Arial"/>
          <w:sz w:val="24"/>
          <w:szCs w:val="24"/>
        </w:rPr>
      </w:pPr>
      <w:r>
        <w:rPr>
          <w:rFonts w:ascii="Arial" w:hAnsi="Arial" w:cs="Arial"/>
          <w:sz w:val="24"/>
          <w:szCs w:val="24"/>
        </w:rPr>
        <w:t>Vivienne Murphy, Disability Employment Support Lead</w:t>
      </w:r>
    </w:p>
    <w:p w14:paraId="30777614" w14:textId="77777777" w:rsidR="00E12E06" w:rsidRPr="00701E8A" w:rsidRDefault="00E12E06" w:rsidP="00015059">
      <w:pPr>
        <w:rPr>
          <w:rFonts w:ascii="Arial" w:hAnsi="Arial" w:cs="Arial"/>
          <w:sz w:val="24"/>
          <w:szCs w:val="24"/>
        </w:rPr>
      </w:pPr>
      <w:r w:rsidRPr="00701E8A">
        <w:rPr>
          <w:rFonts w:ascii="Arial" w:hAnsi="Arial" w:cs="Arial"/>
          <w:sz w:val="24"/>
          <w:szCs w:val="24"/>
        </w:rPr>
        <w:t>Education Authority, 40 Academy Street, Belfast, BT1 2NQ,</w:t>
      </w:r>
    </w:p>
    <w:p w14:paraId="16D5EC2D" w14:textId="26AD58A9" w:rsidR="00E12E06" w:rsidRDefault="00E12E06" w:rsidP="00015059">
      <w:pPr>
        <w:rPr>
          <w:rFonts w:ascii="Arial" w:hAnsi="Arial" w:cs="Arial"/>
          <w:sz w:val="24"/>
          <w:szCs w:val="24"/>
        </w:rPr>
      </w:pPr>
      <w:r w:rsidRPr="00701E8A">
        <w:rPr>
          <w:rFonts w:ascii="Arial" w:hAnsi="Arial" w:cs="Arial"/>
          <w:sz w:val="24"/>
          <w:szCs w:val="24"/>
        </w:rPr>
        <w:t>Tel: 02890 564</w:t>
      </w:r>
      <w:r w:rsidR="009C2830">
        <w:rPr>
          <w:rFonts w:ascii="Arial" w:hAnsi="Arial" w:cs="Arial"/>
          <w:sz w:val="24"/>
          <w:szCs w:val="24"/>
        </w:rPr>
        <w:t>214</w:t>
      </w:r>
    </w:p>
    <w:p w14:paraId="0A8B20C2" w14:textId="1854E0B6" w:rsidR="00E12E06" w:rsidRDefault="00E12E06" w:rsidP="00015059">
      <w:pPr>
        <w:rPr>
          <w:rFonts w:ascii="Arial" w:hAnsi="Arial" w:cs="Arial"/>
          <w:sz w:val="24"/>
          <w:szCs w:val="24"/>
        </w:rPr>
      </w:pPr>
      <w:r>
        <w:rPr>
          <w:rFonts w:ascii="Arial" w:hAnsi="Arial" w:cs="Arial"/>
          <w:sz w:val="24"/>
          <w:szCs w:val="24"/>
        </w:rPr>
        <w:t xml:space="preserve">E-mail: </w:t>
      </w:r>
      <w:hyperlink r:id="rId19" w:history="1">
        <w:r w:rsidR="00A80161" w:rsidRPr="00E27BD9">
          <w:rPr>
            <w:rStyle w:val="Hyperlink"/>
            <w:rFonts w:ascii="Arial" w:hAnsi="Arial" w:cs="Arial"/>
            <w:sz w:val="24"/>
            <w:szCs w:val="24"/>
          </w:rPr>
          <w:t>vivienne.murphy@eani.org.uk</w:t>
        </w:r>
      </w:hyperlink>
      <w:r>
        <w:rPr>
          <w:rFonts w:ascii="Arial" w:hAnsi="Arial" w:cs="Arial"/>
          <w:sz w:val="24"/>
          <w:szCs w:val="24"/>
        </w:rPr>
        <w:t xml:space="preserve"> </w:t>
      </w:r>
    </w:p>
    <w:p w14:paraId="0DE95F63" w14:textId="77777777" w:rsidR="00E12E06" w:rsidRDefault="00E12E06" w:rsidP="00015059">
      <w:pPr>
        <w:rPr>
          <w:rFonts w:ascii="Arial" w:hAnsi="Arial" w:cs="Arial"/>
          <w:sz w:val="24"/>
          <w:szCs w:val="24"/>
        </w:rPr>
      </w:pPr>
    </w:p>
    <w:p w14:paraId="4CFD11D6" w14:textId="6B301A66" w:rsidR="00E12E06" w:rsidRDefault="00E12E06" w:rsidP="00015059">
      <w:pPr>
        <w:rPr>
          <w:rFonts w:ascii="Arial" w:hAnsi="Arial" w:cs="Arial"/>
        </w:rPr>
      </w:pPr>
      <w:r>
        <w:rPr>
          <w:rFonts w:ascii="Arial" w:hAnsi="Arial" w:cs="Arial"/>
          <w:sz w:val="24"/>
          <w:szCs w:val="24"/>
        </w:rPr>
        <w:t xml:space="preserve">Bernadette Doherty, </w:t>
      </w:r>
      <w:r w:rsidRPr="00693CE2">
        <w:rPr>
          <w:rFonts w:ascii="Arial" w:hAnsi="Arial" w:cs="Arial"/>
        </w:rPr>
        <w:t>Disability Employment Support Officer</w:t>
      </w:r>
    </w:p>
    <w:p w14:paraId="491B0F45" w14:textId="77777777" w:rsidR="00E12E06" w:rsidRPr="00701E8A" w:rsidRDefault="00E12E06" w:rsidP="00015059">
      <w:pPr>
        <w:rPr>
          <w:rFonts w:ascii="Arial" w:hAnsi="Arial" w:cs="Arial"/>
          <w:sz w:val="24"/>
          <w:szCs w:val="24"/>
        </w:rPr>
      </w:pPr>
      <w:r w:rsidRPr="00701E8A">
        <w:rPr>
          <w:rFonts w:ascii="Arial" w:hAnsi="Arial" w:cs="Arial"/>
          <w:sz w:val="24"/>
          <w:szCs w:val="24"/>
        </w:rPr>
        <w:t>Education Authority, 40 Academy Street, Belfast, BT1 2NQ,</w:t>
      </w:r>
    </w:p>
    <w:p w14:paraId="2E25A628" w14:textId="19BCEEC1" w:rsidR="00E12E06" w:rsidRDefault="00E12E06" w:rsidP="00015059">
      <w:pPr>
        <w:rPr>
          <w:rFonts w:ascii="Arial" w:hAnsi="Arial" w:cs="Arial"/>
          <w:sz w:val="24"/>
          <w:szCs w:val="24"/>
        </w:rPr>
      </w:pPr>
      <w:r>
        <w:rPr>
          <w:rFonts w:ascii="Arial" w:hAnsi="Arial" w:cs="Arial"/>
          <w:sz w:val="24"/>
          <w:szCs w:val="24"/>
        </w:rPr>
        <w:t>Tel: 02890 564360</w:t>
      </w:r>
    </w:p>
    <w:p w14:paraId="71D4D0F4" w14:textId="77777777" w:rsidR="004F6D48" w:rsidRDefault="00E12E06" w:rsidP="00015059">
      <w:pPr>
        <w:rPr>
          <w:rFonts w:ascii="Arial" w:hAnsi="Arial" w:cs="Arial"/>
          <w:sz w:val="24"/>
          <w:szCs w:val="24"/>
        </w:rPr>
      </w:pPr>
      <w:r w:rsidRPr="00E12E06">
        <w:rPr>
          <w:rFonts w:ascii="Arial" w:hAnsi="Arial" w:cs="Arial"/>
          <w:color w:val="1F497D"/>
          <w:sz w:val="24"/>
          <w:szCs w:val="24"/>
        </w:rPr>
        <w:t xml:space="preserve">E-mail: </w:t>
      </w:r>
      <w:hyperlink r:id="rId20" w:history="1">
        <w:r w:rsidR="00A80161" w:rsidRPr="00E27BD9">
          <w:rPr>
            <w:rStyle w:val="Hyperlink"/>
            <w:rFonts w:ascii="Arial" w:hAnsi="Arial" w:cs="Arial"/>
            <w:sz w:val="24"/>
            <w:szCs w:val="24"/>
            <w:lang w:eastAsia="en-GB"/>
          </w:rPr>
          <w:t>bernadette.Doherty@eani.org.uk</w:t>
        </w:r>
      </w:hyperlink>
    </w:p>
    <w:p w14:paraId="336F98FC" w14:textId="77777777" w:rsidR="004F6D48" w:rsidRDefault="004F6D48" w:rsidP="00015059">
      <w:pPr>
        <w:rPr>
          <w:rFonts w:ascii="Arial" w:hAnsi="Arial" w:cs="Arial"/>
          <w:sz w:val="24"/>
          <w:szCs w:val="24"/>
        </w:rPr>
      </w:pPr>
    </w:p>
    <w:p w14:paraId="78ED0C7D" w14:textId="295EC31B" w:rsidR="006A10F8" w:rsidRPr="004F6D48" w:rsidRDefault="00C74483" w:rsidP="00015059">
      <w:pPr>
        <w:rPr>
          <w:rStyle w:val="Hyperlink"/>
          <w:rFonts w:ascii="Arial" w:hAnsi="Arial" w:cs="Arial"/>
          <w:color w:val="auto"/>
          <w:sz w:val="24"/>
          <w:szCs w:val="24"/>
          <w:u w:val="none"/>
        </w:rPr>
      </w:pPr>
      <w:r>
        <w:rPr>
          <w:rFonts w:ascii="Arial" w:hAnsi="Arial" w:cs="Arial"/>
          <w:sz w:val="24"/>
          <w:szCs w:val="24"/>
        </w:rPr>
        <w:t xml:space="preserve">Please contact </w:t>
      </w:r>
      <w:hyperlink r:id="rId21" w:history="1">
        <w:r w:rsidR="00764099" w:rsidRPr="00435907">
          <w:rPr>
            <w:rStyle w:val="Hyperlink"/>
            <w:rFonts w:ascii="Arial" w:hAnsi="Arial" w:cs="Arial"/>
            <w:sz w:val="24"/>
            <w:szCs w:val="24"/>
          </w:rPr>
          <w:t>disabilitysupport@eani.org.uk</w:t>
        </w:r>
      </w:hyperlink>
      <w:r>
        <w:rPr>
          <w:rFonts w:ascii="Arial" w:hAnsi="Arial" w:cs="Arial"/>
          <w:sz w:val="24"/>
          <w:szCs w:val="24"/>
        </w:rPr>
        <w:t xml:space="preserve"> </w:t>
      </w:r>
    </w:p>
    <w:p w14:paraId="175A4A03" w14:textId="7435B5C7" w:rsidR="00D572C5" w:rsidRDefault="00D572C5" w:rsidP="00015059">
      <w:pPr>
        <w:rPr>
          <w:rStyle w:val="Hyperlink"/>
          <w:rFonts w:ascii="Arial" w:hAnsi="Arial" w:cs="Arial"/>
          <w:sz w:val="24"/>
          <w:szCs w:val="24"/>
        </w:rPr>
      </w:pPr>
    </w:p>
    <w:p w14:paraId="4B8B8628" w14:textId="15F3D955" w:rsidR="00D572C5" w:rsidRPr="00015059" w:rsidRDefault="00D572C5" w:rsidP="00015059">
      <w:pPr>
        <w:rPr>
          <w:rFonts w:ascii="Arial" w:hAnsi="Arial" w:cs="Arial"/>
          <w:b/>
          <w:sz w:val="24"/>
          <w:szCs w:val="24"/>
        </w:rPr>
      </w:pPr>
      <w:r w:rsidRPr="00015059">
        <w:rPr>
          <w:rStyle w:val="Hyperlink"/>
          <w:rFonts w:ascii="Arial" w:hAnsi="Arial" w:cs="Arial"/>
          <w:b/>
          <w:color w:val="auto"/>
          <w:sz w:val="24"/>
          <w:szCs w:val="24"/>
        </w:rPr>
        <w:t>Further advice or guidance</w:t>
      </w:r>
    </w:p>
    <w:p w14:paraId="0B04E9CD" w14:textId="031EB51C" w:rsidR="00B63F1D" w:rsidRDefault="00803935" w:rsidP="00015059">
      <w:pPr>
        <w:rPr>
          <w:rFonts w:ascii="Arial" w:hAnsi="Arial" w:cs="Arial"/>
          <w:sz w:val="24"/>
          <w:szCs w:val="24"/>
        </w:rPr>
      </w:pPr>
      <w:hyperlink r:id="rId22" w:history="1">
        <w:r w:rsidR="00A0195E" w:rsidRPr="00A0195E">
          <w:rPr>
            <w:rStyle w:val="Hyperlink"/>
            <w:rFonts w:ascii="Arial" w:hAnsi="Arial" w:cs="Arial"/>
            <w:sz w:val="24"/>
            <w:szCs w:val="24"/>
          </w:rPr>
          <w:t>EA website</w:t>
        </w:r>
      </w:hyperlink>
    </w:p>
    <w:p w14:paraId="6784F121" w14:textId="3EA02595" w:rsidR="002A5218" w:rsidRDefault="002A5218" w:rsidP="00015059">
      <w:pPr>
        <w:rPr>
          <w:rStyle w:val="Hyperlink"/>
          <w:rFonts w:ascii="Arial" w:hAnsi="Arial" w:cs="Arial"/>
          <w:color w:val="auto"/>
          <w:sz w:val="24"/>
          <w:szCs w:val="24"/>
          <w:u w:val="none"/>
        </w:rPr>
      </w:pPr>
      <w:r w:rsidRPr="00015059">
        <w:rPr>
          <w:rStyle w:val="Hyperlink"/>
          <w:rFonts w:ascii="Arial" w:hAnsi="Arial" w:cs="Arial"/>
          <w:color w:val="auto"/>
          <w:sz w:val="24"/>
          <w:szCs w:val="24"/>
          <w:u w:val="none"/>
        </w:rPr>
        <w:t>Health and Wellbeing Contact</w:t>
      </w:r>
      <w:r w:rsidR="00AA60C2">
        <w:rPr>
          <w:rStyle w:val="Hyperlink"/>
          <w:rFonts w:ascii="Arial" w:hAnsi="Arial" w:cs="Arial"/>
          <w:color w:val="auto"/>
          <w:sz w:val="24"/>
          <w:szCs w:val="24"/>
          <w:u w:val="none"/>
        </w:rPr>
        <w:t>,</w:t>
      </w:r>
      <w:r w:rsidRPr="00015059">
        <w:rPr>
          <w:rStyle w:val="Hyperlink"/>
          <w:rFonts w:ascii="Arial" w:hAnsi="Arial" w:cs="Arial"/>
          <w:color w:val="auto"/>
          <w:sz w:val="24"/>
          <w:szCs w:val="24"/>
          <w:u w:val="none"/>
        </w:rPr>
        <w:t xml:space="preserve"> </w:t>
      </w:r>
      <w:hyperlink r:id="rId23" w:history="1">
        <w:r w:rsidR="00931D0F" w:rsidRPr="00146841">
          <w:rPr>
            <w:rStyle w:val="Hyperlink"/>
            <w:rFonts w:ascii="Arial" w:hAnsi="Arial" w:cs="Arial"/>
            <w:sz w:val="24"/>
            <w:szCs w:val="24"/>
          </w:rPr>
          <w:t>anne.rath@eani.org.uk</w:t>
        </w:r>
      </w:hyperlink>
      <w:r w:rsidR="00931D0F">
        <w:rPr>
          <w:rStyle w:val="Hyperlink"/>
          <w:rFonts w:ascii="Arial" w:hAnsi="Arial" w:cs="Arial"/>
          <w:color w:val="auto"/>
          <w:sz w:val="24"/>
          <w:szCs w:val="24"/>
          <w:u w:val="none"/>
        </w:rPr>
        <w:t xml:space="preserve"> </w:t>
      </w:r>
    </w:p>
    <w:p w14:paraId="769D2723" w14:textId="77777777" w:rsidR="004F2A05" w:rsidRDefault="004F2A05" w:rsidP="00015059">
      <w:pPr>
        <w:rPr>
          <w:rStyle w:val="Hyperlink"/>
          <w:rFonts w:ascii="Arial" w:hAnsi="Arial" w:cs="Arial"/>
          <w:color w:val="auto"/>
          <w:sz w:val="24"/>
          <w:szCs w:val="24"/>
          <w:u w:val="none"/>
        </w:rPr>
      </w:pPr>
    </w:p>
    <w:p w14:paraId="2B68B6FC" w14:textId="77777777" w:rsidR="004F2A05" w:rsidRDefault="004F2A05" w:rsidP="00015059">
      <w:pPr>
        <w:rPr>
          <w:rStyle w:val="Hyperlink"/>
          <w:rFonts w:ascii="Arial" w:hAnsi="Arial" w:cs="Arial"/>
          <w:color w:val="auto"/>
          <w:sz w:val="24"/>
          <w:szCs w:val="24"/>
          <w:u w:val="none"/>
        </w:rPr>
      </w:pPr>
    </w:p>
    <w:p w14:paraId="75CE3391" w14:textId="77777777" w:rsidR="004F2A05" w:rsidRDefault="004F2A05" w:rsidP="00015059">
      <w:pPr>
        <w:rPr>
          <w:rStyle w:val="Hyperlink"/>
          <w:rFonts w:ascii="Arial" w:hAnsi="Arial" w:cs="Arial"/>
          <w:color w:val="auto"/>
          <w:sz w:val="24"/>
          <w:szCs w:val="24"/>
          <w:u w:val="none"/>
        </w:rPr>
      </w:pPr>
    </w:p>
    <w:p w14:paraId="62B10072" w14:textId="77777777" w:rsidR="004F2A05" w:rsidRDefault="004F2A05" w:rsidP="00015059">
      <w:pPr>
        <w:rPr>
          <w:rStyle w:val="Hyperlink"/>
          <w:rFonts w:ascii="Arial" w:hAnsi="Arial" w:cs="Arial"/>
          <w:color w:val="auto"/>
          <w:sz w:val="24"/>
          <w:szCs w:val="24"/>
          <w:u w:val="none"/>
        </w:rPr>
      </w:pPr>
    </w:p>
    <w:p w14:paraId="1064B8D0" w14:textId="77777777" w:rsidR="004F2A05" w:rsidRDefault="004F2A05" w:rsidP="00015059">
      <w:pPr>
        <w:rPr>
          <w:rStyle w:val="Hyperlink"/>
          <w:rFonts w:ascii="Arial" w:hAnsi="Arial" w:cs="Arial"/>
          <w:color w:val="auto"/>
          <w:sz w:val="24"/>
          <w:szCs w:val="24"/>
          <w:u w:val="none"/>
        </w:rPr>
      </w:pPr>
    </w:p>
    <w:p w14:paraId="4DA5E6EC" w14:textId="77777777" w:rsidR="004F2A05" w:rsidRDefault="004F2A05" w:rsidP="00015059">
      <w:pPr>
        <w:rPr>
          <w:rStyle w:val="Hyperlink"/>
          <w:rFonts w:ascii="Arial" w:hAnsi="Arial" w:cs="Arial"/>
          <w:color w:val="auto"/>
          <w:sz w:val="24"/>
          <w:szCs w:val="24"/>
          <w:u w:val="none"/>
        </w:rPr>
      </w:pPr>
    </w:p>
    <w:p w14:paraId="354C97F1" w14:textId="77777777" w:rsidR="004F2A05" w:rsidRDefault="004F2A05" w:rsidP="00015059">
      <w:pPr>
        <w:rPr>
          <w:rStyle w:val="Hyperlink"/>
          <w:rFonts w:ascii="Arial" w:hAnsi="Arial" w:cs="Arial"/>
          <w:color w:val="auto"/>
          <w:sz w:val="24"/>
          <w:szCs w:val="24"/>
          <w:u w:val="none"/>
        </w:rPr>
      </w:pPr>
    </w:p>
    <w:p w14:paraId="6ED931C3" w14:textId="77777777" w:rsidR="003A1200" w:rsidRDefault="003A1200" w:rsidP="00015059">
      <w:pPr>
        <w:rPr>
          <w:rStyle w:val="Hyperlink"/>
          <w:rFonts w:ascii="Arial" w:hAnsi="Arial" w:cs="Arial"/>
          <w:b/>
          <w:color w:val="auto"/>
          <w:sz w:val="28"/>
          <w:szCs w:val="28"/>
          <w:u w:val="none"/>
        </w:rPr>
      </w:pPr>
    </w:p>
    <w:p w14:paraId="37E779C6" w14:textId="77777777" w:rsidR="003A1200" w:rsidRDefault="003A1200" w:rsidP="00015059">
      <w:pPr>
        <w:rPr>
          <w:rStyle w:val="Hyperlink"/>
          <w:rFonts w:ascii="Arial" w:hAnsi="Arial" w:cs="Arial"/>
          <w:b/>
          <w:color w:val="auto"/>
          <w:sz w:val="28"/>
          <w:szCs w:val="28"/>
          <w:u w:val="none"/>
        </w:rPr>
      </w:pPr>
    </w:p>
    <w:p w14:paraId="7755FA7C" w14:textId="77777777" w:rsidR="003A1200" w:rsidRDefault="003A1200" w:rsidP="00015059">
      <w:pPr>
        <w:rPr>
          <w:rStyle w:val="Hyperlink"/>
          <w:rFonts w:ascii="Arial" w:hAnsi="Arial" w:cs="Arial"/>
          <w:b/>
          <w:color w:val="auto"/>
          <w:sz w:val="24"/>
          <w:szCs w:val="24"/>
          <w:u w:val="none"/>
        </w:rPr>
      </w:pPr>
    </w:p>
    <w:p w14:paraId="66566B23" w14:textId="6201BA53" w:rsidR="005015E4" w:rsidRPr="003A1200" w:rsidRDefault="00D57E1C" w:rsidP="00015059">
      <w:pPr>
        <w:rPr>
          <w:rStyle w:val="Hyperlink"/>
          <w:rFonts w:ascii="Arial" w:hAnsi="Arial" w:cs="Arial"/>
          <w:b/>
          <w:color w:val="auto"/>
          <w:sz w:val="24"/>
          <w:szCs w:val="24"/>
          <w:u w:val="none"/>
        </w:rPr>
      </w:pPr>
      <w:bookmarkStart w:id="0" w:name="viv"/>
      <w:r w:rsidRPr="003A1200">
        <w:rPr>
          <w:rStyle w:val="Hyperlink"/>
          <w:rFonts w:ascii="Arial" w:hAnsi="Arial" w:cs="Arial"/>
          <w:b/>
          <w:color w:val="auto"/>
          <w:sz w:val="24"/>
          <w:szCs w:val="24"/>
          <w:u w:val="none"/>
        </w:rPr>
        <w:t>Appendix 1</w:t>
      </w:r>
    </w:p>
    <w:bookmarkEnd w:id="0"/>
    <w:p w14:paraId="5AD76D4D" w14:textId="54FC9AF1" w:rsidR="003A1200" w:rsidRPr="003A1200" w:rsidRDefault="003A1200" w:rsidP="00015059">
      <w:pPr>
        <w:rPr>
          <w:rStyle w:val="Hyperlink"/>
          <w:rFonts w:ascii="Arial" w:hAnsi="Arial" w:cs="Arial"/>
          <w:b/>
          <w:color w:val="auto"/>
          <w:sz w:val="24"/>
          <w:szCs w:val="24"/>
          <w:u w:val="none"/>
        </w:rPr>
      </w:pPr>
      <w:r w:rsidRPr="003A1200">
        <w:rPr>
          <w:rStyle w:val="Hyperlink"/>
          <w:rFonts w:ascii="Arial" w:hAnsi="Arial" w:cs="Arial"/>
          <w:b/>
          <w:color w:val="auto"/>
          <w:sz w:val="24"/>
          <w:szCs w:val="24"/>
          <w:u w:val="none"/>
        </w:rPr>
        <w:t>Supported Employment Solutions</w:t>
      </w:r>
    </w:p>
    <w:p w14:paraId="149F8BC9" w14:textId="053E5D96" w:rsidR="004543F8" w:rsidRPr="00701E8A" w:rsidRDefault="004543F8" w:rsidP="004543F8">
      <w:pPr>
        <w:rPr>
          <w:rFonts w:ascii="Arial" w:hAnsi="Arial" w:cs="Arial"/>
          <w:sz w:val="24"/>
          <w:szCs w:val="24"/>
        </w:rPr>
      </w:pPr>
      <w:r>
        <w:rPr>
          <w:rFonts w:ascii="Arial" w:hAnsi="Arial" w:cs="Arial"/>
          <w:sz w:val="24"/>
          <w:szCs w:val="24"/>
        </w:rPr>
        <w:t xml:space="preserve">Access to Work, </w:t>
      </w:r>
      <w:hyperlink r:id="rId24" w:history="1">
        <w:r w:rsidRPr="00BD0636">
          <w:rPr>
            <w:rStyle w:val="Hyperlink"/>
            <w:rFonts w:ascii="Arial" w:hAnsi="Arial" w:cs="Arial"/>
            <w:sz w:val="24"/>
            <w:szCs w:val="24"/>
          </w:rPr>
          <w:t>https://www.nidirect.gov.uk/articles/access-work-practical-help-work</w:t>
        </w:r>
      </w:hyperlink>
      <w:r w:rsidRPr="00701E8A">
        <w:rPr>
          <w:rFonts w:ascii="Arial" w:hAnsi="Arial" w:cs="Arial"/>
          <w:sz w:val="24"/>
          <w:szCs w:val="24"/>
        </w:rPr>
        <w:t>.</w:t>
      </w:r>
    </w:p>
    <w:p w14:paraId="47C267F9" w14:textId="374836D9" w:rsidR="004543F8" w:rsidRDefault="004543F8" w:rsidP="004543F8">
      <w:pPr>
        <w:rPr>
          <w:rFonts w:ascii="Arial" w:hAnsi="Arial" w:cs="Arial"/>
          <w:sz w:val="24"/>
          <w:szCs w:val="24"/>
        </w:rPr>
      </w:pPr>
      <w:r w:rsidRPr="00701E8A">
        <w:rPr>
          <w:rFonts w:ascii="Arial" w:hAnsi="Arial" w:cs="Arial"/>
          <w:sz w:val="24"/>
          <w:szCs w:val="24"/>
        </w:rPr>
        <w:t>Employers for Disability Northern Ireland (EFDNI)</w:t>
      </w:r>
      <w:r>
        <w:rPr>
          <w:rFonts w:ascii="Arial" w:hAnsi="Arial" w:cs="Arial"/>
          <w:sz w:val="24"/>
          <w:szCs w:val="24"/>
        </w:rPr>
        <w:t>,</w:t>
      </w:r>
      <w:r w:rsidRPr="00701E8A">
        <w:rPr>
          <w:rFonts w:ascii="Arial" w:hAnsi="Arial" w:cs="Arial"/>
          <w:sz w:val="24"/>
          <w:szCs w:val="24"/>
        </w:rPr>
        <w:t xml:space="preserve"> </w:t>
      </w:r>
      <w:hyperlink r:id="rId25" w:history="1">
        <w:r w:rsidRPr="00701E8A">
          <w:rPr>
            <w:rStyle w:val="Hyperlink"/>
            <w:rFonts w:ascii="Arial" w:hAnsi="Arial" w:cs="Arial"/>
            <w:sz w:val="24"/>
            <w:szCs w:val="24"/>
          </w:rPr>
          <w:t>http://efdni.org/</w:t>
        </w:r>
      </w:hyperlink>
      <w:r w:rsidRPr="00701E8A">
        <w:rPr>
          <w:rFonts w:ascii="Arial" w:hAnsi="Arial" w:cs="Arial"/>
          <w:sz w:val="24"/>
          <w:szCs w:val="24"/>
        </w:rPr>
        <w:t xml:space="preserve"> </w:t>
      </w:r>
    </w:p>
    <w:p w14:paraId="081BA004" w14:textId="77777777" w:rsidR="004543F8" w:rsidRDefault="004543F8" w:rsidP="004543F8">
      <w:pPr>
        <w:rPr>
          <w:rStyle w:val="Hyperlink"/>
          <w:rFonts w:ascii="Arial" w:hAnsi="Arial" w:cs="Arial"/>
          <w:color w:val="auto"/>
          <w:sz w:val="24"/>
          <w:szCs w:val="24"/>
          <w:u w:val="none"/>
        </w:rPr>
      </w:pPr>
      <w:r w:rsidRPr="00015059">
        <w:rPr>
          <w:rStyle w:val="Hyperlink"/>
          <w:rFonts w:ascii="Arial" w:hAnsi="Arial" w:cs="Arial"/>
          <w:color w:val="auto"/>
          <w:sz w:val="24"/>
          <w:szCs w:val="24"/>
          <w:u w:val="none"/>
        </w:rPr>
        <w:t>Health and Wellbeing Contact</w:t>
      </w:r>
      <w:r>
        <w:rPr>
          <w:rStyle w:val="Hyperlink"/>
          <w:rFonts w:ascii="Arial" w:hAnsi="Arial" w:cs="Arial"/>
          <w:color w:val="auto"/>
          <w:sz w:val="24"/>
          <w:szCs w:val="24"/>
          <w:u w:val="none"/>
        </w:rPr>
        <w:t>,</w:t>
      </w:r>
      <w:r w:rsidRPr="00015059">
        <w:rPr>
          <w:rStyle w:val="Hyperlink"/>
          <w:rFonts w:ascii="Arial" w:hAnsi="Arial" w:cs="Arial"/>
          <w:color w:val="auto"/>
          <w:sz w:val="24"/>
          <w:szCs w:val="24"/>
          <w:u w:val="none"/>
        </w:rPr>
        <w:t xml:space="preserve"> </w:t>
      </w:r>
      <w:hyperlink r:id="rId26" w:history="1">
        <w:r w:rsidRPr="00146841">
          <w:rPr>
            <w:rStyle w:val="Hyperlink"/>
            <w:rFonts w:ascii="Arial" w:hAnsi="Arial" w:cs="Arial"/>
            <w:sz w:val="24"/>
            <w:szCs w:val="24"/>
          </w:rPr>
          <w:t>anne.rath@eani.org.uk</w:t>
        </w:r>
      </w:hyperlink>
      <w:r>
        <w:rPr>
          <w:rStyle w:val="Hyperlink"/>
          <w:rFonts w:ascii="Arial" w:hAnsi="Arial" w:cs="Arial"/>
          <w:color w:val="auto"/>
          <w:sz w:val="24"/>
          <w:szCs w:val="24"/>
          <w:u w:val="none"/>
        </w:rPr>
        <w:t xml:space="preserve"> </w:t>
      </w:r>
    </w:p>
    <w:p w14:paraId="6A87B9F3" w14:textId="7DFBAEA6" w:rsidR="004543F8" w:rsidRDefault="004543F8" w:rsidP="00015059">
      <w:pPr>
        <w:rPr>
          <w:rStyle w:val="Hyperlink"/>
          <w:rFonts w:ascii="Arial" w:hAnsi="Arial" w:cs="Arial"/>
          <w:color w:val="auto"/>
          <w:sz w:val="24"/>
          <w:szCs w:val="24"/>
          <w:u w:val="none"/>
        </w:rPr>
      </w:pPr>
      <w:r w:rsidRPr="004543F8">
        <w:rPr>
          <w:rStyle w:val="Hyperlink"/>
          <w:rFonts w:ascii="Arial" w:hAnsi="Arial" w:cs="Arial"/>
          <w:color w:val="auto"/>
          <w:sz w:val="24"/>
          <w:szCs w:val="24"/>
          <w:u w:val="none"/>
        </w:rPr>
        <w:t>Disability Action</w:t>
      </w:r>
      <w:r>
        <w:rPr>
          <w:rStyle w:val="Hyperlink"/>
          <w:rFonts w:ascii="Arial" w:hAnsi="Arial" w:cs="Arial"/>
          <w:color w:val="auto"/>
          <w:sz w:val="24"/>
          <w:szCs w:val="24"/>
          <w:u w:val="none"/>
        </w:rPr>
        <w:t>,</w:t>
      </w:r>
      <w:r w:rsidRPr="004543F8">
        <w:rPr>
          <w:rStyle w:val="Hyperlink"/>
          <w:rFonts w:ascii="Arial" w:hAnsi="Arial" w:cs="Arial"/>
          <w:color w:val="auto"/>
          <w:sz w:val="24"/>
          <w:szCs w:val="24"/>
          <w:u w:val="none"/>
        </w:rPr>
        <w:t xml:space="preserve"> </w:t>
      </w:r>
      <w:hyperlink r:id="rId27" w:history="1">
        <w:r w:rsidRPr="007E291F">
          <w:rPr>
            <w:rStyle w:val="Hyperlink"/>
            <w:rFonts w:ascii="Arial" w:hAnsi="Arial" w:cs="Arial"/>
            <w:sz w:val="24"/>
            <w:szCs w:val="24"/>
          </w:rPr>
          <w:t>www.disabilityaction.org</w:t>
        </w:r>
      </w:hyperlink>
      <w:r>
        <w:rPr>
          <w:rStyle w:val="Hyperlink"/>
          <w:rFonts w:ascii="Arial" w:hAnsi="Arial" w:cs="Arial"/>
          <w:color w:val="auto"/>
          <w:sz w:val="24"/>
          <w:szCs w:val="24"/>
          <w:u w:val="none"/>
        </w:rPr>
        <w:t xml:space="preserve"> </w:t>
      </w:r>
    </w:p>
    <w:p w14:paraId="2F929344" w14:textId="727ED1A3" w:rsidR="004543F8" w:rsidRDefault="004543F8" w:rsidP="00015059">
      <w:pPr>
        <w:rPr>
          <w:rStyle w:val="Hyperlink"/>
          <w:rFonts w:ascii="Arial" w:hAnsi="Arial" w:cs="Arial"/>
          <w:color w:val="auto"/>
          <w:sz w:val="24"/>
          <w:szCs w:val="24"/>
          <w:u w:val="none"/>
        </w:rPr>
      </w:pPr>
      <w:r>
        <w:rPr>
          <w:rStyle w:val="Hyperlink"/>
          <w:rFonts w:ascii="Arial" w:hAnsi="Arial" w:cs="Arial"/>
          <w:color w:val="auto"/>
          <w:sz w:val="24"/>
          <w:szCs w:val="24"/>
          <w:u w:val="none"/>
        </w:rPr>
        <w:t xml:space="preserve">Cedar, </w:t>
      </w:r>
      <w:hyperlink r:id="rId28" w:history="1">
        <w:r w:rsidRPr="007E291F">
          <w:rPr>
            <w:rStyle w:val="Hyperlink"/>
            <w:rFonts w:ascii="Arial" w:hAnsi="Arial" w:cs="Arial"/>
            <w:sz w:val="24"/>
            <w:szCs w:val="24"/>
          </w:rPr>
          <w:t>www.cedar-foundation.org</w:t>
        </w:r>
      </w:hyperlink>
      <w:r>
        <w:rPr>
          <w:rStyle w:val="Hyperlink"/>
          <w:rFonts w:ascii="Arial" w:hAnsi="Arial" w:cs="Arial"/>
          <w:color w:val="auto"/>
          <w:sz w:val="24"/>
          <w:szCs w:val="24"/>
          <w:u w:val="none"/>
        </w:rPr>
        <w:t xml:space="preserve"> </w:t>
      </w:r>
    </w:p>
    <w:p w14:paraId="063D5BD8" w14:textId="036D5627" w:rsidR="004543F8" w:rsidRDefault="004543F8" w:rsidP="00015059">
      <w:pPr>
        <w:rPr>
          <w:rStyle w:val="Hyperlink"/>
          <w:rFonts w:ascii="Arial" w:hAnsi="Arial" w:cs="Arial"/>
          <w:color w:val="auto"/>
          <w:sz w:val="24"/>
          <w:szCs w:val="24"/>
          <w:u w:val="none"/>
        </w:rPr>
      </w:pPr>
      <w:r>
        <w:rPr>
          <w:rStyle w:val="Hyperlink"/>
          <w:rFonts w:ascii="Arial" w:hAnsi="Arial" w:cs="Arial"/>
          <w:color w:val="auto"/>
          <w:sz w:val="24"/>
          <w:szCs w:val="24"/>
          <w:u w:val="none"/>
        </w:rPr>
        <w:t xml:space="preserve">Action Mental Health </w:t>
      </w:r>
      <w:hyperlink r:id="rId29" w:history="1">
        <w:r w:rsidRPr="007E291F">
          <w:rPr>
            <w:rStyle w:val="Hyperlink"/>
            <w:rFonts w:ascii="Arial" w:hAnsi="Arial" w:cs="Arial"/>
            <w:sz w:val="24"/>
            <w:szCs w:val="24"/>
          </w:rPr>
          <w:t>www.amh.org.uk</w:t>
        </w:r>
      </w:hyperlink>
      <w:r>
        <w:rPr>
          <w:rStyle w:val="Hyperlink"/>
          <w:rFonts w:ascii="Arial" w:hAnsi="Arial" w:cs="Arial"/>
          <w:color w:val="auto"/>
          <w:sz w:val="24"/>
          <w:szCs w:val="24"/>
          <w:u w:val="none"/>
        </w:rPr>
        <w:t xml:space="preserve"> </w:t>
      </w:r>
    </w:p>
    <w:p w14:paraId="148ED962" w14:textId="1859B7AA" w:rsidR="004543F8" w:rsidRPr="004543F8" w:rsidRDefault="00A8166E" w:rsidP="00015059">
      <w:pPr>
        <w:rPr>
          <w:rStyle w:val="Hyperlink"/>
          <w:rFonts w:ascii="Arial" w:hAnsi="Arial" w:cs="Arial"/>
          <w:color w:val="auto"/>
          <w:sz w:val="24"/>
          <w:szCs w:val="24"/>
          <w:u w:val="none"/>
        </w:rPr>
      </w:pPr>
      <w:r w:rsidRPr="005015E4">
        <w:rPr>
          <w:rFonts w:ascii="Arial" w:hAnsi="Arial" w:cs="Arial"/>
          <w:noProof/>
          <w:sz w:val="24"/>
          <w:szCs w:val="24"/>
          <w:lang w:eastAsia="en-GB"/>
        </w:rPr>
        <w:drawing>
          <wp:anchor distT="0" distB="0" distL="114300" distR="114300" simplePos="0" relativeHeight="251660288" behindDoc="1" locked="0" layoutInCell="1" allowOverlap="1" wp14:anchorId="43641CFD" wp14:editId="25D5EF48">
            <wp:simplePos x="0" y="0"/>
            <wp:positionH relativeFrom="margin">
              <wp:posOffset>-447675</wp:posOffset>
            </wp:positionH>
            <wp:positionV relativeFrom="paragraph">
              <wp:posOffset>404495</wp:posOffset>
            </wp:positionV>
            <wp:extent cx="6817995" cy="4535805"/>
            <wp:effectExtent l="0" t="0" r="1905" b="0"/>
            <wp:wrapTight wrapText="bothSides">
              <wp:wrapPolygon edited="0">
                <wp:start x="0" y="0"/>
                <wp:lineTo x="0" y="21500"/>
                <wp:lineTo x="21546" y="21500"/>
                <wp:lineTo x="21546" y="0"/>
                <wp:lineTo x="0" y="0"/>
              </wp:wrapPolygon>
            </wp:wrapTight>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rotWithShape="1">
                    <a:blip r:embed="rId30">
                      <a:extLst>
                        <a:ext uri="{28A0092B-C50C-407E-A947-70E740481C1C}">
                          <a14:useLocalDpi xmlns:a14="http://schemas.microsoft.com/office/drawing/2010/main" val="0"/>
                        </a:ext>
                      </a:extLst>
                    </a:blip>
                    <a:srcRect b="13600"/>
                    <a:stretch/>
                  </pic:blipFill>
                  <pic:spPr bwMode="auto">
                    <a:xfrm>
                      <a:off x="0" y="0"/>
                      <a:ext cx="6817995" cy="45358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543F8">
        <w:rPr>
          <w:rStyle w:val="Hyperlink"/>
          <w:rFonts w:ascii="Arial" w:hAnsi="Arial" w:cs="Arial"/>
          <w:color w:val="auto"/>
          <w:sz w:val="24"/>
          <w:szCs w:val="24"/>
          <w:u w:val="none"/>
        </w:rPr>
        <w:t xml:space="preserve">Equality commission for NI, </w:t>
      </w:r>
      <w:hyperlink r:id="rId31" w:history="1">
        <w:r w:rsidR="004543F8" w:rsidRPr="007E291F">
          <w:rPr>
            <w:rStyle w:val="Hyperlink"/>
            <w:rFonts w:ascii="Arial" w:hAnsi="Arial" w:cs="Arial"/>
            <w:sz w:val="24"/>
            <w:szCs w:val="24"/>
          </w:rPr>
          <w:t>www.equalityni.org</w:t>
        </w:r>
      </w:hyperlink>
      <w:r w:rsidR="004543F8">
        <w:rPr>
          <w:rStyle w:val="Hyperlink"/>
          <w:rFonts w:ascii="Arial" w:hAnsi="Arial" w:cs="Arial"/>
          <w:color w:val="auto"/>
          <w:sz w:val="24"/>
          <w:szCs w:val="24"/>
          <w:u w:val="none"/>
        </w:rPr>
        <w:t xml:space="preserve"> </w:t>
      </w:r>
    </w:p>
    <w:p w14:paraId="53187462" w14:textId="24277254" w:rsidR="005015E4" w:rsidRDefault="005015E4" w:rsidP="00015059">
      <w:pPr>
        <w:rPr>
          <w:rFonts w:ascii="Arial" w:hAnsi="Arial" w:cs="Arial"/>
          <w:sz w:val="24"/>
          <w:szCs w:val="24"/>
        </w:rPr>
      </w:pPr>
    </w:p>
    <w:p w14:paraId="0DD73382" w14:textId="4D6FB055" w:rsidR="00A34C31" w:rsidRDefault="00A34C31" w:rsidP="00015059">
      <w:pPr>
        <w:rPr>
          <w:rFonts w:ascii="Arial" w:hAnsi="Arial" w:cs="Arial"/>
          <w:sz w:val="24"/>
          <w:szCs w:val="24"/>
        </w:rPr>
      </w:pPr>
    </w:p>
    <w:p w14:paraId="50CC8AEA" w14:textId="44B3FFB8" w:rsidR="00A34C31" w:rsidRDefault="00A34C31" w:rsidP="00015059">
      <w:pPr>
        <w:rPr>
          <w:rFonts w:ascii="Arial" w:hAnsi="Arial" w:cs="Arial"/>
          <w:sz w:val="24"/>
          <w:szCs w:val="24"/>
        </w:rPr>
      </w:pPr>
    </w:p>
    <w:p w14:paraId="48660305" w14:textId="298E08F8" w:rsidR="00A34C31" w:rsidRDefault="00A34C31" w:rsidP="00015059">
      <w:pPr>
        <w:rPr>
          <w:rFonts w:ascii="Arial" w:hAnsi="Arial" w:cs="Arial"/>
          <w:sz w:val="24"/>
          <w:szCs w:val="24"/>
        </w:rPr>
      </w:pPr>
    </w:p>
    <w:p w14:paraId="642EF56A" w14:textId="488778B6" w:rsidR="00A34C31" w:rsidRPr="005920E9" w:rsidRDefault="00A34C31" w:rsidP="00015059">
      <w:pPr>
        <w:rPr>
          <w:rFonts w:ascii="Arial" w:hAnsi="Arial" w:cs="Arial"/>
          <w:b/>
          <w:sz w:val="24"/>
          <w:szCs w:val="24"/>
        </w:rPr>
      </w:pPr>
      <w:bookmarkStart w:id="1" w:name="v2"/>
      <w:r w:rsidRPr="005920E9">
        <w:rPr>
          <w:rFonts w:ascii="Arial" w:hAnsi="Arial" w:cs="Arial"/>
          <w:b/>
          <w:sz w:val="24"/>
          <w:szCs w:val="24"/>
        </w:rPr>
        <w:t>Appendix 2</w:t>
      </w:r>
    </w:p>
    <w:bookmarkEnd w:id="1"/>
    <w:p w14:paraId="030E4D2D" w14:textId="4583EA77" w:rsidR="00A34C31" w:rsidRPr="00A34C31" w:rsidRDefault="00A34C31" w:rsidP="009C2830">
      <w:pPr>
        <w:pStyle w:val="BodyText"/>
        <w:spacing w:before="246"/>
        <w:ind w:right="108"/>
        <w:rPr>
          <w:rFonts w:ascii="Arial" w:hAnsi="Arial" w:cs="Arial"/>
          <w:sz w:val="24"/>
          <w:szCs w:val="24"/>
        </w:rPr>
      </w:pPr>
      <w:r w:rsidRPr="00A34C31">
        <w:rPr>
          <w:rFonts w:ascii="Arial" w:hAnsi="Arial" w:cs="Arial"/>
          <w:sz w:val="24"/>
          <w:szCs w:val="24"/>
        </w:rPr>
        <w:t>Some examples of helpful language for managers to use when discussing potential adjustments with employees.</w:t>
      </w:r>
    </w:p>
    <w:p w14:paraId="607EF4B6" w14:textId="32446ED1" w:rsidR="00A34C31" w:rsidRDefault="00A34C31" w:rsidP="00015059">
      <w:pPr>
        <w:rPr>
          <w:rFonts w:ascii="Arial" w:hAnsi="Arial" w:cs="Arial"/>
          <w:sz w:val="24"/>
          <w:szCs w:val="24"/>
        </w:rPr>
      </w:pPr>
    </w:p>
    <w:tbl>
      <w:tblPr>
        <w:tblStyle w:val="TableGrid"/>
        <w:tblW w:w="0" w:type="auto"/>
        <w:tblLook w:val="01E0" w:firstRow="1" w:lastRow="1" w:firstColumn="1" w:lastColumn="1" w:noHBand="0" w:noVBand="0"/>
      </w:tblPr>
      <w:tblGrid>
        <w:gridCol w:w="2441"/>
        <w:gridCol w:w="2683"/>
        <w:gridCol w:w="3892"/>
      </w:tblGrid>
      <w:tr w:rsidR="00A34C31" w:rsidRPr="00A34C31" w14:paraId="54976B55" w14:textId="77777777" w:rsidTr="00DE1510">
        <w:trPr>
          <w:trHeight w:hRule="exact" w:val="1337"/>
        </w:trPr>
        <w:tc>
          <w:tcPr>
            <w:tcW w:w="0" w:type="auto"/>
          </w:tcPr>
          <w:p w14:paraId="44F863DC" w14:textId="77777777" w:rsidR="00A34C31" w:rsidRDefault="00A34C31" w:rsidP="00A34C31">
            <w:pPr>
              <w:rPr>
                <w:rFonts w:ascii="Arial" w:hAnsi="Arial" w:cs="Arial"/>
                <w:sz w:val="24"/>
                <w:szCs w:val="24"/>
              </w:rPr>
            </w:pPr>
          </w:p>
          <w:p w14:paraId="48159E7C" w14:textId="4DB164CD" w:rsidR="00A8166E" w:rsidRPr="00A8166E" w:rsidRDefault="00A8166E" w:rsidP="00A34C31">
            <w:pPr>
              <w:rPr>
                <w:rFonts w:ascii="Arial" w:hAnsi="Arial" w:cs="Arial"/>
                <w:b/>
                <w:bCs/>
                <w:sz w:val="24"/>
                <w:szCs w:val="24"/>
              </w:rPr>
            </w:pPr>
            <w:r w:rsidRPr="00A8166E">
              <w:rPr>
                <w:rFonts w:ascii="Arial" w:hAnsi="Arial" w:cs="Arial"/>
                <w:b/>
                <w:bCs/>
                <w:sz w:val="24"/>
                <w:szCs w:val="24"/>
              </w:rPr>
              <w:t>Category</w:t>
            </w:r>
          </w:p>
        </w:tc>
        <w:tc>
          <w:tcPr>
            <w:tcW w:w="0" w:type="auto"/>
          </w:tcPr>
          <w:p w14:paraId="006DC5E8" w14:textId="77777777" w:rsidR="00A34C31" w:rsidRPr="00A34C31" w:rsidRDefault="00A34C31" w:rsidP="00A34C31">
            <w:pPr>
              <w:pStyle w:val="TableParagraph"/>
              <w:spacing w:before="0"/>
              <w:ind w:left="0"/>
              <w:rPr>
                <w:rFonts w:ascii="Arial" w:hAnsi="Arial" w:cs="Arial"/>
                <w:sz w:val="24"/>
                <w:szCs w:val="24"/>
              </w:rPr>
            </w:pPr>
          </w:p>
          <w:p w14:paraId="0E4DF401" w14:textId="77777777" w:rsidR="00A34C31" w:rsidRPr="00A34C31" w:rsidRDefault="00A34C31" w:rsidP="00A34C31">
            <w:pPr>
              <w:pStyle w:val="TableParagraph"/>
              <w:spacing w:before="150"/>
              <w:rPr>
                <w:rFonts w:ascii="Arial" w:hAnsi="Arial" w:cs="Arial"/>
                <w:b/>
                <w:sz w:val="24"/>
                <w:szCs w:val="24"/>
              </w:rPr>
            </w:pPr>
            <w:r w:rsidRPr="00A34C31">
              <w:rPr>
                <w:rFonts w:ascii="Arial" w:hAnsi="Arial" w:cs="Arial"/>
                <w:b/>
                <w:sz w:val="24"/>
                <w:szCs w:val="24"/>
              </w:rPr>
              <w:t>What to avoid</w:t>
            </w:r>
          </w:p>
        </w:tc>
        <w:tc>
          <w:tcPr>
            <w:tcW w:w="0" w:type="auto"/>
          </w:tcPr>
          <w:p w14:paraId="5F968FF9" w14:textId="77777777" w:rsidR="00A34C31" w:rsidRPr="00A34C31" w:rsidRDefault="00A34C31" w:rsidP="00A34C31">
            <w:pPr>
              <w:pStyle w:val="TableParagraph"/>
              <w:spacing w:before="0"/>
              <w:ind w:left="0"/>
              <w:rPr>
                <w:rFonts w:ascii="Arial" w:hAnsi="Arial" w:cs="Arial"/>
                <w:sz w:val="24"/>
                <w:szCs w:val="24"/>
              </w:rPr>
            </w:pPr>
          </w:p>
          <w:p w14:paraId="2E1E1EFC" w14:textId="77777777" w:rsidR="00A34C31" w:rsidRPr="00A34C31" w:rsidRDefault="00A34C31" w:rsidP="00A34C31">
            <w:pPr>
              <w:pStyle w:val="TableParagraph"/>
              <w:spacing w:before="150"/>
              <w:rPr>
                <w:rFonts w:ascii="Arial" w:hAnsi="Arial" w:cs="Arial"/>
                <w:b/>
                <w:sz w:val="24"/>
                <w:szCs w:val="24"/>
              </w:rPr>
            </w:pPr>
            <w:r w:rsidRPr="00A34C31">
              <w:rPr>
                <w:rFonts w:ascii="Arial" w:hAnsi="Arial" w:cs="Arial"/>
                <w:b/>
                <w:sz w:val="24"/>
                <w:szCs w:val="24"/>
              </w:rPr>
              <w:t>Best practice</w:t>
            </w:r>
          </w:p>
        </w:tc>
      </w:tr>
      <w:tr w:rsidR="00A34C31" w:rsidRPr="00A34C31" w14:paraId="3C155A13" w14:textId="77777777" w:rsidTr="00DE1510">
        <w:trPr>
          <w:trHeight w:hRule="exact" w:val="1746"/>
        </w:trPr>
        <w:tc>
          <w:tcPr>
            <w:tcW w:w="0" w:type="auto"/>
          </w:tcPr>
          <w:p w14:paraId="4FFD8826" w14:textId="77777777" w:rsidR="00A34C31" w:rsidRPr="00A34C31" w:rsidRDefault="00A34C31" w:rsidP="00A34C31">
            <w:pPr>
              <w:pStyle w:val="TableParagraph"/>
              <w:spacing w:before="2"/>
              <w:rPr>
                <w:rFonts w:ascii="Arial" w:hAnsi="Arial" w:cs="Arial"/>
                <w:sz w:val="24"/>
                <w:szCs w:val="24"/>
              </w:rPr>
            </w:pPr>
            <w:r w:rsidRPr="00A34C31">
              <w:rPr>
                <w:rFonts w:ascii="Arial" w:hAnsi="Arial" w:cs="Arial"/>
                <w:sz w:val="24"/>
                <w:szCs w:val="24"/>
              </w:rPr>
              <w:t>Introduction</w:t>
            </w:r>
          </w:p>
        </w:tc>
        <w:tc>
          <w:tcPr>
            <w:tcW w:w="0" w:type="auto"/>
          </w:tcPr>
          <w:p w14:paraId="4C5D05B3" w14:textId="2E0809FA" w:rsidR="00A34C31" w:rsidRPr="00A34C31" w:rsidRDefault="00A34C31" w:rsidP="00A34C31">
            <w:pPr>
              <w:pStyle w:val="TableParagraph"/>
              <w:spacing w:before="2" w:line="264" w:lineRule="auto"/>
              <w:ind w:right="367"/>
              <w:rPr>
                <w:rFonts w:ascii="Arial" w:hAnsi="Arial" w:cs="Arial"/>
                <w:sz w:val="24"/>
                <w:szCs w:val="24"/>
              </w:rPr>
            </w:pPr>
            <w:r w:rsidRPr="00A34C31">
              <w:rPr>
                <w:rFonts w:ascii="Arial" w:hAnsi="Arial" w:cs="Arial"/>
                <w:sz w:val="24"/>
                <w:szCs w:val="24"/>
              </w:rPr>
              <w:t xml:space="preserve">“We need to discuss how to solve this problem with your </w:t>
            </w:r>
            <w:r w:rsidR="005920E9">
              <w:rPr>
                <w:rFonts w:ascii="Arial" w:hAnsi="Arial" w:cs="Arial"/>
                <w:sz w:val="24"/>
                <w:szCs w:val="24"/>
              </w:rPr>
              <w:t>disability</w:t>
            </w:r>
            <w:r w:rsidRPr="00A34C31">
              <w:rPr>
                <w:rFonts w:ascii="Arial" w:hAnsi="Arial" w:cs="Arial"/>
                <w:sz w:val="24"/>
                <w:szCs w:val="24"/>
              </w:rPr>
              <w:t>”</w:t>
            </w:r>
          </w:p>
        </w:tc>
        <w:tc>
          <w:tcPr>
            <w:tcW w:w="0" w:type="auto"/>
          </w:tcPr>
          <w:p w14:paraId="27B09373" w14:textId="77777777" w:rsidR="00A34C31" w:rsidRPr="00A34C31" w:rsidRDefault="00A34C31" w:rsidP="00A34C31">
            <w:pPr>
              <w:pStyle w:val="TableParagraph"/>
              <w:spacing w:before="2" w:line="264" w:lineRule="auto"/>
              <w:ind w:right="341"/>
              <w:rPr>
                <w:rFonts w:ascii="Arial" w:hAnsi="Arial" w:cs="Arial"/>
                <w:sz w:val="24"/>
                <w:szCs w:val="24"/>
              </w:rPr>
            </w:pPr>
            <w:r w:rsidRPr="00A34C31">
              <w:rPr>
                <w:rFonts w:ascii="Arial" w:hAnsi="Arial" w:cs="Arial"/>
                <w:sz w:val="24"/>
                <w:szCs w:val="24"/>
              </w:rPr>
              <w:t>“Can we discuss your needs and what can I do to support you?”</w:t>
            </w:r>
          </w:p>
        </w:tc>
      </w:tr>
      <w:tr w:rsidR="00A34C31" w:rsidRPr="00A34C31" w14:paraId="161EC896" w14:textId="77777777" w:rsidTr="00DE1510">
        <w:trPr>
          <w:trHeight w:hRule="exact" w:val="1669"/>
        </w:trPr>
        <w:tc>
          <w:tcPr>
            <w:tcW w:w="0" w:type="auto"/>
          </w:tcPr>
          <w:p w14:paraId="1A2D66B1" w14:textId="6BEE2BBD" w:rsidR="00A34C31" w:rsidRPr="00A34C31" w:rsidRDefault="00A8166E" w:rsidP="00A34C31">
            <w:pPr>
              <w:rPr>
                <w:rFonts w:ascii="Arial" w:hAnsi="Arial" w:cs="Arial"/>
                <w:sz w:val="24"/>
                <w:szCs w:val="24"/>
              </w:rPr>
            </w:pPr>
            <w:r w:rsidRPr="00A34C31">
              <w:rPr>
                <w:rFonts w:ascii="Arial" w:hAnsi="Arial" w:cs="Arial"/>
                <w:sz w:val="24"/>
                <w:szCs w:val="24"/>
              </w:rPr>
              <w:t>Introduction</w:t>
            </w:r>
          </w:p>
        </w:tc>
        <w:tc>
          <w:tcPr>
            <w:tcW w:w="0" w:type="auto"/>
          </w:tcPr>
          <w:p w14:paraId="5AC95B55" w14:textId="36158F3F" w:rsidR="00A34C31" w:rsidRPr="00A34C31" w:rsidRDefault="00A34C31" w:rsidP="00A34C31">
            <w:pPr>
              <w:pStyle w:val="TableParagraph"/>
              <w:spacing w:before="0" w:line="264" w:lineRule="auto"/>
              <w:ind w:right="424"/>
              <w:rPr>
                <w:rFonts w:ascii="Arial" w:hAnsi="Arial" w:cs="Arial"/>
                <w:sz w:val="24"/>
                <w:szCs w:val="24"/>
              </w:rPr>
            </w:pPr>
            <w:r w:rsidRPr="00A34C31">
              <w:rPr>
                <w:rFonts w:ascii="Arial" w:hAnsi="Arial" w:cs="Arial"/>
                <w:sz w:val="24"/>
                <w:szCs w:val="24"/>
              </w:rPr>
              <w:t>“O</w:t>
            </w:r>
            <w:r w:rsidR="005920E9">
              <w:rPr>
                <w:rFonts w:ascii="Arial" w:hAnsi="Arial" w:cs="Arial"/>
                <w:sz w:val="24"/>
                <w:szCs w:val="24"/>
              </w:rPr>
              <w:t>bviously we have to accommodate you</w:t>
            </w:r>
            <w:r w:rsidRPr="00A34C31">
              <w:rPr>
                <w:rFonts w:ascii="Arial" w:hAnsi="Arial" w:cs="Arial"/>
                <w:sz w:val="24"/>
                <w:szCs w:val="24"/>
              </w:rPr>
              <w:t>”</w:t>
            </w:r>
          </w:p>
        </w:tc>
        <w:tc>
          <w:tcPr>
            <w:tcW w:w="0" w:type="auto"/>
          </w:tcPr>
          <w:p w14:paraId="79C1AD35" w14:textId="77777777" w:rsidR="00A34C31" w:rsidRPr="00A34C31" w:rsidRDefault="00A34C31" w:rsidP="00A34C31">
            <w:pPr>
              <w:pStyle w:val="TableParagraph"/>
              <w:spacing w:before="0" w:line="264" w:lineRule="auto"/>
              <w:ind w:right="484"/>
              <w:rPr>
                <w:rFonts w:ascii="Arial" w:hAnsi="Arial" w:cs="Arial"/>
                <w:sz w:val="24"/>
                <w:szCs w:val="24"/>
              </w:rPr>
            </w:pPr>
            <w:r w:rsidRPr="00A34C31">
              <w:rPr>
                <w:rFonts w:ascii="Arial" w:hAnsi="Arial" w:cs="Arial"/>
                <w:sz w:val="24"/>
                <w:szCs w:val="24"/>
              </w:rPr>
              <w:t>“We’re keen to level the playing field and give you the same opportunities as your colleagues”</w:t>
            </w:r>
          </w:p>
        </w:tc>
      </w:tr>
      <w:tr w:rsidR="00A34C31" w:rsidRPr="00A34C31" w14:paraId="405680DD" w14:textId="77777777" w:rsidTr="00DE1510">
        <w:trPr>
          <w:trHeight w:hRule="exact" w:val="1517"/>
        </w:trPr>
        <w:tc>
          <w:tcPr>
            <w:tcW w:w="0" w:type="auto"/>
          </w:tcPr>
          <w:p w14:paraId="3601DF8F" w14:textId="77777777" w:rsidR="00A34C31" w:rsidRPr="00A34C31" w:rsidRDefault="00A34C31" w:rsidP="00A34C31">
            <w:pPr>
              <w:pStyle w:val="TableParagraph"/>
              <w:spacing w:before="0" w:line="264" w:lineRule="auto"/>
              <w:ind w:right="592"/>
              <w:rPr>
                <w:rFonts w:ascii="Arial" w:hAnsi="Arial" w:cs="Arial"/>
                <w:sz w:val="24"/>
                <w:szCs w:val="24"/>
              </w:rPr>
            </w:pPr>
            <w:r w:rsidRPr="00A34C31">
              <w:rPr>
                <w:rFonts w:ascii="Arial" w:hAnsi="Arial" w:cs="Arial"/>
                <w:sz w:val="24"/>
                <w:szCs w:val="24"/>
              </w:rPr>
              <w:t>Establishing needs</w:t>
            </w:r>
          </w:p>
        </w:tc>
        <w:tc>
          <w:tcPr>
            <w:tcW w:w="0" w:type="auto"/>
          </w:tcPr>
          <w:p w14:paraId="00EA4C37" w14:textId="529B683B" w:rsidR="00A34C31" w:rsidRPr="00A34C31" w:rsidRDefault="004F6D48" w:rsidP="00A34C31">
            <w:pPr>
              <w:pStyle w:val="TableParagraph"/>
              <w:spacing w:before="0" w:line="264" w:lineRule="auto"/>
              <w:ind w:right="577"/>
              <w:rPr>
                <w:rFonts w:ascii="Arial" w:hAnsi="Arial" w:cs="Arial"/>
                <w:sz w:val="24"/>
                <w:szCs w:val="24"/>
              </w:rPr>
            </w:pPr>
            <w:r>
              <w:rPr>
                <w:rFonts w:ascii="Arial" w:hAnsi="Arial" w:cs="Arial"/>
                <w:sz w:val="24"/>
                <w:szCs w:val="24"/>
              </w:rPr>
              <w:t>“Tell me what you can’t do</w:t>
            </w:r>
            <w:r w:rsidR="00A34C31" w:rsidRPr="00A34C31">
              <w:rPr>
                <w:rFonts w:ascii="Arial" w:hAnsi="Arial" w:cs="Arial"/>
                <w:sz w:val="24"/>
                <w:szCs w:val="24"/>
              </w:rPr>
              <w:t>”</w:t>
            </w:r>
          </w:p>
        </w:tc>
        <w:tc>
          <w:tcPr>
            <w:tcW w:w="0" w:type="auto"/>
          </w:tcPr>
          <w:p w14:paraId="377A9699" w14:textId="77777777" w:rsidR="00A34C31" w:rsidRPr="00A34C31" w:rsidRDefault="00A34C31" w:rsidP="00A34C31">
            <w:pPr>
              <w:pStyle w:val="TableParagraph"/>
              <w:spacing w:before="0" w:line="292" w:lineRule="exact"/>
              <w:rPr>
                <w:rFonts w:ascii="Arial" w:hAnsi="Arial" w:cs="Arial"/>
                <w:sz w:val="24"/>
                <w:szCs w:val="24"/>
              </w:rPr>
            </w:pPr>
            <w:r w:rsidRPr="00A34C31">
              <w:rPr>
                <w:rFonts w:ascii="Arial" w:hAnsi="Arial" w:cs="Arial"/>
                <w:sz w:val="24"/>
                <w:szCs w:val="24"/>
              </w:rPr>
              <w:t>What causes you difficulty at work?</w:t>
            </w:r>
          </w:p>
          <w:p w14:paraId="74F04365" w14:textId="77777777" w:rsidR="00A34C31" w:rsidRPr="00A34C31" w:rsidRDefault="00A34C31" w:rsidP="00A34C31">
            <w:pPr>
              <w:pStyle w:val="TableParagraph"/>
              <w:spacing w:before="148"/>
              <w:rPr>
                <w:rFonts w:ascii="Arial" w:hAnsi="Arial" w:cs="Arial"/>
                <w:sz w:val="24"/>
                <w:szCs w:val="24"/>
              </w:rPr>
            </w:pPr>
            <w:r w:rsidRPr="00A34C31">
              <w:rPr>
                <w:rFonts w:ascii="Arial" w:hAnsi="Arial" w:cs="Arial"/>
                <w:sz w:val="24"/>
                <w:szCs w:val="24"/>
              </w:rPr>
              <w:t>“How does this affect you on a daily basis?</w:t>
            </w:r>
          </w:p>
        </w:tc>
      </w:tr>
      <w:tr w:rsidR="00A34C31" w:rsidRPr="00A34C31" w14:paraId="34D7B581" w14:textId="77777777" w:rsidTr="00DE1510">
        <w:trPr>
          <w:trHeight w:hRule="exact" w:val="1547"/>
        </w:trPr>
        <w:tc>
          <w:tcPr>
            <w:tcW w:w="0" w:type="auto"/>
          </w:tcPr>
          <w:p w14:paraId="519A6BD6" w14:textId="272E9842" w:rsidR="00A34C31" w:rsidRPr="00A34C31" w:rsidRDefault="00A8166E" w:rsidP="00A34C31">
            <w:pPr>
              <w:rPr>
                <w:rFonts w:ascii="Arial" w:hAnsi="Arial" w:cs="Arial"/>
                <w:sz w:val="24"/>
                <w:szCs w:val="24"/>
              </w:rPr>
            </w:pPr>
            <w:r w:rsidRPr="00A34C31">
              <w:rPr>
                <w:rFonts w:ascii="Arial" w:hAnsi="Arial" w:cs="Arial"/>
                <w:sz w:val="24"/>
                <w:szCs w:val="24"/>
              </w:rPr>
              <w:t>Establishing needs</w:t>
            </w:r>
          </w:p>
        </w:tc>
        <w:tc>
          <w:tcPr>
            <w:tcW w:w="0" w:type="auto"/>
          </w:tcPr>
          <w:p w14:paraId="2C27CA82" w14:textId="5474ECA4" w:rsidR="00A34C31" w:rsidRPr="00A34C31" w:rsidRDefault="005920E9" w:rsidP="00A34C31">
            <w:pPr>
              <w:pStyle w:val="TableParagraph"/>
              <w:spacing w:before="2" w:line="264" w:lineRule="auto"/>
              <w:ind w:right="632"/>
              <w:rPr>
                <w:rFonts w:ascii="Arial" w:hAnsi="Arial" w:cs="Arial"/>
                <w:sz w:val="24"/>
                <w:szCs w:val="24"/>
              </w:rPr>
            </w:pPr>
            <w:r>
              <w:rPr>
                <w:rFonts w:ascii="Arial" w:hAnsi="Arial" w:cs="Arial"/>
                <w:sz w:val="24"/>
                <w:szCs w:val="24"/>
              </w:rPr>
              <w:t>“I know exactly what you need</w:t>
            </w:r>
            <w:r w:rsidR="00A34C31" w:rsidRPr="00A34C31">
              <w:rPr>
                <w:rFonts w:ascii="Arial" w:hAnsi="Arial" w:cs="Arial"/>
                <w:sz w:val="24"/>
                <w:szCs w:val="24"/>
              </w:rPr>
              <w:t>”</w:t>
            </w:r>
          </w:p>
        </w:tc>
        <w:tc>
          <w:tcPr>
            <w:tcW w:w="0" w:type="auto"/>
          </w:tcPr>
          <w:p w14:paraId="3DD1CDFA" w14:textId="10FD4A1D" w:rsidR="00A34C31" w:rsidRPr="00A34C31" w:rsidRDefault="00A34C31" w:rsidP="005920E9">
            <w:pPr>
              <w:pStyle w:val="TableParagraph"/>
              <w:spacing w:before="2"/>
              <w:rPr>
                <w:rFonts w:ascii="Arial" w:hAnsi="Arial" w:cs="Arial"/>
                <w:sz w:val="24"/>
                <w:szCs w:val="24"/>
              </w:rPr>
            </w:pPr>
            <w:r w:rsidRPr="00A34C31">
              <w:rPr>
                <w:rFonts w:ascii="Arial" w:hAnsi="Arial" w:cs="Arial"/>
                <w:sz w:val="24"/>
                <w:szCs w:val="24"/>
              </w:rPr>
              <w:t>“Have</w:t>
            </w:r>
            <w:r w:rsidR="005920E9">
              <w:rPr>
                <w:rFonts w:ascii="Arial" w:hAnsi="Arial" w:cs="Arial"/>
                <w:sz w:val="24"/>
                <w:szCs w:val="24"/>
              </w:rPr>
              <w:t xml:space="preserve"> you had any thoughts on how we </w:t>
            </w:r>
            <w:r w:rsidRPr="00A34C31">
              <w:rPr>
                <w:rFonts w:ascii="Arial" w:hAnsi="Arial" w:cs="Arial"/>
                <w:sz w:val="24"/>
                <w:szCs w:val="24"/>
              </w:rPr>
              <w:t>can adapt things to suit your needs? What has been</w:t>
            </w:r>
            <w:r w:rsidR="005920E9">
              <w:rPr>
                <w:rFonts w:ascii="Arial" w:hAnsi="Arial" w:cs="Arial"/>
                <w:sz w:val="24"/>
                <w:szCs w:val="24"/>
              </w:rPr>
              <w:t xml:space="preserve"> put in place in previous roles</w:t>
            </w:r>
            <w:r w:rsidR="004F6D48">
              <w:rPr>
                <w:rFonts w:ascii="Arial" w:hAnsi="Arial" w:cs="Arial"/>
                <w:sz w:val="24"/>
                <w:szCs w:val="24"/>
              </w:rPr>
              <w:t xml:space="preserve">/jobs?” </w:t>
            </w:r>
          </w:p>
        </w:tc>
      </w:tr>
      <w:tr w:rsidR="00A34C31" w:rsidRPr="00A34C31" w14:paraId="0140A26A" w14:textId="77777777" w:rsidTr="00DE1510">
        <w:trPr>
          <w:trHeight w:hRule="exact" w:val="2350"/>
        </w:trPr>
        <w:tc>
          <w:tcPr>
            <w:tcW w:w="0" w:type="auto"/>
          </w:tcPr>
          <w:p w14:paraId="525AECDB" w14:textId="4193D2E6" w:rsidR="00A34C31" w:rsidRPr="00A34C31" w:rsidRDefault="00A8166E" w:rsidP="00A34C31">
            <w:pPr>
              <w:rPr>
                <w:rFonts w:ascii="Arial" w:hAnsi="Arial" w:cs="Arial"/>
                <w:sz w:val="24"/>
                <w:szCs w:val="24"/>
              </w:rPr>
            </w:pPr>
            <w:r w:rsidRPr="00A34C31">
              <w:rPr>
                <w:rFonts w:ascii="Arial" w:hAnsi="Arial" w:cs="Arial"/>
                <w:sz w:val="24"/>
                <w:szCs w:val="24"/>
              </w:rPr>
              <w:t>Establishing needs</w:t>
            </w:r>
          </w:p>
        </w:tc>
        <w:tc>
          <w:tcPr>
            <w:tcW w:w="0" w:type="auto"/>
          </w:tcPr>
          <w:p w14:paraId="053D62FB" w14:textId="65AB9FDC" w:rsidR="00A34C31" w:rsidRPr="00A34C31" w:rsidRDefault="00A34C31" w:rsidP="00A34C31">
            <w:pPr>
              <w:pStyle w:val="TableParagraph"/>
              <w:spacing w:before="0" w:line="264" w:lineRule="auto"/>
              <w:ind w:right="441"/>
              <w:rPr>
                <w:rFonts w:ascii="Arial" w:hAnsi="Arial" w:cs="Arial"/>
                <w:sz w:val="24"/>
                <w:szCs w:val="24"/>
              </w:rPr>
            </w:pPr>
            <w:r w:rsidRPr="00A34C31">
              <w:rPr>
                <w:rFonts w:ascii="Arial" w:hAnsi="Arial" w:cs="Arial"/>
                <w:sz w:val="24"/>
                <w:szCs w:val="24"/>
              </w:rPr>
              <w:t xml:space="preserve">“There’s someone with the same disability as you, so </w:t>
            </w:r>
            <w:r w:rsidR="004F6D48">
              <w:rPr>
                <w:rFonts w:ascii="Arial" w:hAnsi="Arial" w:cs="Arial"/>
                <w:sz w:val="24"/>
                <w:szCs w:val="24"/>
              </w:rPr>
              <w:t>I’ve ordered the same equipment</w:t>
            </w:r>
            <w:r w:rsidRPr="00A34C31">
              <w:rPr>
                <w:rFonts w:ascii="Arial" w:hAnsi="Arial" w:cs="Arial"/>
                <w:sz w:val="24"/>
                <w:szCs w:val="24"/>
              </w:rPr>
              <w:t>”</w:t>
            </w:r>
          </w:p>
        </w:tc>
        <w:tc>
          <w:tcPr>
            <w:tcW w:w="0" w:type="auto"/>
          </w:tcPr>
          <w:p w14:paraId="1F0AED5C" w14:textId="77777777" w:rsidR="00A34C31" w:rsidRPr="00A34C31" w:rsidRDefault="00A34C31" w:rsidP="00A34C31">
            <w:pPr>
              <w:pStyle w:val="TableParagraph"/>
              <w:spacing w:before="0" w:line="264" w:lineRule="auto"/>
              <w:ind w:right="446"/>
              <w:rPr>
                <w:rFonts w:ascii="Arial" w:hAnsi="Arial" w:cs="Arial"/>
                <w:sz w:val="24"/>
                <w:szCs w:val="24"/>
              </w:rPr>
            </w:pPr>
            <w:r w:rsidRPr="00A34C31">
              <w:rPr>
                <w:rFonts w:ascii="Arial" w:hAnsi="Arial" w:cs="Arial"/>
                <w:sz w:val="24"/>
                <w:szCs w:val="24"/>
              </w:rPr>
              <w:t>“I’m aware of people in a similar situation to you, but everybody is different. Have you thought about the changes/ reasonable adjustments that you may require?”</w:t>
            </w:r>
          </w:p>
        </w:tc>
      </w:tr>
      <w:tr w:rsidR="00A34C31" w:rsidRPr="00A34C31" w14:paraId="36C3F448" w14:textId="77777777" w:rsidTr="00DE1510">
        <w:trPr>
          <w:trHeight w:hRule="exact" w:val="1387"/>
        </w:trPr>
        <w:tc>
          <w:tcPr>
            <w:tcW w:w="0" w:type="auto"/>
          </w:tcPr>
          <w:p w14:paraId="27A374A2" w14:textId="77777777" w:rsidR="00A34C31" w:rsidRPr="00A34C31" w:rsidRDefault="00A34C31" w:rsidP="00A34C31">
            <w:pPr>
              <w:pStyle w:val="TableParagraph"/>
              <w:spacing w:before="2" w:line="264" w:lineRule="auto"/>
              <w:ind w:right="596"/>
              <w:rPr>
                <w:rFonts w:ascii="Arial" w:hAnsi="Arial" w:cs="Arial"/>
                <w:sz w:val="24"/>
                <w:szCs w:val="24"/>
              </w:rPr>
            </w:pPr>
            <w:r w:rsidRPr="00A34C31">
              <w:rPr>
                <w:rFonts w:ascii="Arial" w:hAnsi="Arial" w:cs="Arial"/>
                <w:sz w:val="24"/>
                <w:szCs w:val="24"/>
              </w:rPr>
              <w:t>Considering the adjustment</w:t>
            </w:r>
          </w:p>
        </w:tc>
        <w:tc>
          <w:tcPr>
            <w:tcW w:w="0" w:type="auto"/>
          </w:tcPr>
          <w:p w14:paraId="0597A947" w14:textId="77777777" w:rsidR="00A34C31" w:rsidRDefault="00A34C31" w:rsidP="00A34C31">
            <w:pPr>
              <w:pStyle w:val="TableParagraph"/>
              <w:spacing w:before="2" w:line="264" w:lineRule="auto"/>
              <w:ind w:right="363"/>
              <w:rPr>
                <w:rFonts w:ascii="Arial" w:hAnsi="Arial" w:cs="Arial"/>
                <w:sz w:val="24"/>
                <w:szCs w:val="24"/>
              </w:rPr>
            </w:pPr>
            <w:r w:rsidRPr="00A34C31">
              <w:rPr>
                <w:rFonts w:ascii="Arial" w:hAnsi="Arial" w:cs="Arial"/>
                <w:sz w:val="24"/>
                <w:szCs w:val="24"/>
              </w:rPr>
              <w:t>“Why should we put these changes in place just for you?”</w:t>
            </w:r>
          </w:p>
          <w:p w14:paraId="44BE2034" w14:textId="1C01A15A" w:rsidR="00DE1510" w:rsidRPr="00A34C31" w:rsidRDefault="00DE1510" w:rsidP="00A34C31">
            <w:pPr>
              <w:pStyle w:val="TableParagraph"/>
              <w:spacing w:before="2" w:line="264" w:lineRule="auto"/>
              <w:ind w:right="363"/>
              <w:rPr>
                <w:rFonts w:ascii="Arial" w:hAnsi="Arial" w:cs="Arial"/>
                <w:sz w:val="24"/>
                <w:szCs w:val="24"/>
              </w:rPr>
            </w:pPr>
          </w:p>
        </w:tc>
        <w:tc>
          <w:tcPr>
            <w:tcW w:w="0" w:type="auto"/>
          </w:tcPr>
          <w:p w14:paraId="1F94414E" w14:textId="71F8A55D" w:rsidR="00A34C31" w:rsidRDefault="005920E9" w:rsidP="00A34C31">
            <w:pPr>
              <w:pStyle w:val="TableParagraph"/>
              <w:spacing w:before="2" w:line="264" w:lineRule="auto"/>
              <w:ind w:right="822"/>
              <w:rPr>
                <w:rFonts w:ascii="Arial" w:hAnsi="Arial" w:cs="Arial"/>
                <w:sz w:val="24"/>
                <w:szCs w:val="24"/>
              </w:rPr>
            </w:pPr>
            <w:r w:rsidRPr="00A34C31">
              <w:rPr>
                <w:rFonts w:ascii="Arial" w:hAnsi="Arial" w:cs="Arial"/>
                <w:sz w:val="24"/>
                <w:szCs w:val="24"/>
              </w:rPr>
              <w:t>How</w:t>
            </w:r>
            <w:r w:rsidR="00A34C31" w:rsidRPr="00A34C31">
              <w:rPr>
                <w:rFonts w:ascii="Arial" w:hAnsi="Arial" w:cs="Arial"/>
                <w:sz w:val="24"/>
                <w:szCs w:val="24"/>
              </w:rPr>
              <w:t xml:space="preserve"> effective will these changes be in overcoming the difficulty you are experiencing?</w:t>
            </w:r>
          </w:p>
          <w:p w14:paraId="6AECDDB0" w14:textId="77777777" w:rsidR="00DE1510" w:rsidRDefault="00DE1510" w:rsidP="00A34C31">
            <w:pPr>
              <w:pStyle w:val="TableParagraph"/>
              <w:spacing w:before="2" w:line="264" w:lineRule="auto"/>
              <w:ind w:right="822"/>
              <w:rPr>
                <w:rFonts w:ascii="Arial" w:hAnsi="Arial" w:cs="Arial"/>
                <w:sz w:val="24"/>
                <w:szCs w:val="24"/>
              </w:rPr>
            </w:pPr>
          </w:p>
          <w:p w14:paraId="52AA7FE0" w14:textId="77777777" w:rsidR="00DE1510" w:rsidRDefault="00DE1510" w:rsidP="00A34C31">
            <w:pPr>
              <w:pStyle w:val="TableParagraph"/>
              <w:spacing w:before="2" w:line="264" w:lineRule="auto"/>
              <w:ind w:right="822"/>
              <w:rPr>
                <w:rFonts w:ascii="Arial" w:hAnsi="Arial" w:cs="Arial"/>
                <w:sz w:val="24"/>
                <w:szCs w:val="24"/>
              </w:rPr>
            </w:pPr>
          </w:p>
          <w:p w14:paraId="4CE63675" w14:textId="11A91B98" w:rsidR="00DE1510" w:rsidRPr="00A34C31" w:rsidRDefault="00DE1510" w:rsidP="00A34C31">
            <w:pPr>
              <w:pStyle w:val="TableParagraph"/>
              <w:spacing w:before="2" w:line="264" w:lineRule="auto"/>
              <w:ind w:right="822"/>
              <w:rPr>
                <w:rFonts w:ascii="Arial" w:hAnsi="Arial" w:cs="Arial"/>
                <w:sz w:val="24"/>
                <w:szCs w:val="24"/>
              </w:rPr>
            </w:pPr>
          </w:p>
        </w:tc>
      </w:tr>
      <w:tr w:rsidR="00A34C31" w:rsidRPr="00A34C31" w14:paraId="7E548C21" w14:textId="77777777" w:rsidTr="00DE1510">
        <w:trPr>
          <w:trHeight w:hRule="exact" w:val="1863"/>
        </w:trPr>
        <w:tc>
          <w:tcPr>
            <w:tcW w:w="0" w:type="auto"/>
          </w:tcPr>
          <w:p w14:paraId="167F3677" w14:textId="77777777" w:rsidR="00A34C31" w:rsidRPr="00A34C31" w:rsidRDefault="00A34C31" w:rsidP="00A34C31">
            <w:pPr>
              <w:pStyle w:val="TableParagraph"/>
              <w:spacing w:before="0" w:line="264" w:lineRule="auto"/>
              <w:ind w:right="596"/>
              <w:rPr>
                <w:rFonts w:ascii="Arial" w:hAnsi="Arial" w:cs="Arial"/>
                <w:sz w:val="24"/>
                <w:szCs w:val="24"/>
              </w:rPr>
            </w:pPr>
            <w:r w:rsidRPr="00A34C31">
              <w:rPr>
                <w:rFonts w:ascii="Arial" w:hAnsi="Arial" w:cs="Arial"/>
                <w:sz w:val="24"/>
                <w:szCs w:val="24"/>
              </w:rPr>
              <w:t>Considering the adjustment</w:t>
            </w:r>
          </w:p>
        </w:tc>
        <w:tc>
          <w:tcPr>
            <w:tcW w:w="0" w:type="auto"/>
          </w:tcPr>
          <w:p w14:paraId="29593193" w14:textId="77777777" w:rsidR="00A34C31" w:rsidRPr="00A34C31" w:rsidRDefault="00A34C31" w:rsidP="00A34C31">
            <w:pPr>
              <w:pStyle w:val="TableParagraph"/>
              <w:spacing w:before="0" w:line="264" w:lineRule="auto"/>
              <w:ind w:right="414"/>
              <w:rPr>
                <w:rFonts w:ascii="Arial" w:hAnsi="Arial" w:cs="Arial"/>
                <w:sz w:val="24"/>
                <w:szCs w:val="24"/>
              </w:rPr>
            </w:pPr>
            <w:r w:rsidRPr="00A34C31">
              <w:rPr>
                <w:rFonts w:ascii="Arial" w:hAnsi="Arial" w:cs="Arial"/>
                <w:sz w:val="24"/>
                <w:szCs w:val="24"/>
              </w:rPr>
              <w:t>This change is going to cause us quite some problems</w:t>
            </w:r>
          </w:p>
        </w:tc>
        <w:tc>
          <w:tcPr>
            <w:tcW w:w="0" w:type="auto"/>
          </w:tcPr>
          <w:p w14:paraId="5DCF8CAC" w14:textId="77777777" w:rsidR="00A34C31" w:rsidRPr="00A34C31" w:rsidRDefault="00A34C31" w:rsidP="00A34C31">
            <w:pPr>
              <w:pStyle w:val="TableParagraph"/>
              <w:spacing w:before="0" w:line="264" w:lineRule="auto"/>
              <w:ind w:right="145"/>
              <w:rPr>
                <w:rFonts w:ascii="Arial" w:hAnsi="Arial" w:cs="Arial"/>
                <w:sz w:val="24"/>
                <w:szCs w:val="24"/>
              </w:rPr>
            </w:pPr>
            <w:r w:rsidRPr="00A34C31">
              <w:rPr>
                <w:rFonts w:ascii="Arial" w:hAnsi="Arial" w:cs="Arial"/>
                <w:sz w:val="24"/>
                <w:szCs w:val="24"/>
              </w:rPr>
              <w:t>As your manager I need to consider how practical and disruptive it is to take these steps; and the financial costs associated with the adjustment</w:t>
            </w:r>
          </w:p>
        </w:tc>
      </w:tr>
      <w:tr w:rsidR="00A34C31" w:rsidRPr="00A34C31" w14:paraId="221625FB" w14:textId="77777777" w:rsidTr="00DE1510">
        <w:trPr>
          <w:trHeight w:hRule="exact" w:val="2403"/>
        </w:trPr>
        <w:tc>
          <w:tcPr>
            <w:tcW w:w="0" w:type="auto"/>
          </w:tcPr>
          <w:p w14:paraId="1B4B18C0" w14:textId="77777777" w:rsidR="00A34C31" w:rsidRPr="00A34C31" w:rsidRDefault="00A34C31" w:rsidP="00A34C31">
            <w:pPr>
              <w:pStyle w:val="TableParagraph"/>
              <w:spacing w:before="0" w:line="264" w:lineRule="auto"/>
              <w:ind w:right="354"/>
              <w:rPr>
                <w:rFonts w:ascii="Arial" w:hAnsi="Arial" w:cs="Arial"/>
                <w:sz w:val="24"/>
                <w:szCs w:val="24"/>
              </w:rPr>
            </w:pPr>
            <w:r w:rsidRPr="00A34C31">
              <w:rPr>
                <w:rFonts w:ascii="Arial" w:hAnsi="Arial" w:cs="Arial"/>
                <w:sz w:val="24"/>
                <w:szCs w:val="24"/>
              </w:rPr>
              <w:t>Deciding what is reasonable?</w:t>
            </w:r>
          </w:p>
        </w:tc>
        <w:tc>
          <w:tcPr>
            <w:tcW w:w="0" w:type="auto"/>
          </w:tcPr>
          <w:p w14:paraId="2B013653" w14:textId="77777777" w:rsidR="00A34C31" w:rsidRPr="00A34C31" w:rsidRDefault="00A34C31" w:rsidP="00A34C31">
            <w:pPr>
              <w:pStyle w:val="TableParagraph"/>
              <w:spacing w:before="0" w:line="264" w:lineRule="auto"/>
              <w:ind w:right="417"/>
              <w:rPr>
                <w:rFonts w:ascii="Arial" w:hAnsi="Arial" w:cs="Arial"/>
                <w:sz w:val="24"/>
                <w:szCs w:val="24"/>
              </w:rPr>
            </w:pPr>
            <w:r w:rsidRPr="00A34C31">
              <w:rPr>
                <w:rFonts w:ascii="Arial" w:hAnsi="Arial" w:cs="Arial"/>
                <w:sz w:val="24"/>
                <w:szCs w:val="24"/>
              </w:rPr>
              <w:t>I have to consider this because it’s the law</w:t>
            </w:r>
          </w:p>
        </w:tc>
        <w:tc>
          <w:tcPr>
            <w:tcW w:w="0" w:type="auto"/>
          </w:tcPr>
          <w:p w14:paraId="688DC6F2" w14:textId="77777777" w:rsidR="00A34C31" w:rsidRPr="00A34C31" w:rsidRDefault="00A34C31" w:rsidP="00A34C31">
            <w:pPr>
              <w:pStyle w:val="TableParagraph"/>
              <w:spacing w:before="0" w:line="264" w:lineRule="auto"/>
              <w:ind w:right="568"/>
              <w:rPr>
                <w:rFonts w:ascii="Arial" w:hAnsi="Arial" w:cs="Arial"/>
                <w:sz w:val="24"/>
                <w:szCs w:val="24"/>
              </w:rPr>
            </w:pPr>
            <w:r w:rsidRPr="00A34C31">
              <w:rPr>
                <w:rFonts w:ascii="Arial" w:hAnsi="Arial" w:cs="Arial"/>
                <w:sz w:val="24"/>
                <w:szCs w:val="24"/>
              </w:rPr>
              <w:t>Reasonableness is determined on an individual basis but as a good employer I take a proactive view to ensuring everything possible is done to help you remain at work safely.</w:t>
            </w:r>
          </w:p>
        </w:tc>
      </w:tr>
      <w:tr w:rsidR="00A34C31" w:rsidRPr="00A34C31" w14:paraId="53950169" w14:textId="77777777" w:rsidTr="00DE1510">
        <w:trPr>
          <w:trHeight w:hRule="exact" w:val="2409"/>
        </w:trPr>
        <w:tc>
          <w:tcPr>
            <w:tcW w:w="0" w:type="auto"/>
          </w:tcPr>
          <w:p w14:paraId="46BBCF85" w14:textId="77777777" w:rsidR="00A34C31" w:rsidRPr="00A34C31" w:rsidRDefault="00A34C31" w:rsidP="00A34C31">
            <w:pPr>
              <w:pStyle w:val="TableParagraph"/>
              <w:spacing w:before="0" w:line="264" w:lineRule="auto"/>
              <w:ind w:right="354"/>
              <w:rPr>
                <w:rFonts w:ascii="Arial" w:hAnsi="Arial" w:cs="Arial"/>
                <w:sz w:val="24"/>
                <w:szCs w:val="24"/>
              </w:rPr>
            </w:pPr>
            <w:r w:rsidRPr="00A34C31">
              <w:rPr>
                <w:rFonts w:ascii="Arial" w:hAnsi="Arial" w:cs="Arial"/>
                <w:sz w:val="24"/>
                <w:szCs w:val="24"/>
              </w:rPr>
              <w:t>Deciding what is reasonable?</w:t>
            </w:r>
          </w:p>
        </w:tc>
        <w:tc>
          <w:tcPr>
            <w:tcW w:w="0" w:type="auto"/>
          </w:tcPr>
          <w:p w14:paraId="2E150A24" w14:textId="77777777" w:rsidR="00A34C31" w:rsidRPr="00A34C31" w:rsidRDefault="00A34C31" w:rsidP="00A34C31">
            <w:pPr>
              <w:pStyle w:val="TableParagraph"/>
              <w:spacing w:before="0" w:line="264" w:lineRule="auto"/>
              <w:ind w:right="559"/>
              <w:rPr>
                <w:rFonts w:ascii="Arial" w:hAnsi="Arial" w:cs="Arial"/>
                <w:sz w:val="24"/>
                <w:szCs w:val="24"/>
              </w:rPr>
            </w:pPr>
            <w:r w:rsidRPr="00A34C31">
              <w:rPr>
                <w:rFonts w:ascii="Arial" w:hAnsi="Arial" w:cs="Arial"/>
                <w:sz w:val="24"/>
                <w:szCs w:val="24"/>
              </w:rPr>
              <w:t>I don’t have to consider the adjustments outlined in the OH report</w:t>
            </w:r>
          </w:p>
        </w:tc>
        <w:tc>
          <w:tcPr>
            <w:tcW w:w="0" w:type="auto"/>
          </w:tcPr>
          <w:p w14:paraId="7832E556" w14:textId="77777777" w:rsidR="00A34C31" w:rsidRPr="00A34C31" w:rsidRDefault="00A34C31" w:rsidP="00A34C31">
            <w:pPr>
              <w:pStyle w:val="TableParagraph"/>
              <w:spacing w:before="0" w:line="264" w:lineRule="auto"/>
              <w:ind w:right="167"/>
              <w:rPr>
                <w:rFonts w:ascii="Arial" w:hAnsi="Arial" w:cs="Arial"/>
                <w:sz w:val="24"/>
                <w:szCs w:val="24"/>
              </w:rPr>
            </w:pPr>
            <w:r w:rsidRPr="00A34C31">
              <w:rPr>
                <w:rFonts w:ascii="Arial" w:hAnsi="Arial" w:cs="Arial"/>
                <w:sz w:val="24"/>
                <w:szCs w:val="24"/>
              </w:rPr>
              <w:t>As your manager I am able to challenge the reasonable adjustment suggestions by OH assist because there is a specific reason why this establishment cannot accommodate the adjustments.</w:t>
            </w:r>
          </w:p>
        </w:tc>
      </w:tr>
      <w:tr w:rsidR="00A34C31" w:rsidRPr="00A34C31" w14:paraId="3F3A7E3F" w14:textId="77777777" w:rsidTr="00DE1510">
        <w:trPr>
          <w:trHeight w:hRule="exact" w:val="1499"/>
        </w:trPr>
        <w:tc>
          <w:tcPr>
            <w:tcW w:w="0" w:type="auto"/>
          </w:tcPr>
          <w:p w14:paraId="16640C03" w14:textId="77777777" w:rsidR="00A34C31" w:rsidRPr="00A34C31" w:rsidRDefault="00A34C31" w:rsidP="00A34C31">
            <w:pPr>
              <w:pStyle w:val="TableParagraph"/>
              <w:spacing w:before="2" w:line="264" w:lineRule="auto"/>
              <w:ind w:right="766"/>
              <w:jc w:val="both"/>
              <w:rPr>
                <w:rFonts w:ascii="Arial" w:hAnsi="Arial" w:cs="Arial"/>
                <w:sz w:val="24"/>
                <w:szCs w:val="24"/>
              </w:rPr>
            </w:pPr>
            <w:r w:rsidRPr="00A34C31">
              <w:rPr>
                <w:rFonts w:ascii="Arial" w:hAnsi="Arial" w:cs="Arial"/>
                <w:sz w:val="24"/>
                <w:szCs w:val="24"/>
              </w:rPr>
              <w:t>Reviewing restricted duties</w:t>
            </w:r>
          </w:p>
        </w:tc>
        <w:tc>
          <w:tcPr>
            <w:tcW w:w="0" w:type="auto"/>
          </w:tcPr>
          <w:p w14:paraId="172D9407" w14:textId="2AA6695A" w:rsidR="00A34C31" w:rsidRPr="00A34C31" w:rsidRDefault="00A34C31" w:rsidP="00A34C31">
            <w:pPr>
              <w:pStyle w:val="TableParagraph"/>
              <w:spacing w:before="2" w:line="264" w:lineRule="auto"/>
              <w:ind w:right="509"/>
              <w:jc w:val="both"/>
              <w:rPr>
                <w:rFonts w:ascii="Arial" w:hAnsi="Arial" w:cs="Arial"/>
                <w:sz w:val="24"/>
                <w:szCs w:val="24"/>
              </w:rPr>
            </w:pPr>
            <w:r w:rsidRPr="00A34C31">
              <w:rPr>
                <w:rFonts w:ascii="Arial" w:hAnsi="Arial" w:cs="Arial"/>
                <w:sz w:val="24"/>
                <w:szCs w:val="24"/>
              </w:rPr>
              <w:t>I cannot allow the restricted duties to continue</w:t>
            </w:r>
          </w:p>
        </w:tc>
        <w:tc>
          <w:tcPr>
            <w:tcW w:w="0" w:type="auto"/>
          </w:tcPr>
          <w:p w14:paraId="4A948837" w14:textId="612593BD" w:rsidR="00A34C31" w:rsidRPr="00A34C31" w:rsidRDefault="00A34C31" w:rsidP="004F6D48">
            <w:pPr>
              <w:pStyle w:val="TableParagraph"/>
              <w:spacing w:before="2" w:line="264" w:lineRule="auto"/>
              <w:ind w:right="139"/>
              <w:rPr>
                <w:rFonts w:ascii="Arial" w:hAnsi="Arial" w:cs="Arial"/>
                <w:sz w:val="24"/>
                <w:szCs w:val="24"/>
              </w:rPr>
            </w:pPr>
            <w:r w:rsidRPr="00A34C31">
              <w:rPr>
                <w:rFonts w:ascii="Arial" w:hAnsi="Arial" w:cs="Arial"/>
                <w:sz w:val="24"/>
                <w:szCs w:val="24"/>
              </w:rPr>
              <w:t>You have been on restricted duties for a long period of time so I am going to re-refer you to OH for advice</w:t>
            </w:r>
          </w:p>
        </w:tc>
      </w:tr>
      <w:tr w:rsidR="00A34C31" w:rsidRPr="00A34C31" w14:paraId="50927C65" w14:textId="77777777" w:rsidTr="00DE1510">
        <w:trPr>
          <w:trHeight w:hRule="exact" w:val="1419"/>
        </w:trPr>
        <w:tc>
          <w:tcPr>
            <w:tcW w:w="0" w:type="auto"/>
          </w:tcPr>
          <w:p w14:paraId="420A0FAD" w14:textId="77777777" w:rsidR="00A34C31" w:rsidRPr="00A34C31" w:rsidRDefault="00A34C31" w:rsidP="00A34C31">
            <w:pPr>
              <w:pStyle w:val="TableParagraph"/>
              <w:spacing w:before="0" w:line="264" w:lineRule="auto"/>
              <w:ind w:right="603"/>
              <w:rPr>
                <w:rFonts w:ascii="Arial" w:hAnsi="Arial" w:cs="Arial"/>
                <w:sz w:val="24"/>
                <w:szCs w:val="24"/>
              </w:rPr>
            </w:pPr>
            <w:r w:rsidRPr="00A34C31">
              <w:rPr>
                <w:rFonts w:ascii="Arial" w:hAnsi="Arial" w:cs="Arial"/>
                <w:sz w:val="24"/>
                <w:szCs w:val="24"/>
              </w:rPr>
              <w:t>Once needs have been established</w:t>
            </w:r>
          </w:p>
        </w:tc>
        <w:tc>
          <w:tcPr>
            <w:tcW w:w="0" w:type="auto"/>
          </w:tcPr>
          <w:p w14:paraId="1708430E" w14:textId="4E903D57" w:rsidR="00A34C31" w:rsidRPr="00A34C31" w:rsidRDefault="00A34C31" w:rsidP="005920E9">
            <w:pPr>
              <w:pStyle w:val="TableParagraph"/>
              <w:spacing w:before="0" w:line="264" w:lineRule="auto"/>
              <w:ind w:right="507"/>
              <w:rPr>
                <w:rFonts w:ascii="Arial" w:hAnsi="Arial" w:cs="Arial"/>
                <w:sz w:val="24"/>
                <w:szCs w:val="24"/>
              </w:rPr>
            </w:pPr>
            <w:r>
              <w:rPr>
                <w:rFonts w:ascii="Arial" w:hAnsi="Arial" w:cs="Arial"/>
                <w:sz w:val="24"/>
                <w:szCs w:val="24"/>
              </w:rPr>
              <w:t>“I’ll have to see w</w:t>
            </w:r>
            <w:r w:rsidR="005920E9">
              <w:rPr>
                <w:rFonts w:ascii="Arial" w:hAnsi="Arial" w:cs="Arial"/>
                <w:sz w:val="24"/>
                <w:szCs w:val="24"/>
              </w:rPr>
              <w:t>hat management say, money’s tight</w:t>
            </w:r>
            <w:r w:rsidRPr="00A34C31">
              <w:rPr>
                <w:rFonts w:ascii="Arial" w:hAnsi="Arial" w:cs="Arial"/>
                <w:sz w:val="24"/>
                <w:szCs w:val="24"/>
              </w:rPr>
              <w:t>”</w:t>
            </w:r>
          </w:p>
        </w:tc>
        <w:tc>
          <w:tcPr>
            <w:tcW w:w="0" w:type="auto"/>
          </w:tcPr>
          <w:p w14:paraId="33013672" w14:textId="77777777" w:rsidR="00A34C31" w:rsidRPr="00A34C31" w:rsidRDefault="00A34C31" w:rsidP="00A34C31">
            <w:pPr>
              <w:pStyle w:val="TableParagraph"/>
              <w:spacing w:before="0" w:line="264" w:lineRule="auto"/>
              <w:ind w:right="399"/>
              <w:rPr>
                <w:rFonts w:ascii="Arial" w:hAnsi="Arial" w:cs="Arial"/>
                <w:sz w:val="24"/>
                <w:szCs w:val="24"/>
              </w:rPr>
            </w:pPr>
            <w:r w:rsidRPr="00A34C31">
              <w:rPr>
                <w:rFonts w:ascii="Arial" w:hAnsi="Arial" w:cs="Arial"/>
                <w:sz w:val="24"/>
                <w:szCs w:val="24"/>
              </w:rPr>
              <w:t>“I’ll support you throughout, I’m sure the organisation will do everything possible to accommodate your needs”.</w:t>
            </w:r>
          </w:p>
        </w:tc>
      </w:tr>
      <w:tr w:rsidR="00A34C31" w:rsidRPr="00A34C31" w14:paraId="6C117DBD" w14:textId="77777777" w:rsidTr="00DE1510">
        <w:trPr>
          <w:trHeight w:hRule="exact" w:val="2741"/>
        </w:trPr>
        <w:tc>
          <w:tcPr>
            <w:tcW w:w="0" w:type="auto"/>
          </w:tcPr>
          <w:p w14:paraId="1EBB0563" w14:textId="77777777" w:rsidR="00A34C31" w:rsidRPr="00A34C31" w:rsidRDefault="00A34C31" w:rsidP="00A34C31">
            <w:pPr>
              <w:pStyle w:val="TableParagraph"/>
              <w:spacing w:before="2" w:line="264" w:lineRule="auto"/>
              <w:ind w:right="632"/>
              <w:rPr>
                <w:rFonts w:ascii="Arial" w:hAnsi="Arial" w:cs="Arial"/>
                <w:sz w:val="24"/>
                <w:szCs w:val="24"/>
              </w:rPr>
            </w:pPr>
            <w:r w:rsidRPr="00A34C31">
              <w:rPr>
                <w:rFonts w:ascii="Arial" w:hAnsi="Arial" w:cs="Arial"/>
                <w:sz w:val="24"/>
                <w:szCs w:val="24"/>
              </w:rPr>
              <w:t>After the reasonable adjustment has been delivered</w:t>
            </w:r>
          </w:p>
        </w:tc>
        <w:tc>
          <w:tcPr>
            <w:tcW w:w="0" w:type="auto"/>
          </w:tcPr>
          <w:p w14:paraId="07CA6083" w14:textId="77777777" w:rsidR="00A34C31" w:rsidRPr="00A34C31" w:rsidRDefault="00A34C31" w:rsidP="00A34C31">
            <w:pPr>
              <w:pStyle w:val="TableParagraph"/>
              <w:spacing w:before="2" w:line="264" w:lineRule="auto"/>
              <w:ind w:right="622"/>
              <w:rPr>
                <w:rFonts w:ascii="Arial" w:hAnsi="Arial" w:cs="Arial"/>
                <w:sz w:val="24"/>
                <w:szCs w:val="24"/>
              </w:rPr>
            </w:pPr>
            <w:r w:rsidRPr="00A34C31">
              <w:rPr>
                <w:rFonts w:ascii="Arial" w:hAnsi="Arial" w:cs="Arial"/>
                <w:sz w:val="24"/>
                <w:szCs w:val="24"/>
              </w:rPr>
              <w:t>“That’s dealt with now…”</w:t>
            </w:r>
          </w:p>
        </w:tc>
        <w:tc>
          <w:tcPr>
            <w:tcW w:w="0" w:type="auto"/>
          </w:tcPr>
          <w:p w14:paraId="79E5483E" w14:textId="5748C7C0" w:rsidR="00A34C31" w:rsidRPr="00A34C31" w:rsidRDefault="00A34C31" w:rsidP="004F6D48">
            <w:pPr>
              <w:pStyle w:val="TableParagraph"/>
              <w:spacing w:before="2" w:line="264" w:lineRule="auto"/>
              <w:ind w:right="330"/>
              <w:rPr>
                <w:rFonts w:ascii="Arial" w:hAnsi="Arial" w:cs="Arial"/>
                <w:sz w:val="24"/>
                <w:szCs w:val="24"/>
              </w:rPr>
            </w:pPr>
            <w:r w:rsidRPr="00A34C31">
              <w:rPr>
                <w:rFonts w:ascii="Arial" w:hAnsi="Arial" w:cs="Arial"/>
                <w:sz w:val="24"/>
                <w:szCs w:val="24"/>
              </w:rPr>
              <w:t xml:space="preserve">“Please let me know if the adjustments are meeting your needs or if you come across any problems. We will formally review in </w:t>
            </w:r>
            <w:r w:rsidR="004F6D48">
              <w:rPr>
                <w:rFonts w:ascii="Arial" w:hAnsi="Arial" w:cs="Arial"/>
                <w:sz w:val="24"/>
                <w:szCs w:val="24"/>
              </w:rPr>
              <w:t>six</w:t>
            </w:r>
            <w:r w:rsidRPr="00A34C31">
              <w:rPr>
                <w:rFonts w:ascii="Arial" w:hAnsi="Arial" w:cs="Arial"/>
                <w:sz w:val="24"/>
                <w:szCs w:val="24"/>
              </w:rPr>
              <w:t xml:space="preserve"> </w:t>
            </w:r>
            <w:r w:rsidR="005920E9" w:rsidRPr="00A34C31">
              <w:rPr>
                <w:rFonts w:ascii="Arial" w:hAnsi="Arial" w:cs="Arial"/>
                <w:sz w:val="24"/>
                <w:szCs w:val="24"/>
              </w:rPr>
              <w:t>months’ time</w:t>
            </w:r>
            <w:r w:rsidRPr="00A34C31">
              <w:rPr>
                <w:rFonts w:ascii="Arial" w:hAnsi="Arial" w:cs="Arial"/>
                <w:sz w:val="24"/>
                <w:szCs w:val="24"/>
              </w:rPr>
              <w:t xml:space="preserve"> to make sure that everything’s okay and to see whether you require anything else”.</w:t>
            </w:r>
          </w:p>
        </w:tc>
      </w:tr>
    </w:tbl>
    <w:p w14:paraId="61478647" w14:textId="77777777" w:rsidR="00A34C31" w:rsidRPr="00A34C31" w:rsidRDefault="00A34C31" w:rsidP="00015059">
      <w:pPr>
        <w:rPr>
          <w:rFonts w:ascii="Arial" w:hAnsi="Arial" w:cs="Arial"/>
          <w:sz w:val="24"/>
          <w:szCs w:val="24"/>
        </w:rPr>
      </w:pPr>
    </w:p>
    <w:sectPr w:rsidR="00A34C31" w:rsidRPr="00A34C31" w:rsidSect="003F5EB6">
      <w:headerReference w:type="default" r:id="rId32"/>
      <w:footerReference w:type="default" r:id="rId33"/>
      <w:headerReference w:type="first" r:id="rId34"/>
      <w:pgSz w:w="11906" w:h="16838"/>
      <w:pgMar w:top="1440" w:right="1440" w:bottom="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5733D1" w14:textId="77777777" w:rsidR="00803935" w:rsidRDefault="00803935" w:rsidP="008A36B5">
      <w:pPr>
        <w:spacing w:after="0" w:line="240" w:lineRule="auto"/>
      </w:pPr>
      <w:r>
        <w:separator/>
      </w:r>
    </w:p>
  </w:endnote>
  <w:endnote w:type="continuationSeparator" w:id="0">
    <w:p w14:paraId="7D7A2BA1" w14:textId="77777777" w:rsidR="00803935" w:rsidRDefault="00803935" w:rsidP="008A3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3997960"/>
      <w:docPartObj>
        <w:docPartGallery w:val="Page Numbers (Bottom of Page)"/>
        <w:docPartUnique/>
      </w:docPartObj>
    </w:sdtPr>
    <w:sdtEndPr>
      <w:rPr>
        <w:noProof/>
      </w:rPr>
    </w:sdtEndPr>
    <w:sdtContent>
      <w:p w14:paraId="40EA753D" w14:textId="5FC388C6" w:rsidR="00A34C31" w:rsidRDefault="00A34C31">
        <w:pPr>
          <w:pStyle w:val="Footer"/>
          <w:jc w:val="right"/>
        </w:pPr>
        <w:r>
          <w:fldChar w:fldCharType="begin"/>
        </w:r>
        <w:r>
          <w:instrText xml:space="preserve"> PAGE   \* MERGEFORMAT </w:instrText>
        </w:r>
        <w:r>
          <w:fldChar w:fldCharType="separate"/>
        </w:r>
        <w:r w:rsidR="00F848F0">
          <w:rPr>
            <w:noProof/>
          </w:rPr>
          <w:t>2</w:t>
        </w:r>
        <w:r>
          <w:rPr>
            <w:noProof/>
          </w:rPr>
          <w:fldChar w:fldCharType="end"/>
        </w:r>
      </w:p>
    </w:sdtContent>
  </w:sdt>
  <w:p w14:paraId="7A277037" w14:textId="2E745B97" w:rsidR="00A34C31" w:rsidRPr="00435F08" w:rsidRDefault="00A34C31" w:rsidP="00435F08">
    <w:pPr>
      <w:rPr>
        <w:sz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FEE797" w14:textId="77777777" w:rsidR="00803935" w:rsidRDefault="00803935" w:rsidP="008A36B5">
      <w:pPr>
        <w:spacing w:after="0" w:line="240" w:lineRule="auto"/>
      </w:pPr>
      <w:r>
        <w:separator/>
      </w:r>
    </w:p>
  </w:footnote>
  <w:footnote w:type="continuationSeparator" w:id="0">
    <w:p w14:paraId="7F788581" w14:textId="77777777" w:rsidR="00803935" w:rsidRDefault="00803935" w:rsidP="008A36B5">
      <w:pPr>
        <w:spacing w:after="0" w:line="240" w:lineRule="auto"/>
      </w:pPr>
      <w:r>
        <w:continuationSeparator/>
      </w:r>
    </w:p>
  </w:footnote>
  <w:footnote w:id="1">
    <w:p w14:paraId="03C4770A" w14:textId="77777777" w:rsidR="00A34C31" w:rsidRDefault="00A34C31" w:rsidP="005610FF">
      <w:pPr>
        <w:pStyle w:val="FootnoteText"/>
        <w:rPr>
          <w:rFonts w:asciiTheme="minorHAnsi" w:hAnsiTheme="minorHAnsi" w:cstheme="minorHAnsi"/>
        </w:rPr>
      </w:pPr>
      <w:r w:rsidRPr="00422BAF">
        <w:rPr>
          <w:rStyle w:val="FootnoteReference"/>
          <w:rFonts w:asciiTheme="minorHAnsi" w:hAnsiTheme="minorHAnsi" w:cstheme="minorHAnsi"/>
        </w:rPr>
        <w:footnoteRef/>
      </w:r>
      <w:r w:rsidRPr="00422BAF">
        <w:rPr>
          <w:rFonts w:asciiTheme="minorHAnsi" w:hAnsiTheme="minorHAnsi" w:cstheme="minorHAnsi"/>
        </w:rPr>
        <w:t xml:space="preserve"> The Purple Workforce: The Impa</w:t>
      </w:r>
      <w:r>
        <w:rPr>
          <w:rFonts w:asciiTheme="minorHAnsi" w:hAnsiTheme="minorHAnsi" w:cstheme="minorHAnsi"/>
        </w:rPr>
        <w:t>ct of Employing Disabled People</w:t>
      </w:r>
      <w:r w:rsidRPr="00422BAF">
        <w:rPr>
          <w:rFonts w:asciiTheme="minorHAnsi" w:hAnsiTheme="minorHAnsi" w:cstheme="minorHAnsi"/>
        </w:rPr>
        <w:t xml:space="preserve">, 2017,  Disability Action  </w:t>
      </w:r>
    </w:p>
    <w:p w14:paraId="3F920F94" w14:textId="468B60A3" w:rsidR="00A34C31" w:rsidRPr="00422BAF" w:rsidRDefault="00A34C31" w:rsidP="005610FF">
      <w:pPr>
        <w:pStyle w:val="FootnoteText"/>
        <w:rPr>
          <w:rFonts w:asciiTheme="minorHAnsi" w:hAnsiTheme="minorHAnsi" w:cs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D23EC6" w14:textId="77777777" w:rsidR="00A34C31" w:rsidRDefault="00A34C31" w:rsidP="00440BE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8C9F7F" w14:textId="4755FE8F" w:rsidR="00A34C31" w:rsidRDefault="00A34C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2F2801"/>
    <w:multiLevelType w:val="hybridMultilevel"/>
    <w:tmpl w:val="D4BE35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A021838"/>
    <w:multiLevelType w:val="hybridMultilevel"/>
    <w:tmpl w:val="856C0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EB5D7F"/>
    <w:multiLevelType w:val="hybridMultilevel"/>
    <w:tmpl w:val="156E8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157BE"/>
    <w:multiLevelType w:val="hybridMultilevel"/>
    <w:tmpl w:val="9976C48E"/>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221E9E"/>
    <w:multiLevelType w:val="hybridMultilevel"/>
    <w:tmpl w:val="955424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8B6A9C"/>
    <w:multiLevelType w:val="multilevel"/>
    <w:tmpl w:val="8298A9F0"/>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6" w15:restartNumberingAfterBreak="0">
    <w:nsid w:val="15FC246D"/>
    <w:multiLevelType w:val="hybridMultilevel"/>
    <w:tmpl w:val="27E4C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073EC4"/>
    <w:multiLevelType w:val="hybridMultilevel"/>
    <w:tmpl w:val="3A2060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B03B0E"/>
    <w:multiLevelType w:val="hybridMultilevel"/>
    <w:tmpl w:val="951487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750AA5"/>
    <w:multiLevelType w:val="hybridMultilevel"/>
    <w:tmpl w:val="7996FB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403FFE"/>
    <w:multiLevelType w:val="hybridMultilevel"/>
    <w:tmpl w:val="886ACD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62D56C2"/>
    <w:multiLevelType w:val="hybridMultilevel"/>
    <w:tmpl w:val="314A30A2"/>
    <w:lvl w:ilvl="0" w:tplc="363AC69E">
      <w:start w:val="9"/>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6714F1"/>
    <w:multiLevelType w:val="hybridMultilevel"/>
    <w:tmpl w:val="120CC29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CEA597C"/>
    <w:multiLevelType w:val="hybridMultilevel"/>
    <w:tmpl w:val="4E847E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31C7C86"/>
    <w:multiLevelType w:val="hybridMultilevel"/>
    <w:tmpl w:val="FB6E3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3C3EC2"/>
    <w:multiLevelType w:val="hybridMultilevel"/>
    <w:tmpl w:val="E80CA36A"/>
    <w:lvl w:ilvl="0" w:tplc="6F9C1C6E">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0D11C0"/>
    <w:multiLevelType w:val="hybridMultilevel"/>
    <w:tmpl w:val="416C5B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6F60F4F"/>
    <w:multiLevelType w:val="hybridMultilevel"/>
    <w:tmpl w:val="B33CB63A"/>
    <w:lvl w:ilvl="0" w:tplc="79681C98">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78C15A3"/>
    <w:multiLevelType w:val="hybridMultilevel"/>
    <w:tmpl w:val="6D8CF1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8714AF2"/>
    <w:multiLevelType w:val="hybridMultilevel"/>
    <w:tmpl w:val="DBBC5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CE3E3A"/>
    <w:multiLevelType w:val="hybridMultilevel"/>
    <w:tmpl w:val="DD801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0873C0"/>
    <w:multiLevelType w:val="hybridMultilevel"/>
    <w:tmpl w:val="DDACA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446785"/>
    <w:multiLevelType w:val="hybridMultilevel"/>
    <w:tmpl w:val="3A38C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4872EA"/>
    <w:multiLevelType w:val="hybridMultilevel"/>
    <w:tmpl w:val="ACF83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E82860"/>
    <w:multiLevelType w:val="hybridMultilevel"/>
    <w:tmpl w:val="897E2FFE"/>
    <w:lvl w:ilvl="0" w:tplc="977C0B66">
      <w:start w:val="10"/>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8F86202"/>
    <w:multiLevelType w:val="hybridMultilevel"/>
    <w:tmpl w:val="6CD0C8FA"/>
    <w:lvl w:ilvl="0" w:tplc="BB648272">
      <w:start w:val="1"/>
      <w:numFmt w:val="decimal"/>
      <w:lvlText w:val="%1."/>
      <w:lvlJc w:val="left"/>
      <w:pPr>
        <w:ind w:left="36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B6E5D99"/>
    <w:multiLevelType w:val="hybridMultilevel"/>
    <w:tmpl w:val="FFE8062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C700BF7"/>
    <w:multiLevelType w:val="multilevel"/>
    <w:tmpl w:val="8298A9F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28" w15:restartNumberingAfterBreak="0">
    <w:nsid w:val="5F394B54"/>
    <w:multiLevelType w:val="multilevel"/>
    <w:tmpl w:val="79BEFE66"/>
    <w:lvl w:ilvl="0">
      <w:start w:val="1"/>
      <w:numFmt w:val="decimal"/>
      <w:lvlText w:val="%1.0"/>
      <w:lvlJc w:val="left"/>
      <w:pPr>
        <w:ind w:left="720" w:hanging="720"/>
      </w:pPr>
      <w:rPr>
        <w:rFonts w:hint="default"/>
        <w:b w:val="0"/>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29" w15:restartNumberingAfterBreak="0">
    <w:nsid w:val="5FCD02C1"/>
    <w:multiLevelType w:val="hybridMultilevel"/>
    <w:tmpl w:val="BF1C2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5B0677"/>
    <w:multiLevelType w:val="multilevel"/>
    <w:tmpl w:val="54CC7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697070"/>
    <w:multiLevelType w:val="hybridMultilevel"/>
    <w:tmpl w:val="8F66CE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38D5A12"/>
    <w:multiLevelType w:val="hybridMultilevel"/>
    <w:tmpl w:val="6BEE1C14"/>
    <w:lvl w:ilvl="0" w:tplc="79681C98">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7A45522"/>
    <w:multiLevelType w:val="hybridMultilevel"/>
    <w:tmpl w:val="C230236A"/>
    <w:lvl w:ilvl="0" w:tplc="D87E1390">
      <w:start w:val="9"/>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A0A5B7A"/>
    <w:multiLevelType w:val="hybridMultilevel"/>
    <w:tmpl w:val="231A0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59604F"/>
    <w:multiLevelType w:val="hybridMultilevel"/>
    <w:tmpl w:val="FB4C1C1C"/>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161614"/>
    <w:multiLevelType w:val="multilevel"/>
    <w:tmpl w:val="8298A9F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37" w15:restartNumberingAfterBreak="0">
    <w:nsid w:val="71FC26C6"/>
    <w:multiLevelType w:val="hybridMultilevel"/>
    <w:tmpl w:val="07D86A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39E3D49"/>
    <w:multiLevelType w:val="multilevel"/>
    <w:tmpl w:val="B6C43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CA573B"/>
    <w:multiLevelType w:val="hybridMultilevel"/>
    <w:tmpl w:val="0CD8FF3E"/>
    <w:lvl w:ilvl="0" w:tplc="0952FC92">
      <w:start w:val="10"/>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7A248EA"/>
    <w:multiLevelType w:val="hybridMultilevel"/>
    <w:tmpl w:val="F06297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8604465"/>
    <w:multiLevelType w:val="hybridMultilevel"/>
    <w:tmpl w:val="2C540214"/>
    <w:lvl w:ilvl="0" w:tplc="79681C98">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CBF7DA5"/>
    <w:multiLevelType w:val="hybridMultilevel"/>
    <w:tmpl w:val="61C4F9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D4E5AEB"/>
    <w:multiLevelType w:val="hybridMultilevel"/>
    <w:tmpl w:val="649E6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A12787"/>
    <w:multiLevelType w:val="hybridMultilevel"/>
    <w:tmpl w:val="1B5A9D52"/>
    <w:lvl w:ilvl="0" w:tplc="EA2C2B6C">
      <w:start w:val="9"/>
      <w:numFmt w:val="decimal"/>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5"/>
  </w:num>
  <w:num w:numId="2">
    <w:abstractNumId w:val="8"/>
  </w:num>
  <w:num w:numId="3">
    <w:abstractNumId w:val="0"/>
  </w:num>
  <w:num w:numId="4">
    <w:abstractNumId w:val="13"/>
  </w:num>
  <w:num w:numId="5">
    <w:abstractNumId w:val="40"/>
  </w:num>
  <w:num w:numId="6">
    <w:abstractNumId w:val="10"/>
  </w:num>
  <w:num w:numId="7">
    <w:abstractNumId w:val="35"/>
  </w:num>
  <w:num w:numId="8">
    <w:abstractNumId w:val="2"/>
  </w:num>
  <w:num w:numId="9">
    <w:abstractNumId w:val="3"/>
  </w:num>
  <w:num w:numId="10">
    <w:abstractNumId w:val="7"/>
  </w:num>
  <w:num w:numId="11">
    <w:abstractNumId w:val="4"/>
  </w:num>
  <w:num w:numId="12">
    <w:abstractNumId w:val="31"/>
  </w:num>
  <w:num w:numId="13">
    <w:abstractNumId w:val="29"/>
  </w:num>
  <w:num w:numId="14">
    <w:abstractNumId w:val="23"/>
  </w:num>
  <w:num w:numId="15">
    <w:abstractNumId w:val="34"/>
  </w:num>
  <w:num w:numId="16">
    <w:abstractNumId w:val="20"/>
  </w:num>
  <w:num w:numId="17">
    <w:abstractNumId w:val="14"/>
  </w:num>
  <w:num w:numId="18">
    <w:abstractNumId w:val="22"/>
  </w:num>
  <w:num w:numId="19">
    <w:abstractNumId w:val="19"/>
  </w:num>
  <w:num w:numId="20">
    <w:abstractNumId w:val="6"/>
  </w:num>
  <w:num w:numId="21">
    <w:abstractNumId w:val="18"/>
  </w:num>
  <w:num w:numId="22">
    <w:abstractNumId w:val="1"/>
  </w:num>
  <w:num w:numId="23">
    <w:abstractNumId w:val="17"/>
  </w:num>
  <w:num w:numId="24">
    <w:abstractNumId w:val="41"/>
  </w:num>
  <w:num w:numId="25">
    <w:abstractNumId w:val="32"/>
  </w:num>
  <w:num w:numId="26">
    <w:abstractNumId w:val="12"/>
  </w:num>
  <w:num w:numId="27">
    <w:abstractNumId w:val="26"/>
  </w:num>
  <w:num w:numId="28">
    <w:abstractNumId w:val="21"/>
  </w:num>
  <w:num w:numId="29">
    <w:abstractNumId w:val="27"/>
  </w:num>
  <w:num w:numId="30">
    <w:abstractNumId w:val="36"/>
  </w:num>
  <w:num w:numId="31">
    <w:abstractNumId w:val="28"/>
  </w:num>
  <w:num w:numId="32">
    <w:abstractNumId w:val="5"/>
  </w:num>
  <w:num w:numId="33">
    <w:abstractNumId w:val="15"/>
  </w:num>
  <w:num w:numId="34">
    <w:abstractNumId w:val="33"/>
  </w:num>
  <w:num w:numId="35">
    <w:abstractNumId w:val="11"/>
  </w:num>
  <w:num w:numId="36">
    <w:abstractNumId w:val="44"/>
  </w:num>
  <w:num w:numId="37">
    <w:abstractNumId w:val="24"/>
  </w:num>
  <w:num w:numId="38">
    <w:abstractNumId w:val="9"/>
  </w:num>
  <w:num w:numId="39">
    <w:abstractNumId w:val="39"/>
  </w:num>
  <w:num w:numId="40">
    <w:abstractNumId w:val="16"/>
  </w:num>
  <w:num w:numId="41">
    <w:abstractNumId w:val="43"/>
  </w:num>
  <w:num w:numId="42">
    <w:abstractNumId w:val="38"/>
  </w:num>
  <w:num w:numId="43">
    <w:abstractNumId w:val="30"/>
  </w:num>
  <w:num w:numId="44">
    <w:abstractNumId w:val="37"/>
  </w:num>
  <w:num w:numId="45">
    <w:abstractNumId w:val="4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73E"/>
    <w:rsid w:val="00015059"/>
    <w:rsid w:val="00045E78"/>
    <w:rsid w:val="00065DB4"/>
    <w:rsid w:val="00071DB0"/>
    <w:rsid w:val="00081F17"/>
    <w:rsid w:val="00096C7E"/>
    <w:rsid w:val="000A352C"/>
    <w:rsid w:val="000A6326"/>
    <w:rsid w:val="000B1E25"/>
    <w:rsid w:val="000B2C9C"/>
    <w:rsid w:val="000D1AB6"/>
    <w:rsid w:val="000D36FF"/>
    <w:rsid w:val="000F0BBC"/>
    <w:rsid w:val="000F6ABE"/>
    <w:rsid w:val="00121BA4"/>
    <w:rsid w:val="001272AE"/>
    <w:rsid w:val="00145BA3"/>
    <w:rsid w:val="001A6CA2"/>
    <w:rsid w:val="001B1C33"/>
    <w:rsid w:val="001B208C"/>
    <w:rsid w:val="001C69B9"/>
    <w:rsid w:val="001E424A"/>
    <w:rsid w:val="00200173"/>
    <w:rsid w:val="0020395B"/>
    <w:rsid w:val="00206978"/>
    <w:rsid w:val="00212F0A"/>
    <w:rsid w:val="0022021A"/>
    <w:rsid w:val="00221FE8"/>
    <w:rsid w:val="00234462"/>
    <w:rsid w:val="00250FFD"/>
    <w:rsid w:val="0025343B"/>
    <w:rsid w:val="00261D9E"/>
    <w:rsid w:val="00273035"/>
    <w:rsid w:val="002A5218"/>
    <w:rsid w:val="002A5AF7"/>
    <w:rsid w:val="002D1202"/>
    <w:rsid w:val="002F154E"/>
    <w:rsid w:val="002F1AF3"/>
    <w:rsid w:val="00313951"/>
    <w:rsid w:val="00324C0C"/>
    <w:rsid w:val="003308CE"/>
    <w:rsid w:val="003479E9"/>
    <w:rsid w:val="003510D5"/>
    <w:rsid w:val="00355ABC"/>
    <w:rsid w:val="00363D77"/>
    <w:rsid w:val="003A1200"/>
    <w:rsid w:val="003E057D"/>
    <w:rsid w:val="003E0E3A"/>
    <w:rsid w:val="003E110F"/>
    <w:rsid w:val="003E579A"/>
    <w:rsid w:val="003F4782"/>
    <w:rsid w:val="003F5EB6"/>
    <w:rsid w:val="00400884"/>
    <w:rsid w:val="0040311B"/>
    <w:rsid w:val="004155B2"/>
    <w:rsid w:val="004211B8"/>
    <w:rsid w:val="004327FD"/>
    <w:rsid w:val="004356C2"/>
    <w:rsid w:val="00435F08"/>
    <w:rsid w:val="00440BEE"/>
    <w:rsid w:val="00443138"/>
    <w:rsid w:val="0044611A"/>
    <w:rsid w:val="00451DF1"/>
    <w:rsid w:val="004543F8"/>
    <w:rsid w:val="004668D8"/>
    <w:rsid w:val="0047307E"/>
    <w:rsid w:val="00482AE0"/>
    <w:rsid w:val="004834E3"/>
    <w:rsid w:val="00495FF2"/>
    <w:rsid w:val="004A2A38"/>
    <w:rsid w:val="004A2F6F"/>
    <w:rsid w:val="004D2420"/>
    <w:rsid w:val="004E0CAA"/>
    <w:rsid w:val="004F2A05"/>
    <w:rsid w:val="004F6D48"/>
    <w:rsid w:val="005015E4"/>
    <w:rsid w:val="005100FA"/>
    <w:rsid w:val="00520F19"/>
    <w:rsid w:val="0055136C"/>
    <w:rsid w:val="005610FF"/>
    <w:rsid w:val="005816D0"/>
    <w:rsid w:val="0058351E"/>
    <w:rsid w:val="00587CA8"/>
    <w:rsid w:val="00587E09"/>
    <w:rsid w:val="005920E9"/>
    <w:rsid w:val="005A2F3D"/>
    <w:rsid w:val="005C583C"/>
    <w:rsid w:val="005C62B3"/>
    <w:rsid w:val="00612BE0"/>
    <w:rsid w:val="006160C2"/>
    <w:rsid w:val="006307A9"/>
    <w:rsid w:val="00664612"/>
    <w:rsid w:val="00680826"/>
    <w:rsid w:val="00682069"/>
    <w:rsid w:val="00693668"/>
    <w:rsid w:val="00694421"/>
    <w:rsid w:val="006952F5"/>
    <w:rsid w:val="006A10F8"/>
    <w:rsid w:val="006B72C3"/>
    <w:rsid w:val="006C2C0A"/>
    <w:rsid w:val="00701E8A"/>
    <w:rsid w:val="00713541"/>
    <w:rsid w:val="00713B42"/>
    <w:rsid w:val="00715CD8"/>
    <w:rsid w:val="007201DA"/>
    <w:rsid w:val="007478CC"/>
    <w:rsid w:val="007533CE"/>
    <w:rsid w:val="007627C7"/>
    <w:rsid w:val="00764099"/>
    <w:rsid w:val="007721EA"/>
    <w:rsid w:val="00773769"/>
    <w:rsid w:val="00795B44"/>
    <w:rsid w:val="007B3BA1"/>
    <w:rsid w:val="007C180A"/>
    <w:rsid w:val="007E6CD2"/>
    <w:rsid w:val="007F2C25"/>
    <w:rsid w:val="00803935"/>
    <w:rsid w:val="008111B8"/>
    <w:rsid w:val="008177FC"/>
    <w:rsid w:val="00822638"/>
    <w:rsid w:val="0083382B"/>
    <w:rsid w:val="00860605"/>
    <w:rsid w:val="008675CB"/>
    <w:rsid w:val="00871664"/>
    <w:rsid w:val="00871F84"/>
    <w:rsid w:val="0087673B"/>
    <w:rsid w:val="00896302"/>
    <w:rsid w:val="008A36B5"/>
    <w:rsid w:val="008B0F89"/>
    <w:rsid w:val="008E2E02"/>
    <w:rsid w:val="008E3C2F"/>
    <w:rsid w:val="008F090B"/>
    <w:rsid w:val="00905EA7"/>
    <w:rsid w:val="009200AF"/>
    <w:rsid w:val="00931D0F"/>
    <w:rsid w:val="00962C4E"/>
    <w:rsid w:val="00965162"/>
    <w:rsid w:val="00971200"/>
    <w:rsid w:val="00971876"/>
    <w:rsid w:val="009854EF"/>
    <w:rsid w:val="00990E37"/>
    <w:rsid w:val="009A3428"/>
    <w:rsid w:val="009C2830"/>
    <w:rsid w:val="009E69FC"/>
    <w:rsid w:val="009F3FAF"/>
    <w:rsid w:val="00A0195E"/>
    <w:rsid w:val="00A04336"/>
    <w:rsid w:val="00A06218"/>
    <w:rsid w:val="00A100E1"/>
    <w:rsid w:val="00A1027E"/>
    <w:rsid w:val="00A155F0"/>
    <w:rsid w:val="00A17366"/>
    <w:rsid w:val="00A34C31"/>
    <w:rsid w:val="00A41F8B"/>
    <w:rsid w:val="00A50078"/>
    <w:rsid w:val="00A51785"/>
    <w:rsid w:val="00A535A0"/>
    <w:rsid w:val="00A80161"/>
    <w:rsid w:val="00A8166E"/>
    <w:rsid w:val="00AA60C2"/>
    <w:rsid w:val="00AB3389"/>
    <w:rsid w:val="00AC0536"/>
    <w:rsid w:val="00B10167"/>
    <w:rsid w:val="00B14C05"/>
    <w:rsid w:val="00B25D0D"/>
    <w:rsid w:val="00B30A2C"/>
    <w:rsid w:val="00B45B73"/>
    <w:rsid w:val="00B47896"/>
    <w:rsid w:val="00B50D7D"/>
    <w:rsid w:val="00B63F1D"/>
    <w:rsid w:val="00B673C0"/>
    <w:rsid w:val="00B80EF9"/>
    <w:rsid w:val="00B90974"/>
    <w:rsid w:val="00B94BA5"/>
    <w:rsid w:val="00BE6CC9"/>
    <w:rsid w:val="00C11925"/>
    <w:rsid w:val="00C13495"/>
    <w:rsid w:val="00C259BD"/>
    <w:rsid w:val="00C50881"/>
    <w:rsid w:val="00C60735"/>
    <w:rsid w:val="00C7100C"/>
    <w:rsid w:val="00C73EF6"/>
    <w:rsid w:val="00C74483"/>
    <w:rsid w:val="00C74A06"/>
    <w:rsid w:val="00C8525F"/>
    <w:rsid w:val="00CA3DD6"/>
    <w:rsid w:val="00CA4898"/>
    <w:rsid w:val="00CC44E0"/>
    <w:rsid w:val="00CD459A"/>
    <w:rsid w:val="00CF25D8"/>
    <w:rsid w:val="00D23405"/>
    <w:rsid w:val="00D2770A"/>
    <w:rsid w:val="00D37BC9"/>
    <w:rsid w:val="00D572C5"/>
    <w:rsid w:val="00D57E1C"/>
    <w:rsid w:val="00DA2D49"/>
    <w:rsid w:val="00DA2EF5"/>
    <w:rsid w:val="00DC3B43"/>
    <w:rsid w:val="00DC6758"/>
    <w:rsid w:val="00DE1510"/>
    <w:rsid w:val="00DF12E0"/>
    <w:rsid w:val="00E005D6"/>
    <w:rsid w:val="00E03F43"/>
    <w:rsid w:val="00E10A16"/>
    <w:rsid w:val="00E12E06"/>
    <w:rsid w:val="00E1722F"/>
    <w:rsid w:val="00E312E7"/>
    <w:rsid w:val="00E45832"/>
    <w:rsid w:val="00E70F7A"/>
    <w:rsid w:val="00EA3F11"/>
    <w:rsid w:val="00EE4B40"/>
    <w:rsid w:val="00F05E4B"/>
    <w:rsid w:val="00F1273E"/>
    <w:rsid w:val="00F264D2"/>
    <w:rsid w:val="00F3136B"/>
    <w:rsid w:val="00F47AA4"/>
    <w:rsid w:val="00F52289"/>
    <w:rsid w:val="00F63EB1"/>
    <w:rsid w:val="00F848F0"/>
    <w:rsid w:val="00F94190"/>
    <w:rsid w:val="00FC1338"/>
    <w:rsid w:val="00FD2074"/>
    <w:rsid w:val="00FF37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6ECB9"/>
  <w15:chartTrackingRefBased/>
  <w15:docId w15:val="{5B028CA6-54A6-473C-BF67-423B13E89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36B5"/>
    <w:pPr>
      <w:ind w:left="720"/>
      <w:contextualSpacing/>
    </w:pPr>
  </w:style>
  <w:style w:type="table" w:styleId="TableGrid">
    <w:name w:val="Table Grid"/>
    <w:basedOn w:val="TableNormal"/>
    <w:uiPriority w:val="39"/>
    <w:rsid w:val="008A36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36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36B5"/>
  </w:style>
  <w:style w:type="paragraph" w:styleId="Footer">
    <w:name w:val="footer"/>
    <w:basedOn w:val="Normal"/>
    <w:link w:val="FooterChar"/>
    <w:uiPriority w:val="99"/>
    <w:unhideWhenUsed/>
    <w:rsid w:val="008A36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36B5"/>
  </w:style>
  <w:style w:type="character" w:styleId="Hyperlink">
    <w:name w:val="Hyperlink"/>
    <w:basedOn w:val="DefaultParagraphFont"/>
    <w:uiPriority w:val="99"/>
    <w:unhideWhenUsed/>
    <w:rsid w:val="009200AF"/>
    <w:rPr>
      <w:color w:val="0563C1" w:themeColor="hyperlink"/>
      <w:u w:val="single"/>
    </w:rPr>
  </w:style>
  <w:style w:type="paragraph" w:styleId="BodyTextIndent">
    <w:name w:val="Body Text Indent"/>
    <w:basedOn w:val="Normal"/>
    <w:link w:val="BodyTextIndentChar"/>
    <w:rsid w:val="00F94190"/>
    <w:pPr>
      <w:spacing w:after="0" w:line="360" w:lineRule="auto"/>
      <w:ind w:left="748" w:hanging="28"/>
      <w:jc w:val="both"/>
    </w:pPr>
    <w:rPr>
      <w:rFonts w:ascii="Comic Sans MS" w:eastAsia="Times New Roman" w:hAnsi="Comic Sans MS" w:cs="Times New Roman"/>
      <w:sz w:val="24"/>
      <w:szCs w:val="24"/>
    </w:rPr>
  </w:style>
  <w:style w:type="character" w:customStyle="1" w:styleId="BodyTextIndentChar">
    <w:name w:val="Body Text Indent Char"/>
    <w:basedOn w:val="DefaultParagraphFont"/>
    <w:link w:val="BodyTextIndent"/>
    <w:rsid w:val="00F94190"/>
    <w:rPr>
      <w:rFonts w:ascii="Comic Sans MS" w:eastAsia="Times New Roman" w:hAnsi="Comic Sans MS" w:cs="Times New Roman"/>
      <w:sz w:val="24"/>
      <w:szCs w:val="24"/>
    </w:rPr>
  </w:style>
  <w:style w:type="paragraph" w:styleId="BodyTextIndent3">
    <w:name w:val="Body Text Indent 3"/>
    <w:basedOn w:val="Normal"/>
    <w:link w:val="BodyTextIndent3Char"/>
    <w:unhideWhenUsed/>
    <w:rsid w:val="00FD2074"/>
    <w:pPr>
      <w:spacing w:after="120" w:line="240" w:lineRule="auto"/>
      <w:ind w:left="283"/>
    </w:pPr>
    <w:rPr>
      <w:rFonts w:ascii="Arial" w:eastAsia="Times New Roman" w:hAnsi="Arial" w:cs="Arial"/>
      <w:sz w:val="16"/>
      <w:szCs w:val="16"/>
      <w:lang w:val="en-US"/>
    </w:rPr>
  </w:style>
  <w:style w:type="character" w:customStyle="1" w:styleId="BodyTextIndent3Char">
    <w:name w:val="Body Text Indent 3 Char"/>
    <w:basedOn w:val="DefaultParagraphFont"/>
    <w:link w:val="BodyTextIndent3"/>
    <w:rsid w:val="00FD2074"/>
    <w:rPr>
      <w:rFonts w:ascii="Arial" w:eastAsia="Times New Roman" w:hAnsi="Arial" w:cs="Arial"/>
      <w:sz w:val="16"/>
      <w:szCs w:val="16"/>
      <w:lang w:val="en-US"/>
    </w:rPr>
  </w:style>
  <w:style w:type="paragraph" w:styleId="NormalWeb">
    <w:name w:val="Normal (Web)"/>
    <w:basedOn w:val="Normal"/>
    <w:uiPriority w:val="99"/>
    <w:semiHidden/>
    <w:unhideWhenUsed/>
    <w:rsid w:val="00713B4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7721EA"/>
    <w:pPr>
      <w:autoSpaceDE w:val="0"/>
      <w:autoSpaceDN w:val="0"/>
      <w:adjustRightInd w:val="0"/>
      <w:spacing w:after="0" w:line="240" w:lineRule="auto"/>
    </w:pPr>
    <w:rPr>
      <w:rFonts w:ascii="Cambria" w:hAnsi="Cambria" w:cs="Cambria"/>
      <w:color w:val="000000"/>
      <w:sz w:val="24"/>
      <w:szCs w:val="24"/>
    </w:rPr>
  </w:style>
  <w:style w:type="character" w:styleId="CommentReference">
    <w:name w:val="annotation reference"/>
    <w:basedOn w:val="DefaultParagraphFont"/>
    <w:uiPriority w:val="99"/>
    <w:semiHidden/>
    <w:unhideWhenUsed/>
    <w:rsid w:val="00363D77"/>
    <w:rPr>
      <w:sz w:val="16"/>
      <w:szCs w:val="16"/>
    </w:rPr>
  </w:style>
  <w:style w:type="paragraph" w:styleId="CommentText">
    <w:name w:val="annotation text"/>
    <w:basedOn w:val="Normal"/>
    <w:link w:val="CommentTextChar"/>
    <w:uiPriority w:val="99"/>
    <w:semiHidden/>
    <w:unhideWhenUsed/>
    <w:rsid w:val="00363D77"/>
    <w:pPr>
      <w:spacing w:line="240" w:lineRule="auto"/>
    </w:pPr>
    <w:rPr>
      <w:sz w:val="20"/>
      <w:szCs w:val="20"/>
    </w:rPr>
  </w:style>
  <w:style w:type="character" w:customStyle="1" w:styleId="CommentTextChar">
    <w:name w:val="Comment Text Char"/>
    <w:basedOn w:val="DefaultParagraphFont"/>
    <w:link w:val="CommentText"/>
    <w:uiPriority w:val="99"/>
    <w:semiHidden/>
    <w:rsid w:val="00363D77"/>
    <w:rPr>
      <w:sz w:val="20"/>
      <w:szCs w:val="20"/>
    </w:rPr>
  </w:style>
  <w:style w:type="paragraph" w:styleId="CommentSubject">
    <w:name w:val="annotation subject"/>
    <w:basedOn w:val="CommentText"/>
    <w:next w:val="CommentText"/>
    <w:link w:val="CommentSubjectChar"/>
    <w:uiPriority w:val="99"/>
    <w:semiHidden/>
    <w:unhideWhenUsed/>
    <w:rsid w:val="00363D77"/>
    <w:rPr>
      <w:b/>
      <w:bCs/>
    </w:rPr>
  </w:style>
  <w:style w:type="character" w:customStyle="1" w:styleId="CommentSubjectChar">
    <w:name w:val="Comment Subject Char"/>
    <w:basedOn w:val="CommentTextChar"/>
    <w:link w:val="CommentSubject"/>
    <w:uiPriority w:val="99"/>
    <w:semiHidden/>
    <w:rsid w:val="00363D77"/>
    <w:rPr>
      <w:b/>
      <w:bCs/>
      <w:sz w:val="20"/>
      <w:szCs w:val="20"/>
    </w:rPr>
  </w:style>
  <w:style w:type="paragraph" w:styleId="BalloonText">
    <w:name w:val="Balloon Text"/>
    <w:basedOn w:val="Normal"/>
    <w:link w:val="BalloonTextChar"/>
    <w:uiPriority w:val="99"/>
    <w:semiHidden/>
    <w:unhideWhenUsed/>
    <w:rsid w:val="00363D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D77"/>
    <w:rPr>
      <w:rFonts w:ascii="Segoe UI" w:hAnsi="Segoe UI" w:cs="Segoe UI"/>
      <w:sz w:val="18"/>
      <w:szCs w:val="18"/>
    </w:rPr>
  </w:style>
  <w:style w:type="paragraph" w:styleId="FootnoteText">
    <w:name w:val="footnote text"/>
    <w:basedOn w:val="Normal"/>
    <w:link w:val="FootnoteTextChar"/>
    <w:uiPriority w:val="99"/>
    <w:semiHidden/>
    <w:unhideWhenUsed/>
    <w:rsid w:val="005610FF"/>
    <w:pPr>
      <w:spacing w:after="0" w:line="240" w:lineRule="auto"/>
    </w:pPr>
    <w:rPr>
      <w:rFonts w:ascii="Calibri" w:eastAsia="Times New Roman" w:hAnsi="Calibri" w:cs="Times New Roman"/>
      <w:color w:val="000000"/>
      <w:kern w:val="28"/>
      <w:sz w:val="20"/>
      <w:szCs w:val="20"/>
      <w:lang w:eastAsia="en-GB"/>
      <w14:ligatures w14:val="standard"/>
      <w14:cntxtAlts/>
    </w:rPr>
  </w:style>
  <w:style w:type="character" w:customStyle="1" w:styleId="FootnoteTextChar">
    <w:name w:val="Footnote Text Char"/>
    <w:basedOn w:val="DefaultParagraphFont"/>
    <w:link w:val="FootnoteText"/>
    <w:uiPriority w:val="99"/>
    <w:semiHidden/>
    <w:rsid w:val="005610FF"/>
    <w:rPr>
      <w:rFonts w:ascii="Calibri" w:eastAsia="Times New Roman" w:hAnsi="Calibri" w:cs="Times New Roman"/>
      <w:color w:val="000000"/>
      <w:kern w:val="28"/>
      <w:sz w:val="20"/>
      <w:szCs w:val="20"/>
      <w:lang w:eastAsia="en-GB"/>
      <w14:ligatures w14:val="standard"/>
      <w14:cntxtAlts/>
    </w:rPr>
  </w:style>
  <w:style w:type="character" w:styleId="FootnoteReference">
    <w:name w:val="footnote reference"/>
    <w:basedOn w:val="DefaultParagraphFont"/>
    <w:uiPriority w:val="99"/>
    <w:semiHidden/>
    <w:unhideWhenUsed/>
    <w:rsid w:val="005610FF"/>
    <w:rPr>
      <w:vertAlign w:val="superscript"/>
    </w:rPr>
  </w:style>
  <w:style w:type="paragraph" w:styleId="EndnoteText">
    <w:name w:val="endnote text"/>
    <w:basedOn w:val="Normal"/>
    <w:link w:val="EndnoteTextChar"/>
    <w:uiPriority w:val="99"/>
    <w:semiHidden/>
    <w:unhideWhenUsed/>
    <w:rsid w:val="00CC44E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C44E0"/>
    <w:rPr>
      <w:sz w:val="20"/>
      <w:szCs w:val="20"/>
    </w:rPr>
  </w:style>
  <w:style w:type="character" w:styleId="EndnoteReference">
    <w:name w:val="endnote reference"/>
    <w:basedOn w:val="DefaultParagraphFont"/>
    <w:uiPriority w:val="99"/>
    <w:semiHidden/>
    <w:unhideWhenUsed/>
    <w:rsid w:val="00CC44E0"/>
    <w:rPr>
      <w:vertAlign w:val="superscript"/>
    </w:rPr>
  </w:style>
  <w:style w:type="character" w:styleId="FollowedHyperlink">
    <w:name w:val="FollowedHyperlink"/>
    <w:basedOn w:val="DefaultParagraphFont"/>
    <w:uiPriority w:val="99"/>
    <w:semiHidden/>
    <w:unhideWhenUsed/>
    <w:rsid w:val="00971200"/>
    <w:rPr>
      <w:color w:val="954F72" w:themeColor="followedHyperlink"/>
      <w:u w:val="single"/>
    </w:rPr>
  </w:style>
  <w:style w:type="paragraph" w:styleId="BodyText">
    <w:name w:val="Body Text"/>
    <w:basedOn w:val="Normal"/>
    <w:link w:val="BodyTextChar"/>
    <w:uiPriority w:val="99"/>
    <w:semiHidden/>
    <w:unhideWhenUsed/>
    <w:rsid w:val="00A34C31"/>
    <w:pPr>
      <w:spacing w:after="120"/>
    </w:pPr>
  </w:style>
  <w:style w:type="character" w:customStyle="1" w:styleId="BodyTextChar">
    <w:name w:val="Body Text Char"/>
    <w:basedOn w:val="DefaultParagraphFont"/>
    <w:link w:val="BodyText"/>
    <w:uiPriority w:val="99"/>
    <w:semiHidden/>
    <w:rsid w:val="00A34C31"/>
  </w:style>
  <w:style w:type="paragraph" w:customStyle="1" w:styleId="TableParagraph">
    <w:name w:val="Table Paragraph"/>
    <w:basedOn w:val="Normal"/>
    <w:uiPriority w:val="1"/>
    <w:qFormat/>
    <w:rsid w:val="00A34C31"/>
    <w:pPr>
      <w:widowControl w:val="0"/>
      <w:autoSpaceDE w:val="0"/>
      <w:autoSpaceDN w:val="0"/>
      <w:spacing w:before="1" w:after="0" w:line="240" w:lineRule="auto"/>
      <w:ind w:left="103"/>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0303672">
      <w:bodyDiv w:val="1"/>
      <w:marLeft w:val="0"/>
      <w:marRight w:val="0"/>
      <w:marTop w:val="0"/>
      <w:marBottom w:val="0"/>
      <w:divBdr>
        <w:top w:val="none" w:sz="0" w:space="0" w:color="auto"/>
        <w:left w:val="none" w:sz="0" w:space="0" w:color="auto"/>
        <w:bottom w:val="none" w:sz="0" w:space="0" w:color="auto"/>
        <w:right w:val="none" w:sz="0" w:space="0" w:color="auto"/>
      </w:divBdr>
    </w:div>
    <w:div w:id="406732380">
      <w:bodyDiv w:val="1"/>
      <w:marLeft w:val="0"/>
      <w:marRight w:val="0"/>
      <w:marTop w:val="0"/>
      <w:marBottom w:val="0"/>
      <w:divBdr>
        <w:top w:val="none" w:sz="0" w:space="0" w:color="auto"/>
        <w:left w:val="none" w:sz="0" w:space="0" w:color="auto"/>
        <w:bottom w:val="none" w:sz="0" w:space="0" w:color="auto"/>
        <w:right w:val="none" w:sz="0" w:space="0" w:color="auto"/>
      </w:divBdr>
    </w:div>
    <w:div w:id="443380891">
      <w:bodyDiv w:val="1"/>
      <w:marLeft w:val="0"/>
      <w:marRight w:val="0"/>
      <w:marTop w:val="0"/>
      <w:marBottom w:val="0"/>
      <w:divBdr>
        <w:top w:val="none" w:sz="0" w:space="0" w:color="auto"/>
        <w:left w:val="none" w:sz="0" w:space="0" w:color="auto"/>
        <w:bottom w:val="none" w:sz="0" w:space="0" w:color="auto"/>
        <w:right w:val="none" w:sz="0" w:space="0" w:color="auto"/>
      </w:divBdr>
    </w:div>
    <w:div w:id="919021044">
      <w:bodyDiv w:val="1"/>
      <w:marLeft w:val="0"/>
      <w:marRight w:val="0"/>
      <w:marTop w:val="0"/>
      <w:marBottom w:val="0"/>
      <w:divBdr>
        <w:top w:val="none" w:sz="0" w:space="0" w:color="auto"/>
        <w:left w:val="none" w:sz="0" w:space="0" w:color="auto"/>
        <w:bottom w:val="none" w:sz="0" w:space="0" w:color="auto"/>
        <w:right w:val="none" w:sz="0" w:space="0" w:color="auto"/>
      </w:divBdr>
    </w:div>
    <w:div w:id="1412578976">
      <w:bodyDiv w:val="1"/>
      <w:marLeft w:val="0"/>
      <w:marRight w:val="0"/>
      <w:marTop w:val="0"/>
      <w:marBottom w:val="0"/>
      <w:divBdr>
        <w:top w:val="none" w:sz="0" w:space="0" w:color="auto"/>
        <w:left w:val="none" w:sz="0" w:space="0" w:color="auto"/>
        <w:bottom w:val="none" w:sz="0" w:space="0" w:color="auto"/>
        <w:right w:val="none" w:sz="0" w:space="0" w:color="auto"/>
      </w:divBdr>
    </w:div>
    <w:div w:id="1515455083">
      <w:bodyDiv w:val="1"/>
      <w:marLeft w:val="0"/>
      <w:marRight w:val="0"/>
      <w:marTop w:val="0"/>
      <w:marBottom w:val="0"/>
      <w:divBdr>
        <w:top w:val="none" w:sz="0" w:space="0" w:color="auto"/>
        <w:left w:val="none" w:sz="0" w:space="0" w:color="auto"/>
        <w:bottom w:val="none" w:sz="0" w:space="0" w:color="auto"/>
        <w:right w:val="none" w:sz="0" w:space="0" w:color="auto"/>
      </w:divBdr>
    </w:div>
    <w:div w:id="1820031233">
      <w:bodyDiv w:val="1"/>
      <w:marLeft w:val="0"/>
      <w:marRight w:val="0"/>
      <w:marTop w:val="0"/>
      <w:marBottom w:val="0"/>
      <w:divBdr>
        <w:top w:val="none" w:sz="0" w:space="0" w:color="auto"/>
        <w:left w:val="none" w:sz="0" w:space="0" w:color="auto"/>
        <w:bottom w:val="none" w:sz="0" w:space="0" w:color="auto"/>
        <w:right w:val="none" w:sz="0" w:space="0" w:color="auto"/>
      </w:divBdr>
      <w:divsChild>
        <w:div w:id="4484747">
          <w:marLeft w:val="0"/>
          <w:marRight w:val="0"/>
          <w:marTop w:val="0"/>
          <w:marBottom w:val="0"/>
          <w:divBdr>
            <w:top w:val="none" w:sz="0" w:space="0" w:color="auto"/>
            <w:left w:val="none" w:sz="0" w:space="0" w:color="auto"/>
            <w:bottom w:val="none" w:sz="0" w:space="0" w:color="auto"/>
            <w:right w:val="none" w:sz="0" w:space="0" w:color="auto"/>
          </w:divBdr>
          <w:divsChild>
            <w:div w:id="1153989981">
              <w:marLeft w:val="0"/>
              <w:marRight w:val="0"/>
              <w:marTop w:val="0"/>
              <w:marBottom w:val="0"/>
              <w:divBdr>
                <w:top w:val="none" w:sz="0" w:space="0" w:color="auto"/>
                <w:left w:val="none" w:sz="0" w:space="0" w:color="auto"/>
                <w:bottom w:val="none" w:sz="0" w:space="0" w:color="auto"/>
                <w:right w:val="none" w:sz="0" w:space="0" w:color="auto"/>
              </w:divBdr>
              <w:divsChild>
                <w:div w:id="2803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17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isabilitysupport@eani.org.uk" TargetMode="External"/><Relationship Id="rId18" Type="http://schemas.openxmlformats.org/officeDocument/2006/relationships/hyperlink" Target="http://www.sesni.org.uk/" TargetMode="External"/><Relationship Id="rId26" Type="http://schemas.openxmlformats.org/officeDocument/2006/relationships/hyperlink" Target="mailto:anne.rath@eani.org.uk" TargetMode="External"/><Relationship Id="rId3" Type="http://schemas.openxmlformats.org/officeDocument/2006/relationships/styles" Target="styles.xml"/><Relationship Id="rId21" Type="http://schemas.openxmlformats.org/officeDocument/2006/relationships/hyperlink" Target="mailto:disabilitysupport@eani.org.uk"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bernadette.doherty@eani.org.uk" TargetMode="External"/><Relationship Id="rId17" Type="http://schemas.openxmlformats.org/officeDocument/2006/relationships/hyperlink" Target="https://www.nidirect.gov.uk/articles/access-work-practical-help-work" TargetMode="External"/><Relationship Id="rId25" Type="http://schemas.openxmlformats.org/officeDocument/2006/relationships/hyperlink" Target="http://efdni.org/"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disabilitysupport@eani.org.uk" TargetMode="External"/><Relationship Id="rId20" Type="http://schemas.openxmlformats.org/officeDocument/2006/relationships/hyperlink" Target="mailto:bernadette.Doherty@eani.org.uk" TargetMode="External"/><Relationship Id="rId29" Type="http://schemas.openxmlformats.org/officeDocument/2006/relationships/hyperlink" Target="http://www.amh.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viennemurphy@eani.org.uk" TargetMode="External"/><Relationship Id="rId24" Type="http://schemas.openxmlformats.org/officeDocument/2006/relationships/hyperlink" Target="https://www.nidirect.gov.uk/articles/access-work-practical-help-work"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bernadette.doherty@eani.org.uk" TargetMode="External"/><Relationship Id="rId23" Type="http://schemas.openxmlformats.org/officeDocument/2006/relationships/hyperlink" Target="mailto:anne.rath@eani.org.uk" TargetMode="External"/><Relationship Id="rId28" Type="http://schemas.openxmlformats.org/officeDocument/2006/relationships/hyperlink" Target="http://www.cedar-foundation.org" TargetMode="External"/><Relationship Id="rId36" Type="http://schemas.openxmlformats.org/officeDocument/2006/relationships/theme" Target="theme/theme1.xml"/><Relationship Id="rId10" Type="http://schemas.openxmlformats.org/officeDocument/2006/relationships/hyperlink" Target="https://sharepoint.eani.org.uk/pp/equality/Disability/Disability%20Action%20Plan%202018-2022.pdf" TargetMode="External"/><Relationship Id="rId19" Type="http://schemas.openxmlformats.org/officeDocument/2006/relationships/hyperlink" Target="mailto:vivienne.murphy@eani.org.uk" TargetMode="External"/><Relationship Id="rId31" Type="http://schemas.openxmlformats.org/officeDocument/2006/relationships/hyperlink" Target="http://www.equalityni.org" TargetMode="External"/><Relationship Id="rId4" Type="http://schemas.openxmlformats.org/officeDocument/2006/relationships/settings" Target="settings.xml"/><Relationship Id="rId9" Type="http://schemas.openxmlformats.org/officeDocument/2006/relationships/hyperlink" Target="mailto:disabilitysupport@eani.org.uk" TargetMode="External"/><Relationship Id="rId14" Type="http://schemas.openxmlformats.org/officeDocument/2006/relationships/hyperlink" Target="mailto:viviennemurphy@eani.org.uk" TargetMode="External"/><Relationship Id="rId22" Type="http://schemas.openxmlformats.org/officeDocument/2006/relationships/hyperlink" Target="https://www.eani.org.uk/about-us/equality/disability-support-service" TargetMode="External"/><Relationship Id="rId27" Type="http://schemas.openxmlformats.org/officeDocument/2006/relationships/hyperlink" Target="http://www.disabilityaction.org" TargetMode="External"/><Relationship Id="rId30" Type="http://schemas.openxmlformats.org/officeDocument/2006/relationships/image" Target="media/image2.png"/><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Men</b:Tag>
    <b:SourceType>JournalArticle</b:SourceType>
    <b:Guid>{42CD3145-F305-4A0E-BA91-A9884886D896}</b:Guid>
    <b:Title>The benefits of employing someone with a disability in your workplace</b:Title>
    <b:Author>
      <b:Author>
        <b:NameList>
          <b:Person>
            <b:Last>Mencap</b:Last>
          </b:Person>
        </b:NameList>
      </b:Author>
    </b:Author>
    <b:RefOrder>2</b:RefOrder>
  </b:Source>
  <b:Source>
    <b:Tag>Men1</b:Tag>
    <b:SourceType>JournalArticle</b:SourceType>
    <b:Guid>{37441D49-7756-4567-B679-290549011BA5}</b:Guid>
    <b:Author>
      <b:Author>
        <b:NameList>
          <b:Person>
            <b:Last>Mencap.org.uk</b:Last>
          </b:Person>
        </b:NameList>
      </b:Author>
    </b:Author>
    <b:Title>The benefits of employing someone with a disability in your workplace</b:Title>
    <b:RefOrder>1</b:RefOrder>
  </b:Source>
</b:Sources>
</file>

<file path=customXml/itemProps1.xml><?xml version="1.0" encoding="utf-8"?>
<ds:datastoreItem xmlns:ds="http://schemas.openxmlformats.org/officeDocument/2006/customXml" ds:itemID="{D31A83F4-CEBD-4BB9-87BD-3B43CECDF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6471</Words>
  <Characters>36890</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Reasonable adjustment guidelines for managers</vt:lpstr>
    </vt:vector>
  </TitlesOfParts>
  <Manager>Matthew McDermott</Manager>
  <Company>EANI</Company>
  <LinksUpToDate>false</LinksUpToDate>
  <CharactersWithSpaces>43275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Reasonable adjustment guidelines for managers</dc:title>
  <dc:subject>Reasonable adjustment guidelines for managers</dc:subject>
  <dc:creator>Vivienne Murphy</dc:creator>
  <cp:keywords>Reasonable adjustment guidelines for managers</cp:keywords>
  <dc:description/>
  <cp:lastModifiedBy>Sarah Grehan</cp:lastModifiedBy>
  <cp:revision>3</cp:revision>
  <cp:lastPrinted>2020-10-27T12:41:00Z</cp:lastPrinted>
  <dcterms:created xsi:type="dcterms:W3CDTF">2021-01-13T11:21:00Z</dcterms:created>
  <dcterms:modified xsi:type="dcterms:W3CDTF">2021-01-13T11:24:00Z</dcterms:modified>
  <cp:category>Equality, DESS, Reasonable adjustment guidelines for managers, disability</cp:category>
</cp:coreProperties>
</file>