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1D" w:rsidRDefault="00A6211D" w:rsidP="00B121BC">
      <w:pPr>
        <w:pStyle w:val="Heading1"/>
        <w:jc w:val="right"/>
        <w:rPr>
          <w:rFonts w:asciiTheme="minorHAnsi" w:eastAsia="Times New Roman" w:hAnsiTheme="minorHAnsi" w:cstheme="minorHAnsi"/>
          <w:b/>
          <w:color w:val="auto"/>
          <w:sz w:val="40"/>
          <w:szCs w:val="40"/>
          <w:lang w:eastAsia="en-GB"/>
        </w:rPr>
      </w:pPr>
      <w:r>
        <w:rPr>
          <w:noProof/>
          <w:lang w:eastAsia="en-GB"/>
        </w:rPr>
        <w:drawing>
          <wp:inline distT="0" distB="0" distL="0" distR="0">
            <wp:extent cx="1772920" cy="490220"/>
            <wp:effectExtent l="0" t="0" r="0" b="5080"/>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inline>
        </w:drawing>
      </w:r>
    </w:p>
    <w:p w:rsidR="006667EE" w:rsidRDefault="00B13809" w:rsidP="00B121BC">
      <w:pPr>
        <w:pStyle w:val="Heading1"/>
        <w:rPr>
          <w:rFonts w:asciiTheme="minorHAnsi" w:eastAsia="Times New Roman" w:hAnsiTheme="minorHAnsi" w:cstheme="minorHAnsi"/>
          <w:b/>
          <w:color w:val="auto"/>
          <w:sz w:val="40"/>
          <w:szCs w:val="40"/>
          <w:lang w:eastAsia="en-GB"/>
        </w:rPr>
      </w:pPr>
      <w:r w:rsidRPr="006D3B87">
        <w:rPr>
          <w:rFonts w:asciiTheme="minorHAnsi" w:eastAsia="Times New Roman" w:hAnsiTheme="minorHAnsi" w:cstheme="minorHAnsi"/>
          <w:b/>
          <w:color w:val="auto"/>
          <w:sz w:val="40"/>
          <w:szCs w:val="40"/>
          <w:lang w:eastAsia="en-GB"/>
        </w:rPr>
        <w:t>Staff Headlines</w:t>
      </w:r>
      <w:r w:rsidR="006D3B87" w:rsidRPr="006D3B87">
        <w:rPr>
          <w:rFonts w:asciiTheme="minorHAnsi" w:eastAsia="Times New Roman" w:hAnsiTheme="minorHAnsi" w:cstheme="minorHAnsi"/>
          <w:b/>
          <w:color w:val="auto"/>
          <w:sz w:val="40"/>
          <w:szCs w:val="40"/>
          <w:lang w:eastAsia="en-GB"/>
        </w:rPr>
        <w:t xml:space="preserve"> </w:t>
      </w:r>
      <w:r w:rsidR="004255F2" w:rsidRPr="006D3B87">
        <w:rPr>
          <w:rFonts w:asciiTheme="minorHAnsi" w:eastAsia="Times New Roman" w:hAnsiTheme="minorHAnsi" w:cstheme="minorHAnsi"/>
          <w:b/>
          <w:color w:val="auto"/>
          <w:sz w:val="40"/>
          <w:szCs w:val="40"/>
          <w:lang w:eastAsia="en-GB"/>
        </w:rPr>
        <w:t>12</w:t>
      </w:r>
      <w:r w:rsidR="001B028C" w:rsidRPr="006D3B87">
        <w:rPr>
          <w:rFonts w:asciiTheme="minorHAnsi" w:eastAsia="Times New Roman" w:hAnsiTheme="minorHAnsi" w:cstheme="minorHAnsi"/>
          <w:b/>
          <w:color w:val="auto"/>
          <w:sz w:val="40"/>
          <w:szCs w:val="40"/>
          <w:vertAlign w:val="superscript"/>
          <w:lang w:eastAsia="en-GB"/>
        </w:rPr>
        <w:t>th</w:t>
      </w:r>
      <w:r w:rsidR="001B028C" w:rsidRPr="006D3B87">
        <w:rPr>
          <w:rFonts w:asciiTheme="minorHAnsi" w:eastAsia="Times New Roman" w:hAnsiTheme="minorHAnsi" w:cstheme="minorHAnsi"/>
          <w:b/>
          <w:color w:val="auto"/>
          <w:sz w:val="40"/>
          <w:szCs w:val="40"/>
          <w:lang w:eastAsia="en-GB"/>
        </w:rPr>
        <w:t xml:space="preserve"> November</w:t>
      </w:r>
      <w:r w:rsidR="009A00DA" w:rsidRPr="006D3B87">
        <w:rPr>
          <w:rFonts w:asciiTheme="minorHAnsi" w:eastAsia="Times New Roman" w:hAnsiTheme="minorHAnsi" w:cstheme="minorHAnsi"/>
          <w:b/>
          <w:color w:val="auto"/>
          <w:sz w:val="40"/>
          <w:szCs w:val="40"/>
          <w:lang w:eastAsia="en-GB"/>
        </w:rPr>
        <w:t xml:space="preserve"> 2020</w:t>
      </w:r>
    </w:p>
    <w:p w:rsidR="00B121BC" w:rsidRDefault="00B121BC" w:rsidP="00B121BC">
      <w:pPr>
        <w:rPr>
          <w:lang w:eastAsia="en-GB"/>
        </w:rPr>
      </w:pPr>
    </w:p>
    <w:p w:rsidR="00B121BC" w:rsidRPr="00B121BC" w:rsidRDefault="00B121BC" w:rsidP="00B121BC">
      <w:pPr>
        <w:rPr>
          <w:lang w:eastAsia="en-GB"/>
        </w:rPr>
      </w:pPr>
    </w:p>
    <w:p w:rsidR="004255F2" w:rsidRPr="006D3B87" w:rsidRDefault="0037651E" w:rsidP="006D3B87">
      <w:pPr>
        <w:pStyle w:val="Heading2"/>
        <w:rPr>
          <w:rFonts w:asciiTheme="minorHAnsi" w:hAnsiTheme="minorHAnsi" w:cstheme="minorHAnsi"/>
          <w:color w:val="auto"/>
          <w:sz w:val="36"/>
          <w:szCs w:val="36"/>
        </w:rPr>
      </w:pPr>
      <w:r w:rsidRPr="006D3B87">
        <w:rPr>
          <w:rFonts w:asciiTheme="minorHAnsi" w:hAnsiTheme="minorHAnsi" w:cstheme="minorHAnsi"/>
          <w:color w:val="auto"/>
          <w:sz w:val="36"/>
          <w:szCs w:val="36"/>
        </w:rPr>
        <w:t>EU Exit – Settlement Scheme</w:t>
      </w:r>
    </w:p>
    <w:p w:rsidR="004255F2" w:rsidRPr="006D3B87" w:rsidRDefault="004255F2" w:rsidP="00BD334A">
      <w:pPr>
        <w:rPr>
          <w:rFonts w:cstheme="minorHAnsi"/>
          <w:b/>
          <w:sz w:val="22"/>
          <w:szCs w:val="22"/>
        </w:rPr>
      </w:pPr>
    </w:p>
    <w:p w:rsidR="0037651E" w:rsidRPr="006D3B87" w:rsidRDefault="0037651E" w:rsidP="0037651E">
      <w:pPr>
        <w:rPr>
          <w:lang w:val="en-US"/>
        </w:rPr>
      </w:pPr>
      <w:r w:rsidRPr="006D3B87">
        <w:rPr>
          <w:lang w:val="en-US"/>
        </w:rPr>
        <w:t xml:space="preserve">Important Information on the EU Exit and the Right to Work </w:t>
      </w:r>
    </w:p>
    <w:p w:rsidR="0037651E" w:rsidRPr="006D3B87" w:rsidRDefault="0037651E" w:rsidP="0037651E">
      <w:pPr>
        <w:rPr>
          <w:lang w:val="en-US"/>
        </w:rPr>
      </w:pPr>
    </w:p>
    <w:p w:rsidR="0037651E" w:rsidRPr="006D3B87" w:rsidRDefault="00BD7320" w:rsidP="0037651E">
      <w:pPr>
        <w:rPr>
          <w:b/>
          <w:bCs/>
          <w:lang w:val="en-US"/>
        </w:rPr>
      </w:pPr>
      <w:r>
        <w:rPr>
          <w:b/>
          <w:bCs/>
          <w:lang w:val="en-US"/>
        </w:rPr>
        <w:t>Do you work for EA</w:t>
      </w:r>
      <w:r w:rsidR="0037651E" w:rsidRPr="006D3B87">
        <w:rPr>
          <w:b/>
          <w:bCs/>
          <w:lang w:val="en-US"/>
        </w:rPr>
        <w:t xml:space="preserve"> and </w:t>
      </w:r>
      <w:r w:rsidR="0037651E" w:rsidRPr="006D3B87">
        <w:rPr>
          <w:b/>
          <w:bCs/>
          <w:u w:val="single"/>
          <w:lang w:val="en-US"/>
        </w:rPr>
        <w:t>do not hold</w:t>
      </w:r>
      <w:r w:rsidR="0037651E" w:rsidRPr="006D3B87">
        <w:rPr>
          <w:b/>
          <w:bCs/>
          <w:lang w:val="en-US"/>
        </w:rPr>
        <w:t xml:space="preserve"> an Irish or British passport (but reside in NI)?</w:t>
      </w:r>
    </w:p>
    <w:p w:rsidR="0037651E" w:rsidRPr="006D3B87" w:rsidRDefault="0037651E" w:rsidP="0037651E">
      <w:pPr>
        <w:shd w:val="clear" w:color="auto" w:fill="FFFFFF"/>
        <w:rPr>
          <w:lang w:val="en-US"/>
        </w:rPr>
      </w:pPr>
      <w:r w:rsidRPr="006D3B87">
        <w:rPr>
          <w:lang w:val="en-US"/>
        </w:rPr>
        <w:t xml:space="preserve">You may need to apply to the EU Settlement Scheme, which will enable you to continue living and working in the UK after </w:t>
      </w:r>
      <w:r w:rsidRPr="006D3B87">
        <w:rPr>
          <w:b/>
          <w:bCs/>
          <w:lang w:val="en-US"/>
        </w:rPr>
        <w:t>30 June 2021</w:t>
      </w:r>
      <w:r w:rsidRPr="006D3B87">
        <w:rPr>
          <w:lang w:val="en-US"/>
        </w:rPr>
        <w:t xml:space="preserve">. </w:t>
      </w:r>
    </w:p>
    <w:p w:rsidR="0037651E" w:rsidRPr="006D3B87" w:rsidRDefault="0037651E" w:rsidP="0037651E">
      <w:pPr>
        <w:shd w:val="clear" w:color="auto" w:fill="FFFFFF"/>
        <w:rPr>
          <w:rStyle w:val="Hyperlink"/>
          <w:color w:val="auto"/>
          <w:lang w:val="en-US"/>
        </w:rPr>
      </w:pPr>
      <w:r w:rsidRPr="006D3B87">
        <w:rPr>
          <w:lang w:val="en-US"/>
        </w:rPr>
        <w:t xml:space="preserve">The EU Settlement Scheme is currently open. It’s free to apply to the scheme. To confirm if this applies to you please click </w:t>
      </w:r>
      <w:hyperlink r:id="rId7" w:history="1">
        <w:r w:rsidRPr="006D3B87">
          <w:rPr>
            <w:rStyle w:val="Hyperlink"/>
            <w:color w:val="auto"/>
            <w:lang w:val="en-US"/>
          </w:rPr>
          <w:t>link to gov.uk Apply to the EU Settlement Scheme page</w:t>
        </w:r>
      </w:hyperlink>
      <w:r w:rsidRPr="006D3B87">
        <w:rPr>
          <w:rStyle w:val="Hyperlink"/>
          <w:color w:val="auto"/>
          <w:lang w:val="en-US"/>
        </w:rPr>
        <w:t xml:space="preserve"> </w:t>
      </w:r>
    </w:p>
    <w:p w:rsidR="0037651E" w:rsidRPr="006D3B87" w:rsidRDefault="0037651E" w:rsidP="0037651E">
      <w:pPr>
        <w:rPr>
          <w:lang w:val="en-US"/>
        </w:rPr>
      </w:pPr>
    </w:p>
    <w:p w:rsidR="0037651E" w:rsidRPr="006D3B87" w:rsidRDefault="00BD7320" w:rsidP="0037651E">
      <w:pPr>
        <w:rPr>
          <w:b/>
          <w:bCs/>
          <w:lang w:val="en-US"/>
        </w:rPr>
      </w:pPr>
      <w:r>
        <w:rPr>
          <w:b/>
          <w:bCs/>
          <w:lang w:val="en-US"/>
        </w:rPr>
        <w:t>Do you work for EA</w:t>
      </w:r>
      <w:r w:rsidR="0037651E" w:rsidRPr="006D3B87">
        <w:rPr>
          <w:b/>
          <w:bCs/>
          <w:lang w:val="en-US"/>
        </w:rPr>
        <w:t xml:space="preserve"> and hold an Irish or British passport but live in the Republic of Ireland?</w:t>
      </w:r>
    </w:p>
    <w:p w:rsidR="0037651E" w:rsidRPr="006D3B87" w:rsidRDefault="0037651E" w:rsidP="0037651E">
      <w:pPr>
        <w:rPr>
          <w:lang w:val="en-US"/>
        </w:rPr>
      </w:pPr>
      <w:r w:rsidRPr="006D3B87">
        <w:rPr>
          <w:lang w:val="en-US"/>
        </w:rPr>
        <w:t>You can continue to come to work and we envision no change to this at this time. You will be protected under what is known as the</w:t>
      </w:r>
      <w:r w:rsidR="00E1122E" w:rsidRPr="006D3B87">
        <w:rPr>
          <w:lang w:val="en-US"/>
        </w:rPr>
        <w:t xml:space="preserve"> Common Travel Area (CTA) </w:t>
      </w:r>
      <w:hyperlink r:id="rId8" w:history="1">
        <w:r w:rsidR="00E1122E" w:rsidRPr="006D3B87">
          <w:rPr>
            <w:rStyle w:val="Hyperlink"/>
            <w:color w:val="auto"/>
            <w:lang w:val="en-US"/>
          </w:rPr>
          <w:t>link to information on Common Travel Area</w:t>
        </w:r>
      </w:hyperlink>
      <w:r w:rsidR="00E1122E" w:rsidRPr="006D3B87">
        <w:rPr>
          <w:lang w:val="en-US"/>
        </w:rPr>
        <w:t>.</w:t>
      </w:r>
      <w:r w:rsidRPr="006D3B87">
        <w:rPr>
          <w:lang w:val="en-US"/>
        </w:rPr>
        <w:t xml:space="preserve"> </w:t>
      </w:r>
    </w:p>
    <w:p w:rsidR="0037651E" w:rsidRPr="006D3B87" w:rsidRDefault="0037651E" w:rsidP="0037651E">
      <w:pPr>
        <w:shd w:val="clear" w:color="auto" w:fill="FFFFFF"/>
        <w:rPr>
          <w:lang w:val="en-US"/>
        </w:rPr>
      </w:pPr>
    </w:p>
    <w:p w:rsidR="0037651E" w:rsidRPr="006D3B87" w:rsidRDefault="00BD7320" w:rsidP="0037651E">
      <w:pPr>
        <w:rPr>
          <w:b/>
          <w:bCs/>
          <w:lang w:val="en-US"/>
        </w:rPr>
      </w:pPr>
      <w:r>
        <w:rPr>
          <w:b/>
          <w:bCs/>
          <w:lang w:val="en-US"/>
        </w:rPr>
        <w:t>Do you work for EA</w:t>
      </w:r>
      <w:r w:rsidR="0037651E" w:rsidRPr="006D3B87">
        <w:rPr>
          <w:b/>
          <w:bCs/>
          <w:lang w:val="en-US"/>
        </w:rPr>
        <w:t xml:space="preserve"> and live in the Republic of Ireland and </w:t>
      </w:r>
      <w:r w:rsidR="0037651E" w:rsidRPr="006D3B87">
        <w:rPr>
          <w:b/>
          <w:bCs/>
          <w:u w:val="single"/>
          <w:lang w:val="en-US"/>
        </w:rPr>
        <w:t>do not</w:t>
      </w:r>
      <w:r w:rsidR="0037651E" w:rsidRPr="006D3B87">
        <w:rPr>
          <w:b/>
          <w:bCs/>
          <w:lang w:val="en-US"/>
        </w:rPr>
        <w:t xml:space="preserve"> hold a British or Irish passport (but are an EU National)?</w:t>
      </w:r>
    </w:p>
    <w:p w:rsidR="0037651E" w:rsidRDefault="0037651E" w:rsidP="0037651E">
      <w:pPr>
        <w:rPr>
          <w:lang w:val="en-US"/>
        </w:rPr>
      </w:pPr>
      <w:r w:rsidRPr="006D3B87">
        <w:rPr>
          <w:lang w:val="en-US"/>
        </w:rPr>
        <w:t xml:space="preserve">You will need to apply for a Frontier Worker Permit. The application process will be launched in </w:t>
      </w:r>
      <w:r w:rsidRPr="006D3B87">
        <w:rPr>
          <w:b/>
          <w:bCs/>
          <w:lang w:val="en-US"/>
        </w:rPr>
        <w:t>January 2021</w:t>
      </w:r>
      <w:r w:rsidRPr="006D3B87">
        <w:rPr>
          <w:lang w:val="en-US"/>
        </w:rPr>
        <w:t xml:space="preserve">. Applications will be free. From </w:t>
      </w:r>
      <w:r w:rsidRPr="006D3B87">
        <w:rPr>
          <w:b/>
          <w:bCs/>
          <w:lang w:val="en-US"/>
        </w:rPr>
        <w:t>1 July 2021</w:t>
      </w:r>
      <w:r w:rsidRPr="006D3B87">
        <w:rPr>
          <w:lang w:val="en-US"/>
        </w:rPr>
        <w:t xml:space="preserve">, you’ll need to hold a valid Frontier Worker Permit. For more information please click </w:t>
      </w:r>
      <w:hyperlink r:id="rId9" w:history="1">
        <w:r w:rsidR="00E1122E" w:rsidRPr="006D3B87">
          <w:rPr>
            <w:rStyle w:val="Hyperlink"/>
            <w:color w:val="auto"/>
            <w:lang w:val="en-US"/>
          </w:rPr>
          <w:t>link to gov.uk Frontier workers in the UK rights and status</w:t>
        </w:r>
      </w:hyperlink>
      <w:r w:rsidRPr="006D3B87">
        <w:rPr>
          <w:rStyle w:val="Hyperlink"/>
          <w:color w:val="auto"/>
          <w:lang w:val="en-US"/>
        </w:rPr>
        <w:t>.</w:t>
      </w:r>
      <w:r w:rsidRPr="006D3B87">
        <w:rPr>
          <w:lang w:val="en-US"/>
        </w:rPr>
        <w:t xml:space="preserve"> </w:t>
      </w:r>
    </w:p>
    <w:p w:rsidR="00280907" w:rsidRDefault="00280907" w:rsidP="0037651E">
      <w:pPr>
        <w:rPr>
          <w:lang w:val="en-US"/>
        </w:rPr>
      </w:pPr>
    </w:p>
    <w:p w:rsidR="00280907" w:rsidRPr="00280907" w:rsidRDefault="00280907" w:rsidP="00280907">
      <w:pPr>
        <w:rPr>
          <w:u w:val="single"/>
          <w:lang w:eastAsia="en-GB"/>
        </w:rPr>
      </w:pPr>
      <w:r w:rsidRPr="00280907">
        <w:rPr>
          <w:lang w:eastAsia="en-GB"/>
        </w:rPr>
        <w:t xml:space="preserve">If you have any questions please contact </w:t>
      </w:r>
      <w:hyperlink r:id="rId10" w:history="1">
        <w:r w:rsidRPr="00280907">
          <w:rPr>
            <w:rStyle w:val="Hyperlink"/>
            <w:color w:val="auto"/>
            <w:lang w:eastAsia="en-GB"/>
          </w:rPr>
          <w:t>emma.patterson@eani.org.uk</w:t>
        </w:r>
      </w:hyperlink>
      <w:r w:rsidRPr="00280907">
        <w:rPr>
          <w:lang w:eastAsia="en-GB"/>
        </w:rPr>
        <w:t xml:space="preserve"> - </w:t>
      </w:r>
      <w:r w:rsidRPr="00280907">
        <w:t xml:space="preserve">EA Equality &amp; Diversity Manager </w:t>
      </w:r>
    </w:p>
    <w:p w:rsidR="00280907" w:rsidRPr="006D3B87" w:rsidRDefault="00280907" w:rsidP="0037651E">
      <w:pPr>
        <w:rPr>
          <w:lang w:val="en-US"/>
        </w:rPr>
      </w:pPr>
    </w:p>
    <w:p w:rsidR="00EF64C1" w:rsidRPr="006D3B87" w:rsidRDefault="00EF64C1" w:rsidP="006D3B87">
      <w:pPr>
        <w:pStyle w:val="Heading2"/>
        <w:rPr>
          <w:rFonts w:asciiTheme="minorHAnsi" w:hAnsiTheme="minorHAnsi" w:cstheme="minorHAnsi"/>
          <w:color w:val="auto"/>
          <w:sz w:val="36"/>
          <w:szCs w:val="36"/>
        </w:rPr>
      </w:pPr>
      <w:r w:rsidRPr="006D3B87">
        <w:rPr>
          <w:rFonts w:asciiTheme="minorHAnsi" w:hAnsiTheme="minorHAnsi" w:cstheme="minorHAnsi"/>
          <w:color w:val="auto"/>
          <w:sz w:val="36"/>
          <w:szCs w:val="36"/>
        </w:rPr>
        <w:t xml:space="preserve">Launch of </w:t>
      </w:r>
      <w:proofErr w:type="spellStart"/>
      <w:r w:rsidRPr="006D3B87">
        <w:rPr>
          <w:rFonts w:asciiTheme="minorHAnsi" w:hAnsiTheme="minorHAnsi" w:cstheme="minorHAnsi"/>
          <w:color w:val="auto"/>
          <w:sz w:val="36"/>
          <w:szCs w:val="36"/>
        </w:rPr>
        <w:t>InterpreterNow</w:t>
      </w:r>
      <w:proofErr w:type="spellEnd"/>
      <w:r w:rsidRPr="006D3B87">
        <w:rPr>
          <w:rFonts w:asciiTheme="minorHAnsi" w:hAnsiTheme="minorHAnsi" w:cstheme="minorHAnsi"/>
          <w:color w:val="auto"/>
          <w:sz w:val="36"/>
          <w:szCs w:val="36"/>
        </w:rPr>
        <w:t xml:space="preserve"> – Available to Schools and EA Services </w:t>
      </w:r>
    </w:p>
    <w:p w:rsidR="00346163" w:rsidRPr="006D3B87" w:rsidRDefault="00346163" w:rsidP="00BD334A">
      <w:pPr>
        <w:pStyle w:val="Heading2"/>
        <w:spacing w:after="0"/>
        <w:rPr>
          <w:rFonts w:asciiTheme="minorHAnsi" w:eastAsia="Times New Roman" w:hAnsiTheme="minorHAnsi" w:cstheme="minorHAnsi"/>
          <w:b w:val="0"/>
          <w:bCs w:val="0"/>
          <w:color w:val="auto"/>
          <w:sz w:val="24"/>
          <w:szCs w:val="24"/>
        </w:rPr>
      </w:pPr>
    </w:p>
    <w:p w:rsidR="00EF64C1" w:rsidRPr="006D3B87" w:rsidRDefault="00EF64C1" w:rsidP="00BD334A">
      <w:pPr>
        <w:shd w:val="clear" w:color="auto" w:fill="FFFFFF"/>
        <w:rPr>
          <w:rFonts w:cstheme="minorHAnsi"/>
          <w:lang w:eastAsia="en-GB"/>
        </w:rPr>
      </w:pPr>
      <w:r w:rsidRPr="006D3B87">
        <w:rPr>
          <w:rFonts w:cstheme="minorHAnsi"/>
          <w:lang w:eastAsia="en-GB"/>
        </w:rPr>
        <w:t xml:space="preserve">We are delighted to announce InterpreterNow is available to enable our deaf and sign language users to communicate directly to schools or to EA staff using a video relay service. </w:t>
      </w:r>
    </w:p>
    <w:p w:rsidR="00EF64C1" w:rsidRPr="006D3B87" w:rsidRDefault="00EF64C1" w:rsidP="00BD334A">
      <w:pPr>
        <w:shd w:val="clear" w:color="auto" w:fill="FFFFFF"/>
        <w:rPr>
          <w:rFonts w:cstheme="minorHAnsi"/>
          <w:lang w:eastAsia="en-GB"/>
        </w:rPr>
      </w:pPr>
    </w:p>
    <w:p w:rsidR="00EF64C1" w:rsidRPr="006D3B87" w:rsidRDefault="00EF64C1" w:rsidP="00BD334A">
      <w:pPr>
        <w:shd w:val="clear" w:color="auto" w:fill="FFFFFF"/>
        <w:rPr>
          <w:rFonts w:cstheme="minorHAnsi"/>
          <w:lang w:eastAsia="en-GB"/>
        </w:rPr>
      </w:pPr>
      <w:r w:rsidRPr="006D3B87">
        <w:rPr>
          <w:rFonts w:cstheme="minorHAnsi"/>
          <w:lang w:eastAsia="en-GB"/>
        </w:rPr>
        <w:t xml:space="preserve">To learn how to make a video call to a Sign Language interpreter and for further information please visit EA’s website </w:t>
      </w:r>
      <w:hyperlink r:id="rId11" w:history="1">
        <w:r w:rsidR="00346163" w:rsidRPr="006D3B87">
          <w:rPr>
            <w:rStyle w:val="Hyperlink"/>
            <w:rFonts w:cstheme="minorHAnsi"/>
            <w:color w:val="auto"/>
            <w:lang w:eastAsia="en-GB"/>
          </w:rPr>
          <w:t>link to EA website contact us page</w:t>
        </w:r>
      </w:hyperlink>
      <w:r w:rsidRPr="006D3B87">
        <w:rPr>
          <w:rFonts w:cstheme="minorHAnsi"/>
          <w:lang w:eastAsia="en-GB"/>
        </w:rPr>
        <w:t xml:space="preserve"> . </w:t>
      </w:r>
      <w:r w:rsidRPr="006D3B87">
        <w:rPr>
          <w:rFonts w:cstheme="minorHAnsi"/>
          <w:shd w:val="clear" w:color="auto" w:fill="FFFFFF"/>
        </w:rPr>
        <w:t>This service is available Monday – Friday, 9am – 5pm.</w:t>
      </w:r>
    </w:p>
    <w:p w:rsidR="00EF64C1" w:rsidRPr="006D3B87" w:rsidRDefault="00EF64C1" w:rsidP="00BD334A">
      <w:pPr>
        <w:shd w:val="clear" w:color="auto" w:fill="FFFFFF"/>
        <w:rPr>
          <w:rFonts w:cstheme="minorHAnsi"/>
          <w:lang w:eastAsia="en-GB"/>
        </w:rPr>
      </w:pPr>
    </w:p>
    <w:p w:rsidR="00EF64C1" w:rsidRPr="006D3B87" w:rsidRDefault="00EF64C1" w:rsidP="00BD334A">
      <w:pPr>
        <w:jc w:val="both"/>
        <w:rPr>
          <w:rFonts w:cstheme="minorHAnsi"/>
        </w:rPr>
      </w:pPr>
      <w:r w:rsidRPr="006D3B87">
        <w:rPr>
          <w:rFonts w:cstheme="minorHAnsi"/>
        </w:rPr>
        <w:t xml:space="preserve">If you have any questions about this new service, please feel free to call us on 028 9056 4213 or email </w:t>
      </w:r>
      <w:hyperlink r:id="rId12" w:history="1">
        <w:r w:rsidRPr="006D3B87">
          <w:rPr>
            <w:rStyle w:val="Hyperlink"/>
            <w:rFonts w:cstheme="minorHAnsi"/>
            <w:color w:val="auto"/>
          </w:rPr>
          <w:t>equality.unit@eani.org.uk</w:t>
        </w:r>
      </w:hyperlink>
      <w:r w:rsidRPr="006D3B87">
        <w:rPr>
          <w:rFonts w:cstheme="minorHAnsi"/>
        </w:rPr>
        <w:t xml:space="preserve"> and we shall be happy to assist you.</w:t>
      </w:r>
    </w:p>
    <w:p w:rsidR="00C3093A" w:rsidRPr="006D3B87" w:rsidRDefault="00C3093A" w:rsidP="00BD334A">
      <w:pPr>
        <w:rPr>
          <w:rFonts w:cstheme="minorHAnsi"/>
          <w:b/>
          <w:bCs/>
          <w:sz w:val="22"/>
          <w:szCs w:val="22"/>
        </w:rPr>
      </w:pPr>
    </w:p>
    <w:p w:rsidR="00C3093A" w:rsidRPr="006D3B87" w:rsidRDefault="00C3093A" w:rsidP="00BD334A">
      <w:pPr>
        <w:rPr>
          <w:rFonts w:cstheme="minorHAnsi"/>
          <w:b/>
          <w:bCs/>
          <w:sz w:val="22"/>
          <w:szCs w:val="22"/>
        </w:rPr>
      </w:pPr>
    </w:p>
    <w:p w:rsidR="00C3093A" w:rsidRPr="006D3B87" w:rsidRDefault="00C3093A" w:rsidP="006D3B87">
      <w:pPr>
        <w:pStyle w:val="Heading2"/>
        <w:rPr>
          <w:rFonts w:asciiTheme="minorHAnsi" w:hAnsiTheme="minorHAnsi" w:cstheme="minorHAnsi"/>
          <w:color w:val="auto"/>
          <w:sz w:val="36"/>
          <w:szCs w:val="36"/>
        </w:rPr>
      </w:pPr>
      <w:r w:rsidRPr="006D3B87">
        <w:rPr>
          <w:rFonts w:asciiTheme="minorHAnsi" w:hAnsiTheme="minorHAnsi" w:cstheme="minorHAnsi"/>
          <w:color w:val="auto"/>
          <w:sz w:val="36"/>
          <w:szCs w:val="36"/>
        </w:rPr>
        <w:t xml:space="preserve">Public Health Agency (PHA) Advice </w:t>
      </w:r>
    </w:p>
    <w:p w:rsidR="00346163" w:rsidRPr="006D3B87" w:rsidRDefault="00346163" w:rsidP="00BD334A">
      <w:pPr>
        <w:rPr>
          <w:rFonts w:cstheme="minorHAnsi"/>
          <w:b/>
        </w:rPr>
      </w:pPr>
    </w:p>
    <w:p w:rsidR="00B121BC" w:rsidRDefault="00C3093A" w:rsidP="00B121BC">
      <w:pPr>
        <w:rPr>
          <w:rStyle w:val="Hyperlink"/>
          <w:rFonts w:eastAsia="Times New Roman" w:cstheme="minorHAnsi"/>
          <w:color w:val="auto"/>
        </w:rPr>
      </w:pPr>
      <w:r w:rsidRPr="006D3B87">
        <w:rPr>
          <w:rFonts w:eastAsia="Times New Roman" w:cstheme="minorHAnsi"/>
        </w:rPr>
        <w:t xml:space="preserve">It is important that we all continue to follow the public health advice for COVID-19. These steps may seem simple, but they are effective in reducing the spread. </w:t>
      </w:r>
      <w:r w:rsidR="00356558" w:rsidRPr="006D3B87">
        <w:rPr>
          <w:rFonts w:eastAsia="Times New Roman" w:cstheme="minorHAnsi"/>
        </w:rPr>
        <w:t xml:space="preserve">More information is available on </w:t>
      </w:r>
      <w:r w:rsidRPr="006D3B87">
        <w:rPr>
          <w:rFonts w:eastAsia="Times New Roman" w:cstheme="minorHAnsi"/>
        </w:rPr>
        <w:t xml:space="preserve">the PHA website </w:t>
      </w:r>
      <w:hyperlink r:id="rId13" w:history="1">
        <w:r w:rsidR="00B13497">
          <w:rPr>
            <w:rStyle w:val="Hyperlink"/>
            <w:rFonts w:eastAsia="Times New Roman" w:cstheme="minorHAnsi"/>
            <w:color w:val="auto"/>
          </w:rPr>
          <w:t>link to PHA website on Coronavirus</w:t>
        </w:r>
      </w:hyperlink>
      <w:r w:rsidR="00346163" w:rsidRPr="006D3B87">
        <w:rPr>
          <w:rStyle w:val="Hyperlink"/>
          <w:rFonts w:eastAsia="Times New Roman" w:cstheme="minorHAnsi"/>
          <w:color w:val="auto"/>
        </w:rPr>
        <w:t>.</w:t>
      </w:r>
    </w:p>
    <w:p w:rsidR="001362ED" w:rsidRPr="006D3B87" w:rsidRDefault="00B121BC" w:rsidP="00B121BC">
      <w:pPr>
        <w:rPr>
          <w:rFonts w:cstheme="minorHAnsi"/>
          <w:sz w:val="22"/>
          <w:szCs w:val="22"/>
        </w:rPr>
      </w:pPr>
      <w:r w:rsidRPr="006D3B87">
        <w:rPr>
          <w:rFonts w:cstheme="minorHAnsi"/>
          <w:sz w:val="22"/>
          <w:szCs w:val="22"/>
        </w:rPr>
        <w:t xml:space="preserve"> </w:t>
      </w:r>
    </w:p>
    <w:p w:rsidR="008A14CE" w:rsidRPr="006D3B87" w:rsidRDefault="008A14CE" w:rsidP="006D3B87">
      <w:pPr>
        <w:pStyle w:val="Heading2"/>
        <w:rPr>
          <w:rFonts w:asciiTheme="minorHAnsi" w:hAnsiTheme="minorHAnsi" w:cstheme="minorHAnsi"/>
          <w:color w:val="auto"/>
          <w:sz w:val="36"/>
          <w:szCs w:val="36"/>
        </w:rPr>
      </w:pPr>
      <w:r w:rsidRPr="006D3B87">
        <w:rPr>
          <w:rFonts w:asciiTheme="minorHAnsi" w:hAnsiTheme="minorHAnsi" w:cstheme="minorHAnsi"/>
          <w:color w:val="auto"/>
          <w:sz w:val="36"/>
          <w:szCs w:val="36"/>
        </w:rPr>
        <w:t xml:space="preserve">EA </w:t>
      </w:r>
      <w:r w:rsidR="008737A9" w:rsidRPr="006D3B87">
        <w:rPr>
          <w:rFonts w:asciiTheme="minorHAnsi" w:hAnsiTheme="minorHAnsi" w:cstheme="minorHAnsi"/>
          <w:color w:val="auto"/>
          <w:sz w:val="36"/>
          <w:szCs w:val="36"/>
        </w:rPr>
        <w:t xml:space="preserve">New </w:t>
      </w:r>
      <w:r w:rsidRPr="006D3B87">
        <w:rPr>
          <w:rFonts w:asciiTheme="minorHAnsi" w:hAnsiTheme="minorHAnsi" w:cstheme="minorHAnsi"/>
          <w:color w:val="auto"/>
          <w:sz w:val="36"/>
          <w:szCs w:val="36"/>
        </w:rPr>
        <w:t xml:space="preserve">HealthWell Programme </w:t>
      </w:r>
    </w:p>
    <w:p w:rsidR="00346163" w:rsidRPr="006D3B87" w:rsidRDefault="00346163" w:rsidP="00BD334A">
      <w:pPr>
        <w:autoSpaceDE w:val="0"/>
        <w:autoSpaceDN w:val="0"/>
        <w:adjustRightInd w:val="0"/>
        <w:rPr>
          <w:rFonts w:cstheme="minorHAnsi"/>
          <w:b/>
          <w:bCs/>
          <w:sz w:val="22"/>
          <w:szCs w:val="22"/>
        </w:rPr>
      </w:pPr>
    </w:p>
    <w:p w:rsidR="008A14CE" w:rsidRPr="006D3B87" w:rsidRDefault="008A14CE" w:rsidP="00BD334A">
      <w:pPr>
        <w:autoSpaceDE w:val="0"/>
        <w:autoSpaceDN w:val="0"/>
        <w:adjustRightInd w:val="0"/>
        <w:rPr>
          <w:rFonts w:cstheme="minorHAnsi"/>
        </w:rPr>
      </w:pPr>
      <w:r w:rsidRPr="006D3B87">
        <w:rPr>
          <w:rFonts w:cstheme="minorHAnsi"/>
        </w:rPr>
        <w:t xml:space="preserve">We are delighted to announce that the latest phase of the </w:t>
      </w:r>
      <w:r w:rsidRPr="006D3B87">
        <w:rPr>
          <w:rFonts w:cstheme="minorHAnsi"/>
          <w:b/>
          <w:bCs/>
        </w:rPr>
        <w:t xml:space="preserve">EA HealthWell Programme </w:t>
      </w:r>
      <w:r w:rsidRPr="006D3B87">
        <w:rPr>
          <w:rFonts w:cstheme="minorHAnsi"/>
        </w:rPr>
        <w:t>is now availabl</w:t>
      </w:r>
      <w:r w:rsidR="001362ED" w:rsidRPr="006D3B87">
        <w:rPr>
          <w:rFonts w:cstheme="minorHAnsi"/>
        </w:rPr>
        <w:t>e for all EA staff in schools and services t</w:t>
      </w:r>
      <w:r w:rsidRPr="006D3B87">
        <w:rPr>
          <w:rFonts w:cstheme="minorHAnsi"/>
        </w:rPr>
        <w:t xml:space="preserve">o avail of. Now in its second year the programme continues to enable staff to be proactive about their own self-care. </w:t>
      </w:r>
    </w:p>
    <w:p w:rsidR="008A14CE" w:rsidRPr="006D3B87" w:rsidRDefault="008A14CE" w:rsidP="00BD334A">
      <w:pPr>
        <w:autoSpaceDE w:val="0"/>
        <w:autoSpaceDN w:val="0"/>
        <w:adjustRightInd w:val="0"/>
        <w:rPr>
          <w:rFonts w:cstheme="minorHAnsi"/>
        </w:rPr>
      </w:pPr>
    </w:p>
    <w:p w:rsidR="008737A9" w:rsidRPr="006D3B87" w:rsidRDefault="008737A9" w:rsidP="008737A9">
      <w:pPr>
        <w:autoSpaceDE w:val="0"/>
        <w:autoSpaceDN w:val="0"/>
        <w:rPr>
          <w:rFonts w:cstheme="minorHAnsi"/>
        </w:rPr>
      </w:pPr>
      <w:r w:rsidRPr="006D3B87">
        <w:rPr>
          <w:rFonts w:cstheme="minorHAnsi"/>
        </w:rPr>
        <w:t>The programme provides staff with the latest health and wellbeing initiatives, sessions and campaigns taking place over the next five months. Please note some of the session timings in the programme have been selected to try and increase accessibility to certain staff e.g. school based staff.</w:t>
      </w:r>
    </w:p>
    <w:p w:rsidR="008A14CE" w:rsidRPr="006D3B87" w:rsidRDefault="008A14CE" w:rsidP="00BD334A">
      <w:pPr>
        <w:autoSpaceDE w:val="0"/>
        <w:autoSpaceDN w:val="0"/>
        <w:adjustRightInd w:val="0"/>
        <w:rPr>
          <w:rFonts w:cstheme="minorHAnsi"/>
        </w:rPr>
      </w:pPr>
    </w:p>
    <w:p w:rsidR="001362ED" w:rsidRPr="006D3B87" w:rsidRDefault="008A14CE" w:rsidP="00BD334A">
      <w:pPr>
        <w:autoSpaceDE w:val="0"/>
        <w:autoSpaceDN w:val="0"/>
        <w:adjustRightInd w:val="0"/>
        <w:rPr>
          <w:rFonts w:cstheme="minorHAnsi"/>
        </w:rPr>
      </w:pPr>
      <w:r w:rsidRPr="006D3B87">
        <w:rPr>
          <w:rFonts w:cstheme="minorHAnsi"/>
        </w:rPr>
        <w:t xml:space="preserve">The programme provides a wide range of support linked to the EA Health and Wellbeing Strategy (2019-2022) themes. These are: </w:t>
      </w:r>
      <w:r w:rsidR="001362ED" w:rsidRPr="006D3B87">
        <w:rPr>
          <w:rFonts w:cstheme="minorHAnsi"/>
        </w:rPr>
        <w:t>Health Minds; Health Bodies; Financial Wellbeing; Social Health and Giving Back.</w:t>
      </w:r>
    </w:p>
    <w:p w:rsidR="008A14CE" w:rsidRPr="006D3B87" w:rsidRDefault="008A14CE" w:rsidP="00BD334A">
      <w:pPr>
        <w:autoSpaceDE w:val="0"/>
        <w:autoSpaceDN w:val="0"/>
        <w:adjustRightInd w:val="0"/>
        <w:rPr>
          <w:rFonts w:cstheme="minorHAnsi"/>
        </w:rPr>
      </w:pPr>
    </w:p>
    <w:p w:rsidR="008A14CE" w:rsidRPr="006D3B87" w:rsidRDefault="008A14CE" w:rsidP="00BD334A">
      <w:pPr>
        <w:autoSpaceDE w:val="0"/>
        <w:autoSpaceDN w:val="0"/>
        <w:adjustRightInd w:val="0"/>
        <w:rPr>
          <w:rFonts w:cstheme="minorHAnsi"/>
        </w:rPr>
      </w:pPr>
      <w:r w:rsidRPr="006D3B87">
        <w:rPr>
          <w:rFonts w:cstheme="minorHAnsi"/>
        </w:rPr>
        <w:t xml:space="preserve">You can view the full HealthWell Programme (Nov 2020 – Mar 2021) by: </w:t>
      </w:r>
    </w:p>
    <w:p w:rsidR="008A14CE" w:rsidRPr="006D3B87" w:rsidRDefault="008A14CE" w:rsidP="00BD334A">
      <w:pPr>
        <w:autoSpaceDE w:val="0"/>
        <w:autoSpaceDN w:val="0"/>
        <w:adjustRightInd w:val="0"/>
        <w:rPr>
          <w:rFonts w:cstheme="minorHAnsi"/>
        </w:rPr>
      </w:pPr>
    </w:p>
    <w:p w:rsidR="001362ED" w:rsidRPr="006D3B87" w:rsidRDefault="001362ED" w:rsidP="00BD334A">
      <w:pPr>
        <w:pStyle w:val="ListParagraph"/>
        <w:numPr>
          <w:ilvl w:val="0"/>
          <w:numId w:val="23"/>
        </w:numPr>
        <w:autoSpaceDE w:val="0"/>
        <w:autoSpaceDN w:val="0"/>
        <w:rPr>
          <w:rFonts w:cstheme="minorHAnsi"/>
        </w:rPr>
      </w:pPr>
      <w:r w:rsidRPr="006D3B87">
        <w:rPr>
          <w:rFonts w:cstheme="minorHAnsi"/>
          <w:b/>
          <w:bCs/>
        </w:rPr>
        <w:t>Access</w:t>
      </w:r>
      <w:r w:rsidR="00706AB5" w:rsidRPr="006D3B87">
        <w:rPr>
          <w:rFonts w:cstheme="minorHAnsi"/>
          <w:b/>
          <w:bCs/>
        </w:rPr>
        <w:t>ing via the SDS Learning Portal</w:t>
      </w:r>
      <w:r w:rsidRPr="006D3B87">
        <w:rPr>
          <w:rFonts w:cstheme="minorHAnsi"/>
        </w:rPr>
        <w:t xml:space="preserve">: </w:t>
      </w:r>
      <w:r w:rsidRPr="006D3B87">
        <w:rPr>
          <w:rFonts w:cstheme="minorHAnsi"/>
          <w:b/>
          <w:bCs/>
        </w:rPr>
        <w:t xml:space="preserve">Only schools can access via this </w:t>
      </w:r>
      <w:r w:rsidR="00D65E0C" w:rsidRPr="006D3B87">
        <w:rPr>
          <w:rFonts w:cstheme="minorHAnsi"/>
          <w:b/>
          <w:bCs/>
        </w:rPr>
        <w:t>portal and details on log in were issued via email Tuesday 10</w:t>
      </w:r>
      <w:r w:rsidR="00D65E0C" w:rsidRPr="006D3B87">
        <w:rPr>
          <w:rFonts w:cstheme="minorHAnsi"/>
          <w:b/>
          <w:bCs/>
          <w:vertAlign w:val="superscript"/>
        </w:rPr>
        <w:t>th</w:t>
      </w:r>
      <w:r w:rsidR="00D65E0C" w:rsidRPr="006D3B87">
        <w:rPr>
          <w:rFonts w:cstheme="minorHAnsi"/>
          <w:b/>
          <w:bCs/>
        </w:rPr>
        <w:t xml:space="preserve"> November 2020</w:t>
      </w:r>
      <w:r w:rsidRPr="006D3B87">
        <w:rPr>
          <w:rFonts w:cstheme="minorHAnsi"/>
          <w:b/>
          <w:bCs/>
        </w:rPr>
        <w:t xml:space="preserve"> </w:t>
      </w:r>
      <w:r w:rsidRPr="006D3B87">
        <w:rPr>
          <w:rFonts w:cstheme="minorHAnsi"/>
        </w:rPr>
        <w:t xml:space="preserve">or; </w:t>
      </w:r>
    </w:p>
    <w:p w:rsidR="001362ED" w:rsidRPr="006D3B87" w:rsidRDefault="001362ED" w:rsidP="00BD334A">
      <w:pPr>
        <w:autoSpaceDE w:val="0"/>
        <w:autoSpaceDN w:val="0"/>
        <w:rPr>
          <w:rFonts w:cstheme="minorHAnsi"/>
        </w:rPr>
      </w:pPr>
    </w:p>
    <w:p w:rsidR="001362ED" w:rsidRPr="006D3B87" w:rsidRDefault="001362ED" w:rsidP="00BD334A">
      <w:pPr>
        <w:pStyle w:val="ListParagraph"/>
        <w:numPr>
          <w:ilvl w:val="0"/>
          <w:numId w:val="23"/>
        </w:numPr>
        <w:autoSpaceDE w:val="0"/>
        <w:autoSpaceDN w:val="0"/>
        <w:rPr>
          <w:rFonts w:cstheme="minorHAnsi"/>
        </w:rPr>
      </w:pPr>
      <w:r w:rsidRPr="006D3B87">
        <w:rPr>
          <w:rFonts w:cstheme="minorHAnsi"/>
          <w:b/>
          <w:bCs/>
        </w:rPr>
        <w:t xml:space="preserve">Access via the EA </w:t>
      </w:r>
      <w:proofErr w:type="spellStart"/>
      <w:r w:rsidRPr="006D3B87">
        <w:rPr>
          <w:rFonts w:cstheme="minorHAnsi"/>
          <w:b/>
          <w:bCs/>
        </w:rPr>
        <w:t>HealthWell</w:t>
      </w:r>
      <w:proofErr w:type="spellEnd"/>
      <w:r w:rsidRPr="006D3B87">
        <w:rPr>
          <w:rFonts w:cstheme="minorHAnsi"/>
          <w:b/>
          <w:bCs/>
        </w:rPr>
        <w:t xml:space="preserve"> Hub: </w:t>
      </w:r>
      <w:hyperlink r:id="rId14" w:history="1">
        <w:r w:rsidR="00346163" w:rsidRPr="006D3B87">
          <w:rPr>
            <w:rStyle w:val="Hyperlink"/>
            <w:rFonts w:cstheme="minorHAnsi"/>
            <w:color w:val="auto"/>
          </w:rPr>
          <w:t xml:space="preserve">link to EA </w:t>
        </w:r>
        <w:proofErr w:type="spellStart"/>
        <w:r w:rsidR="00346163" w:rsidRPr="006D3B87">
          <w:rPr>
            <w:rStyle w:val="Hyperlink"/>
            <w:rFonts w:cstheme="minorHAnsi"/>
            <w:color w:val="auto"/>
          </w:rPr>
          <w:t>Heathwell</w:t>
        </w:r>
        <w:proofErr w:type="spellEnd"/>
        <w:r w:rsidR="00346163" w:rsidRPr="006D3B87">
          <w:rPr>
            <w:rStyle w:val="Hyperlink"/>
            <w:rFonts w:cstheme="minorHAnsi"/>
            <w:color w:val="auto"/>
          </w:rPr>
          <w:t xml:space="preserve"> Programme</w:t>
        </w:r>
      </w:hyperlink>
      <w:r w:rsidRPr="006D3B87">
        <w:rPr>
          <w:rFonts w:cstheme="minorHAnsi"/>
        </w:rPr>
        <w:t xml:space="preserve"> </w:t>
      </w:r>
      <w:r w:rsidRPr="006D3B87">
        <w:rPr>
          <w:rFonts w:cstheme="minorHAnsi"/>
          <w:b/>
          <w:bCs/>
        </w:rPr>
        <w:t xml:space="preserve">(School and </w:t>
      </w:r>
      <w:r w:rsidR="00706AB5" w:rsidRPr="006D3B87">
        <w:rPr>
          <w:rFonts w:cstheme="minorHAnsi"/>
          <w:b/>
          <w:bCs/>
        </w:rPr>
        <w:t>EA service</w:t>
      </w:r>
      <w:r w:rsidRPr="006D3B87">
        <w:rPr>
          <w:rFonts w:cstheme="minorHAnsi"/>
          <w:b/>
          <w:bCs/>
        </w:rPr>
        <w:t xml:space="preserve"> staff can access via this link)</w:t>
      </w:r>
    </w:p>
    <w:p w:rsidR="00BD334A" w:rsidRPr="006D3B87" w:rsidRDefault="00BD334A" w:rsidP="00BD334A">
      <w:pPr>
        <w:autoSpaceDE w:val="0"/>
        <w:autoSpaceDN w:val="0"/>
        <w:rPr>
          <w:rFonts w:cstheme="minorHAnsi"/>
        </w:rPr>
      </w:pPr>
    </w:p>
    <w:p w:rsidR="003E34A0" w:rsidRDefault="008A14CE" w:rsidP="003E34A0">
      <w:pPr>
        <w:pStyle w:val="NormalWeb"/>
        <w:spacing w:before="0" w:beforeAutospacing="0" w:after="0" w:afterAutospacing="0"/>
        <w:rPr>
          <w:rStyle w:val="Hyperlink"/>
          <w:rFonts w:asciiTheme="minorHAnsi" w:hAnsiTheme="minorHAnsi" w:cstheme="minorHAnsi"/>
          <w:color w:val="auto"/>
          <w:sz w:val="24"/>
          <w:szCs w:val="24"/>
        </w:rPr>
      </w:pPr>
      <w:r w:rsidRPr="006D3B87">
        <w:rPr>
          <w:rFonts w:asciiTheme="minorHAnsi" w:hAnsiTheme="minorHAnsi" w:cstheme="minorHAnsi"/>
          <w:sz w:val="24"/>
          <w:szCs w:val="24"/>
          <w:lang w:eastAsia="en-US"/>
        </w:rPr>
        <w:t>We encourage all staff to view the EA HealthWell Programme and book</w:t>
      </w:r>
      <w:r w:rsidR="001362ED" w:rsidRPr="006D3B87">
        <w:rPr>
          <w:rFonts w:asciiTheme="minorHAnsi" w:hAnsiTheme="minorHAnsi" w:cstheme="minorHAnsi"/>
          <w:sz w:val="24"/>
          <w:szCs w:val="24"/>
          <w:lang w:eastAsia="en-US"/>
        </w:rPr>
        <w:t xml:space="preserve"> early to avoid disappointment. </w:t>
      </w:r>
      <w:r w:rsidRPr="006D3B87">
        <w:rPr>
          <w:rFonts w:asciiTheme="minorHAnsi" w:hAnsiTheme="minorHAnsi" w:cstheme="minorHAnsi"/>
          <w:sz w:val="24"/>
          <w:szCs w:val="24"/>
          <w:lang w:eastAsia="en-US"/>
        </w:rPr>
        <w:t xml:space="preserve">For more information email: </w:t>
      </w:r>
      <w:hyperlink r:id="rId15" w:history="1">
        <w:r w:rsidRPr="006D3B87">
          <w:rPr>
            <w:rStyle w:val="Hyperlink"/>
            <w:rFonts w:asciiTheme="minorHAnsi" w:hAnsiTheme="minorHAnsi" w:cstheme="minorHAnsi"/>
            <w:color w:val="auto"/>
            <w:sz w:val="24"/>
            <w:szCs w:val="24"/>
          </w:rPr>
          <w:t>Healthandwellbeing@eani.org.uk</w:t>
        </w:r>
      </w:hyperlink>
    </w:p>
    <w:p w:rsidR="00B121BC" w:rsidRPr="006D3B87" w:rsidRDefault="00B121BC" w:rsidP="003E34A0">
      <w:pPr>
        <w:pStyle w:val="NormalWeb"/>
        <w:spacing w:before="0" w:beforeAutospacing="0" w:after="0" w:afterAutospacing="0"/>
        <w:rPr>
          <w:rFonts w:asciiTheme="minorHAnsi" w:hAnsiTheme="minorHAnsi" w:cstheme="minorHAnsi"/>
          <w:b/>
          <w:bCs/>
          <w:sz w:val="22"/>
          <w:szCs w:val="22"/>
        </w:rPr>
      </w:pPr>
    </w:p>
    <w:p w:rsidR="00C3093A" w:rsidRPr="006D3B87" w:rsidRDefault="00C3093A" w:rsidP="006D3B87">
      <w:pPr>
        <w:pStyle w:val="Heading2"/>
        <w:rPr>
          <w:rFonts w:asciiTheme="minorHAnsi" w:hAnsiTheme="minorHAnsi" w:cstheme="minorHAnsi"/>
          <w:color w:val="auto"/>
          <w:sz w:val="36"/>
          <w:szCs w:val="36"/>
        </w:rPr>
      </w:pPr>
      <w:proofErr w:type="spellStart"/>
      <w:r w:rsidRPr="006D3B87">
        <w:rPr>
          <w:rFonts w:asciiTheme="minorHAnsi" w:hAnsiTheme="minorHAnsi" w:cstheme="minorHAnsi"/>
          <w:color w:val="auto"/>
          <w:sz w:val="36"/>
          <w:szCs w:val="36"/>
        </w:rPr>
        <w:t>StopCOVID</w:t>
      </w:r>
      <w:proofErr w:type="spellEnd"/>
      <w:r w:rsidRPr="006D3B87">
        <w:rPr>
          <w:rFonts w:asciiTheme="minorHAnsi" w:hAnsiTheme="minorHAnsi" w:cstheme="minorHAnsi"/>
          <w:color w:val="auto"/>
          <w:sz w:val="36"/>
          <w:szCs w:val="36"/>
        </w:rPr>
        <w:t xml:space="preserve"> NI App just got smarter </w:t>
      </w:r>
    </w:p>
    <w:p w:rsidR="00346163" w:rsidRPr="006D3B87" w:rsidRDefault="00346163" w:rsidP="00BD334A">
      <w:pPr>
        <w:pStyle w:val="NormalWeb"/>
        <w:spacing w:before="0" w:beforeAutospacing="0" w:after="0" w:afterAutospacing="0"/>
        <w:rPr>
          <w:rFonts w:asciiTheme="minorHAnsi" w:hAnsiTheme="minorHAnsi" w:cstheme="minorHAnsi"/>
          <w:bCs/>
          <w:sz w:val="24"/>
          <w:szCs w:val="24"/>
        </w:rPr>
      </w:pPr>
    </w:p>
    <w:p w:rsidR="00C3093A" w:rsidRPr="006D3B87" w:rsidRDefault="00C3093A" w:rsidP="00BD334A">
      <w:pPr>
        <w:pStyle w:val="NormalWeb"/>
        <w:spacing w:before="0" w:beforeAutospacing="0" w:after="0" w:afterAutospacing="0"/>
        <w:rPr>
          <w:rFonts w:asciiTheme="minorHAnsi" w:hAnsiTheme="minorHAnsi" w:cstheme="minorHAnsi"/>
          <w:sz w:val="24"/>
          <w:szCs w:val="24"/>
        </w:rPr>
      </w:pPr>
      <w:r w:rsidRPr="006D3B87">
        <w:rPr>
          <w:rFonts w:asciiTheme="minorHAnsi" w:hAnsiTheme="minorHAnsi" w:cstheme="minorHAnsi"/>
          <w:sz w:val="24"/>
          <w:szCs w:val="24"/>
        </w:rPr>
        <w:t>Health Minister Robin Swann has announced that the StopCOVID NI App will soon provide individualised recommended end date for self-isolation. The updated version of the App will be released before the end of Nov</w:t>
      </w:r>
      <w:r w:rsidR="00BD334A" w:rsidRPr="006D3B87">
        <w:rPr>
          <w:rFonts w:asciiTheme="minorHAnsi" w:hAnsiTheme="minorHAnsi" w:cstheme="minorHAnsi"/>
          <w:sz w:val="24"/>
          <w:szCs w:val="24"/>
        </w:rPr>
        <w:t>ember and will confirm the date.</w:t>
      </w:r>
    </w:p>
    <w:p w:rsidR="00BD334A" w:rsidRPr="006D3B87" w:rsidRDefault="00BD334A" w:rsidP="00BD334A">
      <w:pPr>
        <w:pStyle w:val="NormalWeb"/>
        <w:spacing w:before="0" w:beforeAutospacing="0" w:after="0" w:afterAutospacing="0"/>
        <w:rPr>
          <w:rFonts w:asciiTheme="minorHAnsi" w:hAnsiTheme="minorHAnsi" w:cstheme="minorHAnsi"/>
          <w:sz w:val="24"/>
          <w:szCs w:val="24"/>
        </w:rPr>
      </w:pPr>
    </w:p>
    <w:p w:rsidR="00C3093A" w:rsidRPr="006D3B87" w:rsidRDefault="00C3093A" w:rsidP="00BD334A">
      <w:pPr>
        <w:pStyle w:val="NormalWeb"/>
        <w:spacing w:before="0" w:beforeAutospacing="0" w:after="0" w:afterAutospacing="0"/>
        <w:rPr>
          <w:rFonts w:asciiTheme="minorHAnsi" w:hAnsiTheme="minorHAnsi" w:cstheme="minorHAnsi"/>
          <w:sz w:val="24"/>
          <w:szCs w:val="24"/>
        </w:rPr>
      </w:pPr>
      <w:r w:rsidRPr="006D3B87">
        <w:rPr>
          <w:rFonts w:asciiTheme="minorHAnsi" w:hAnsiTheme="minorHAnsi" w:cstheme="minorHAnsi"/>
          <w:sz w:val="24"/>
          <w:szCs w:val="24"/>
        </w:rPr>
        <w:t>This will mean that, rather than isolating for 14 days from receiving the notification, those who are alerted will be given the date when their contact occurred and when their isolation period can end.</w:t>
      </w:r>
    </w:p>
    <w:p w:rsidR="00BD334A" w:rsidRPr="006D3B87" w:rsidRDefault="00BD334A" w:rsidP="00BD334A">
      <w:pPr>
        <w:pStyle w:val="NormalWeb"/>
        <w:spacing w:before="0" w:beforeAutospacing="0" w:after="0" w:afterAutospacing="0"/>
        <w:rPr>
          <w:rFonts w:asciiTheme="minorHAnsi" w:hAnsiTheme="minorHAnsi" w:cstheme="minorHAnsi"/>
          <w:sz w:val="24"/>
          <w:szCs w:val="24"/>
        </w:rPr>
      </w:pPr>
    </w:p>
    <w:p w:rsidR="00C3093A" w:rsidRDefault="00C3093A" w:rsidP="00B121BC">
      <w:pPr>
        <w:pStyle w:val="NormalWeb"/>
        <w:spacing w:before="0" w:beforeAutospacing="0" w:after="0" w:afterAutospacing="0"/>
        <w:rPr>
          <w:rStyle w:val="Hyperlink"/>
          <w:rFonts w:asciiTheme="minorHAnsi" w:hAnsiTheme="minorHAnsi" w:cstheme="minorHAnsi"/>
          <w:color w:val="auto"/>
          <w:sz w:val="24"/>
          <w:szCs w:val="24"/>
        </w:rPr>
      </w:pPr>
      <w:r w:rsidRPr="006D3B87">
        <w:rPr>
          <w:rFonts w:asciiTheme="minorHAnsi" w:hAnsiTheme="minorHAnsi" w:cstheme="minorHAnsi"/>
          <w:sz w:val="24"/>
          <w:szCs w:val="24"/>
        </w:rPr>
        <w:lastRenderedPageBreak/>
        <w:t xml:space="preserve">For example, if an alert relates to a contact with an infected person that took place 5 days ago, your end-date for isolation will be 9 days from receiving the notification (14 days </w:t>
      </w:r>
      <w:r w:rsidR="00B46DDD" w:rsidRPr="006D3B87">
        <w:rPr>
          <w:rFonts w:asciiTheme="minorHAnsi" w:hAnsiTheme="minorHAnsi" w:cstheme="minorHAnsi"/>
          <w:sz w:val="24"/>
          <w:szCs w:val="24"/>
        </w:rPr>
        <w:t xml:space="preserve">from when the contact occurred). </w:t>
      </w:r>
      <w:r w:rsidRPr="006D3B87">
        <w:rPr>
          <w:rFonts w:asciiTheme="minorHAnsi" w:hAnsiTheme="minorHAnsi" w:cstheme="minorHAnsi"/>
          <w:sz w:val="24"/>
          <w:szCs w:val="24"/>
        </w:rPr>
        <w:t>Read more</w:t>
      </w:r>
      <w:r w:rsidR="003E34A0" w:rsidRPr="006D3B87">
        <w:rPr>
          <w:rFonts w:asciiTheme="minorHAnsi" w:hAnsiTheme="minorHAnsi" w:cstheme="minorHAnsi"/>
          <w:sz w:val="24"/>
          <w:szCs w:val="24"/>
        </w:rPr>
        <w:t xml:space="preserve"> on the Department of Health’s </w:t>
      </w:r>
      <w:r w:rsidR="00B46DDD" w:rsidRPr="006D3B87">
        <w:rPr>
          <w:rFonts w:asciiTheme="minorHAnsi" w:hAnsiTheme="minorHAnsi" w:cstheme="minorHAnsi"/>
          <w:sz w:val="24"/>
          <w:szCs w:val="24"/>
        </w:rPr>
        <w:t>website</w:t>
      </w:r>
      <w:r w:rsidRPr="006D3B87">
        <w:rPr>
          <w:rFonts w:asciiTheme="minorHAnsi" w:hAnsiTheme="minorHAnsi" w:cstheme="minorHAnsi"/>
          <w:sz w:val="24"/>
          <w:szCs w:val="24"/>
        </w:rPr>
        <w:t xml:space="preserve"> </w:t>
      </w:r>
      <w:hyperlink r:id="rId16" w:history="1">
        <w:r w:rsidR="00346163" w:rsidRPr="006D3B87">
          <w:rPr>
            <w:rStyle w:val="Hyperlink"/>
            <w:rFonts w:asciiTheme="minorHAnsi" w:hAnsiTheme="minorHAnsi" w:cstheme="minorHAnsi"/>
            <w:color w:val="auto"/>
            <w:sz w:val="24"/>
            <w:szCs w:val="24"/>
          </w:rPr>
          <w:t>link to Department of Health's website</w:t>
        </w:r>
      </w:hyperlink>
    </w:p>
    <w:p w:rsidR="00B121BC" w:rsidRDefault="00B121BC" w:rsidP="00B121BC">
      <w:pPr>
        <w:pStyle w:val="NormalWeb"/>
        <w:spacing w:before="0" w:beforeAutospacing="0" w:after="0" w:afterAutospacing="0"/>
        <w:rPr>
          <w:rStyle w:val="Hyperlink"/>
          <w:rFonts w:asciiTheme="minorHAnsi" w:hAnsiTheme="minorHAnsi" w:cstheme="minorHAnsi"/>
          <w:color w:val="auto"/>
          <w:sz w:val="24"/>
          <w:szCs w:val="24"/>
        </w:rPr>
      </w:pPr>
    </w:p>
    <w:p w:rsidR="00B121BC" w:rsidRPr="006D3B87" w:rsidRDefault="00B121BC" w:rsidP="00B121BC">
      <w:pPr>
        <w:pStyle w:val="NormalWeb"/>
        <w:spacing w:before="0" w:beforeAutospacing="0" w:after="0" w:afterAutospacing="0"/>
        <w:rPr>
          <w:rFonts w:cstheme="minorHAnsi"/>
          <w:b/>
          <w:sz w:val="22"/>
          <w:szCs w:val="22"/>
        </w:rPr>
      </w:pPr>
    </w:p>
    <w:p w:rsidR="00C3093A" w:rsidRPr="006D3B87" w:rsidRDefault="00C3093A" w:rsidP="006D3B87">
      <w:pPr>
        <w:pStyle w:val="Heading2"/>
        <w:rPr>
          <w:rFonts w:asciiTheme="minorHAnsi" w:hAnsiTheme="minorHAnsi" w:cstheme="minorHAnsi"/>
          <w:color w:val="auto"/>
          <w:sz w:val="36"/>
          <w:szCs w:val="36"/>
        </w:rPr>
      </w:pPr>
      <w:r w:rsidRPr="006D3B87">
        <w:rPr>
          <w:rFonts w:asciiTheme="minorHAnsi" w:hAnsiTheme="minorHAnsi" w:cstheme="minorHAnsi"/>
          <w:color w:val="auto"/>
          <w:sz w:val="36"/>
          <w:szCs w:val="36"/>
        </w:rPr>
        <w:t>We want to hear from you</w:t>
      </w:r>
    </w:p>
    <w:p w:rsidR="00346163" w:rsidRPr="006D3B87" w:rsidRDefault="00346163" w:rsidP="00BD334A">
      <w:pPr>
        <w:rPr>
          <w:rFonts w:cstheme="minorHAnsi"/>
        </w:rPr>
      </w:pPr>
    </w:p>
    <w:p w:rsidR="00C3093A" w:rsidRPr="006D3B87" w:rsidRDefault="00C3093A" w:rsidP="002B2124">
      <w:pPr>
        <w:rPr>
          <w:rFonts w:cstheme="minorHAnsi"/>
          <w:u w:val="single"/>
        </w:rPr>
      </w:pPr>
      <w:r w:rsidRPr="006D3B87">
        <w:rPr>
          <w:rFonts w:cstheme="minorHAnsi"/>
        </w:rPr>
        <w:t xml:space="preserve">If you have any news or stories that you would like to be considered for inclusion in an upcoming edition of Staff Headlines, email </w:t>
      </w:r>
      <w:hyperlink r:id="rId17" w:history="1">
        <w:r w:rsidRPr="006D3B87">
          <w:rPr>
            <w:rStyle w:val="Hyperlink"/>
            <w:rFonts w:cstheme="minorHAnsi"/>
            <w:color w:val="auto"/>
          </w:rPr>
          <w:t>comms@eani.or</w:t>
        </w:r>
        <w:bookmarkStart w:id="0" w:name="_GoBack"/>
        <w:bookmarkEnd w:id="0"/>
        <w:r w:rsidRPr="006D3B87">
          <w:rPr>
            <w:rStyle w:val="Hyperlink"/>
            <w:rFonts w:cstheme="minorHAnsi"/>
            <w:color w:val="auto"/>
          </w:rPr>
          <w:t>g.uk</w:t>
        </w:r>
      </w:hyperlink>
    </w:p>
    <w:sectPr w:rsidR="00C3093A" w:rsidRPr="006D3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7C6"/>
    <w:multiLevelType w:val="hybridMultilevel"/>
    <w:tmpl w:val="790A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A5CDF"/>
    <w:multiLevelType w:val="multilevel"/>
    <w:tmpl w:val="4FE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2E91"/>
    <w:multiLevelType w:val="multilevel"/>
    <w:tmpl w:val="6FE8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075C"/>
    <w:multiLevelType w:val="multilevel"/>
    <w:tmpl w:val="ECFAB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3F5BCC"/>
    <w:multiLevelType w:val="multilevel"/>
    <w:tmpl w:val="E1C03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16B4B"/>
    <w:multiLevelType w:val="multilevel"/>
    <w:tmpl w:val="C2E2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D5C6B"/>
    <w:multiLevelType w:val="hybridMultilevel"/>
    <w:tmpl w:val="896A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24D5B"/>
    <w:multiLevelType w:val="hybridMultilevel"/>
    <w:tmpl w:val="D54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760BB"/>
    <w:multiLevelType w:val="hybridMultilevel"/>
    <w:tmpl w:val="4DA4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2F48E6"/>
    <w:multiLevelType w:val="hybridMultilevel"/>
    <w:tmpl w:val="F9CCB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806CC"/>
    <w:multiLevelType w:val="hybridMultilevel"/>
    <w:tmpl w:val="E58A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047CC"/>
    <w:multiLevelType w:val="multilevel"/>
    <w:tmpl w:val="397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135EEC"/>
    <w:multiLevelType w:val="multilevel"/>
    <w:tmpl w:val="80F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819E7"/>
    <w:multiLevelType w:val="hybridMultilevel"/>
    <w:tmpl w:val="517E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54AF4"/>
    <w:multiLevelType w:val="multilevel"/>
    <w:tmpl w:val="80920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824D9"/>
    <w:multiLevelType w:val="multilevel"/>
    <w:tmpl w:val="CA2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D2072"/>
    <w:multiLevelType w:val="multilevel"/>
    <w:tmpl w:val="DFE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498F"/>
    <w:multiLevelType w:val="hybridMultilevel"/>
    <w:tmpl w:val="6860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B0259"/>
    <w:multiLevelType w:val="hybridMultilevel"/>
    <w:tmpl w:val="5F58523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0B93BC2"/>
    <w:multiLevelType w:val="multilevel"/>
    <w:tmpl w:val="9FF27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7C5D52"/>
    <w:multiLevelType w:val="multilevel"/>
    <w:tmpl w:val="B93A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13"/>
  </w:num>
  <w:num w:numId="3">
    <w:abstractNumId w:val="9"/>
  </w:num>
  <w:num w:numId="4">
    <w:abstractNumId w:val="18"/>
    <w:lvlOverride w:ilvl="0">
      <w:startOverride w:val="1"/>
    </w:lvlOverride>
    <w:lvlOverride w:ilvl="1"/>
    <w:lvlOverride w:ilvl="2"/>
    <w:lvlOverride w:ilvl="3"/>
    <w:lvlOverride w:ilvl="4"/>
    <w:lvlOverride w:ilvl="5"/>
    <w:lvlOverride w:ilvl="6"/>
    <w:lvlOverride w:ilvl="7"/>
    <w:lvlOverride w:ilvl="8"/>
  </w:num>
  <w:num w:numId="5">
    <w:abstractNumId w:val="18"/>
  </w:num>
  <w:num w:numId="6">
    <w:abstractNumId w:val="7"/>
  </w:num>
  <w:num w:numId="7">
    <w:abstractNumId w:val="1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
  </w:num>
  <w:num w:numId="12">
    <w:abstractNumId w:val="19"/>
  </w:num>
  <w:num w:numId="13">
    <w:abstractNumId w:val="11"/>
  </w:num>
  <w:num w:numId="14">
    <w:abstractNumId w:val="17"/>
  </w:num>
  <w:num w:numId="15">
    <w:abstractNumId w:val="12"/>
  </w:num>
  <w:num w:numId="16">
    <w:abstractNumId w:val="16"/>
  </w:num>
  <w:num w:numId="17">
    <w:abstractNumId w:val="1"/>
  </w:num>
  <w:num w:numId="18">
    <w:abstractNumId w:val="5"/>
  </w:num>
  <w:num w:numId="19">
    <w:abstractNumId w:val="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FB"/>
    <w:rsid w:val="00012EE9"/>
    <w:rsid w:val="000257E3"/>
    <w:rsid w:val="00035D13"/>
    <w:rsid w:val="0003605D"/>
    <w:rsid w:val="00043ED5"/>
    <w:rsid w:val="0004415E"/>
    <w:rsid w:val="00083085"/>
    <w:rsid w:val="00087C1B"/>
    <w:rsid w:val="0009298B"/>
    <w:rsid w:val="00093FC0"/>
    <w:rsid w:val="000D7D52"/>
    <w:rsid w:val="00112FF8"/>
    <w:rsid w:val="001133A9"/>
    <w:rsid w:val="001176B3"/>
    <w:rsid w:val="0013489F"/>
    <w:rsid w:val="001362ED"/>
    <w:rsid w:val="00162B6C"/>
    <w:rsid w:val="001641D7"/>
    <w:rsid w:val="00171563"/>
    <w:rsid w:val="001733ED"/>
    <w:rsid w:val="001B028C"/>
    <w:rsid w:val="001C1CC7"/>
    <w:rsid w:val="00213D31"/>
    <w:rsid w:val="00222CD7"/>
    <w:rsid w:val="00225ABA"/>
    <w:rsid w:val="002418A7"/>
    <w:rsid w:val="00251B54"/>
    <w:rsid w:val="00280907"/>
    <w:rsid w:val="0029435F"/>
    <w:rsid w:val="002A3A51"/>
    <w:rsid w:val="002B2124"/>
    <w:rsid w:val="002B2486"/>
    <w:rsid w:val="002B5E23"/>
    <w:rsid w:val="002D7A11"/>
    <w:rsid w:val="002F39B5"/>
    <w:rsid w:val="00311A97"/>
    <w:rsid w:val="00331B52"/>
    <w:rsid w:val="00342AA5"/>
    <w:rsid w:val="00342F2C"/>
    <w:rsid w:val="00346163"/>
    <w:rsid w:val="003504C1"/>
    <w:rsid w:val="003514B8"/>
    <w:rsid w:val="00356558"/>
    <w:rsid w:val="00357A55"/>
    <w:rsid w:val="0037651E"/>
    <w:rsid w:val="00384AE1"/>
    <w:rsid w:val="00397552"/>
    <w:rsid w:val="003C2D7D"/>
    <w:rsid w:val="003C4AFB"/>
    <w:rsid w:val="003E34A0"/>
    <w:rsid w:val="003E3B9F"/>
    <w:rsid w:val="0040238F"/>
    <w:rsid w:val="00407A20"/>
    <w:rsid w:val="004255F2"/>
    <w:rsid w:val="0043716C"/>
    <w:rsid w:val="00447CB3"/>
    <w:rsid w:val="00457E24"/>
    <w:rsid w:val="0046481C"/>
    <w:rsid w:val="00477A4D"/>
    <w:rsid w:val="0048162D"/>
    <w:rsid w:val="004877D3"/>
    <w:rsid w:val="004D4597"/>
    <w:rsid w:val="004E5273"/>
    <w:rsid w:val="004F38BD"/>
    <w:rsid w:val="0050621E"/>
    <w:rsid w:val="005208D1"/>
    <w:rsid w:val="005274D0"/>
    <w:rsid w:val="00534815"/>
    <w:rsid w:val="00534CCB"/>
    <w:rsid w:val="00581A68"/>
    <w:rsid w:val="005A240B"/>
    <w:rsid w:val="005A5F63"/>
    <w:rsid w:val="005C0792"/>
    <w:rsid w:val="005C2C17"/>
    <w:rsid w:val="005C3CA9"/>
    <w:rsid w:val="005E0017"/>
    <w:rsid w:val="00622F45"/>
    <w:rsid w:val="006271D2"/>
    <w:rsid w:val="00627EFF"/>
    <w:rsid w:val="006651FA"/>
    <w:rsid w:val="006667EE"/>
    <w:rsid w:val="00673575"/>
    <w:rsid w:val="00673A07"/>
    <w:rsid w:val="006C2A92"/>
    <w:rsid w:val="006D3B87"/>
    <w:rsid w:val="006F4F5E"/>
    <w:rsid w:val="007050C6"/>
    <w:rsid w:val="007052B7"/>
    <w:rsid w:val="00706AB5"/>
    <w:rsid w:val="00715225"/>
    <w:rsid w:val="007211CC"/>
    <w:rsid w:val="00725CB8"/>
    <w:rsid w:val="007315B1"/>
    <w:rsid w:val="00744A20"/>
    <w:rsid w:val="0074516A"/>
    <w:rsid w:val="007F6E66"/>
    <w:rsid w:val="00800B2B"/>
    <w:rsid w:val="008033CD"/>
    <w:rsid w:val="008061B1"/>
    <w:rsid w:val="00806315"/>
    <w:rsid w:val="008278C8"/>
    <w:rsid w:val="00831BE8"/>
    <w:rsid w:val="00865173"/>
    <w:rsid w:val="008737A9"/>
    <w:rsid w:val="00873F88"/>
    <w:rsid w:val="008A14CE"/>
    <w:rsid w:val="008A2F48"/>
    <w:rsid w:val="008D401A"/>
    <w:rsid w:val="008D4411"/>
    <w:rsid w:val="008E1437"/>
    <w:rsid w:val="008F3D67"/>
    <w:rsid w:val="00952BE5"/>
    <w:rsid w:val="009567E1"/>
    <w:rsid w:val="009568F9"/>
    <w:rsid w:val="009A00DA"/>
    <w:rsid w:val="009A6E1E"/>
    <w:rsid w:val="009D1886"/>
    <w:rsid w:val="009D610E"/>
    <w:rsid w:val="009D6DA5"/>
    <w:rsid w:val="009E4BBD"/>
    <w:rsid w:val="00A02C83"/>
    <w:rsid w:val="00A11877"/>
    <w:rsid w:val="00A24AB3"/>
    <w:rsid w:val="00A3520D"/>
    <w:rsid w:val="00A51C3A"/>
    <w:rsid w:val="00A6211D"/>
    <w:rsid w:val="00A62FFE"/>
    <w:rsid w:val="00A63092"/>
    <w:rsid w:val="00AA5F87"/>
    <w:rsid w:val="00AC5AAC"/>
    <w:rsid w:val="00AE4185"/>
    <w:rsid w:val="00B0543F"/>
    <w:rsid w:val="00B07037"/>
    <w:rsid w:val="00B121BC"/>
    <w:rsid w:val="00B13497"/>
    <w:rsid w:val="00B13809"/>
    <w:rsid w:val="00B35831"/>
    <w:rsid w:val="00B46DDD"/>
    <w:rsid w:val="00B6012A"/>
    <w:rsid w:val="00B64416"/>
    <w:rsid w:val="00B7205F"/>
    <w:rsid w:val="00B77D57"/>
    <w:rsid w:val="00B84A22"/>
    <w:rsid w:val="00B85361"/>
    <w:rsid w:val="00B9074B"/>
    <w:rsid w:val="00B9753C"/>
    <w:rsid w:val="00BA18B5"/>
    <w:rsid w:val="00BD334A"/>
    <w:rsid w:val="00BD67B0"/>
    <w:rsid w:val="00BD7320"/>
    <w:rsid w:val="00BE66D2"/>
    <w:rsid w:val="00BF22B3"/>
    <w:rsid w:val="00BF50A0"/>
    <w:rsid w:val="00C0579C"/>
    <w:rsid w:val="00C11D3E"/>
    <w:rsid w:val="00C3093A"/>
    <w:rsid w:val="00C35A65"/>
    <w:rsid w:val="00C46685"/>
    <w:rsid w:val="00CB6090"/>
    <w:rsid w:val="00CE163A"/>
    <w:rsid w:val="00CE2BA8"/>
    <w:rsid w:val="00CE6A37"/>
    <w:rsid w:val="00CF5CFB"/>
    <w:rsid w:val="00D15F50"/>
    <w:rsid w:val="00D46B17"/>
    <w:rsid w:val="00D65E0C"/>
    <w:rsid w:val="00D74CA0"/>
    <w:rsid w:val="00D928FB"/>
    <w:rsid w:val="00D9760C"/>
    <w:rsid w:val="00DA787B"/>
    <w:rsid w:val="00DB6702"/>
    <w:rsid w:val="00DC4507"/>
    <w:rsid w:val="00DD151E"/>
    <w:rsid w:val="00DD36C6"/>
    <w:rsid w:val="00DE2E15"/>
    <w:rsid w:val="00E1122E"/>
    <w:rsid w:val="00E120A9"/>
    <w:rsid w:val="00E51A51"/>
    <w:rsid w:val="00E6042A"/>
    <w:rsid w:val="00E674E3"/>
    <w:rsid w:val="00E80ABA"/>
    <w:rsid w:val="00EC4869"/>
    <w:rsid w:val="00EF64C1"/>
    <w:rsid w:val="00F44D01"/>
    <w:rsid w:val="00F6263E"/>
    <w:rsid w:val="00F77F9B"/>
    <w:rsid w:val="00F822F2"/>
    <w:rsid w:val="00F86F36"/>
    <w:rsid w:val="00FB28FA"/>
    <w:rsid w:val="00FB2CCD"/>
    <w:rsid w:val="00FB7CEE"/>
    <w:rsid w:val="00FC3357"/>
    <w:rsid w:val="00FE4B1D"/>
    <w:rsid w:val="00FF3CC5"/>
    <w:rsid w:val="00FF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A174"/>
  <w15:chartTrackingRefBased/>
  <w15:docId w15:val="{8CE1202E-0CE0-492B-9961-7D8AA01F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AFB"/>
    <w:pPr>
      <w:spacing w:after="0" w:line="240" w:lineRule="auto"/>
    </w:pPr>
    <w:rPr>
      <w:sz w:val="24"/>
      <w:szCs w:val="24"/>
    </w:rPr>
  </w:style>
  <w:style w:type="paragraph" w:styleId="Heading1">
    <w:name w:val="heading 1"/>
    <w:basedOn w:val="Normal"/>
    <w:next w:val="Normal"/>
    <w:link w:val="Heading1Char"/>
    <w:uiPriority w:val="9"/>
    <w:qFormat/>
    <w:rsid w:val="006D3B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F64C1"/>
    <w:pPr>
      <w:spacing w:after="120"/>
      <w:outlineLvl w:val="1"/>
    </w:pPr>
    <w:rPr>
      <w:rFonts w:ascii="Open Sans" w:hAnsi="Open Sans" w:cs="Times New Roman"/>
      <w:b/>
      <w:bCs/>
      <w:color w:val="999999"/>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CB3"/>
    <w:rPr>
      <w:color w:val="0563C1"/>
      <w:u w:val="single"/>
    </w:rPr>
  </w:style>
  <w:style w:type="paragraph" w:styleId="NormalWeb">
    <w:name w:val="Normal (Web)"/>
    <w:basedOn w:val="Normal"/>
    <w:uiPriority w:val="99"/>
    <w:unhideWhenUsed/>
    <w:rsid w:val="00311A97"/>
    <w:pPr>
      <w:spacing w:before="100" w:beforeAutospacing="1" w:after="100" w:afterAutospacing="1"/>
    </w:pPr>
    <w:rPr>
      <w:rFonts w:ascii="Arial" w:hAnsi="Arial" w:cs="Arial"/>
      <w:sz w:val="20"/>
      <w:szCs w:val="20"/>
      <w:lang w:eastAsia="en-GB"/>
    </w:rPr>
  </w:style>
  <w:style w:type="character" w:styleId="Strong">
    <w:name w:val="Strong"/>
    <w:basedOn w:val="DefaultParagraphFont"/>
    <w:uiPriority w:val="22"/>
    <w:qFormat/>
    <w:rsid w:val="00311A97"/>
    <w:rPr>
      <w:b/>
      <w:bCs/>
    </w:rPr>
  </w:style>
  <w:style w:type="character" w:styleId="CommentReference">
    <w:name w:val="annotation reference"/>
    <w:basedOn w:val="DefaultParagraphFont"/>
    <w:uiPriority w:val="99"/>
    <w:semiHidden/>
    <w:unhideWhenUsed/>
    <w:rsid w:val="00311A97"/>
    <w:rPr>
      <w:sz w:val="16"/>
      <w:szCs w:val="16"/>
    </w:rPr>
  </w:style>
  <w:style w:type="paragraph" w:styleId="CommentText">
    <w:name w:val="annotation text"/>
    <w:basedOn w:val="Normal"/>
    <w:link w:val="CommentTextChar"/>
    <w:uiPriority w:val="99"/>
    <w:semiHidden/>
    <w:unhideWhenUsed/>
    <w:rsid w:val="00311A97"/>
    <w:rPr>
      <w:sz w:val="20"/>
      <w:szCs w:val="20"/>
    </w:rPr>
  </w:style>
  <w:style w:type="character" w:customStyle="1" w:styleId="CommentTextChar">
    <w:name w:val="Comment Text Char"/>
    <w:basedOn w:val="DefaultParagraphFont"/>
    <w:link w:val="CommentText"/>
    <w:uiPriority w:val="99"/>
    <w:semiHidden/>
    <w:rsid w:val="00311A97"/>
    <w:rPr>
      <w:sz w:val="20"/>
      <w:szCs w:val="20"/>
    </w:rPr>
  </w:style>
  <w:style w:type="paragraph" w:styleId="CommentSubject">
    <w:name w:val="annotation subject"/>
    <w:basedOn w:val="CommentText"/>
    <w:next w:val="CommentText"/>
    <w:link w:val="CommentSubjectChar"/>
    <w:uiPriority w:val="99"/>
    <w:semiHidden/>
    <w:unhideWhenUsed/>
    <w:rsid w:val="00311A97"/>
    <w:rPr>
      <w:b/>
      <w:bCs/>
    </w:rPr>
  </w:style>
  <w:style w:type="character" w:customStyle="1" w:styleId="CommentSubjectChar">
    <w:name w:val="Comment Subject Char"/>
    <w:basedOn w:val="CommentTextChar"/>
    <w:link w:val="CommentSubject"/>
    <w:uiPriority w:val="99"/>
    <w:semiHidden/>
    <w:rsid w:val="00311A97"/>
    <w:rPr>
      <w:b/>
      <w:bCs/>
      <w:sz w:val="20"/>
      <w:szCs w:val="20"/>
    </w:rPr>
  </w:style>
  <w:style w:type="paragraph" w:styleId="BalloonText">
    <w:name w:val="Balloon Text"/>
    <w:basedOn w:val="Normal"/>
    <w:link w:val="BalloonTextChar"/>
    <w:uiPriority w:val="99"/>
    <w:semiHidden/>
    <w:unhideWhenUsed/>
    <w:rsid w:val="00311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97"/>
    <w:rPr>
      <w:rFonts w:ascii="Segoe UI" w:hAnsi="Segoe UI" w:cs="Segoe UI"/>
      <w:sz w:val="18"/>
      <w:szCs w:val="18"/>
    </w:rPr>
  </w:style>
  <w:style w:type="paragraph" w:styleId="ListParagraph">
    <w:name w:val="List Paragraph"/>
    <w:basedOn w:val="Normal"/>
    <w:uiPriority w:val="34"/>
    <w:qFormat/>
    <w:rsid w:val="002F39B5"/>
    <w:pPr>
      <w:ind w:left="720"/>
      <w:contextualSpacing/>
    </w:pPr>
  </w:style>
  <w:style w:type="character" w:styleId="FollowedHyperlink">
    <w:name w:val="FollowedHyperlink"/>
    <w:basedOn w:val="DefaultParagraphFont"/>
    <w:uiPriority w:val="99"/>
    <w:semiHidden/>
    <w:unhideWhenUsed/>
    <w:rsid w:val="00CE2BA8"/>
    <w:rPr>
      <w:color w:val="954F72" w:themeColor="followedHyperlink"/>
      <w:u w:val="single"/>
    </w:rPr>
  </w:style>
  <w:style w:type="paragraph" w:customStyle="1" w:styleId="Default">
    <w:name w:val="Default"/>
    <w:rsid w:val="00534CC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EF64C1"/>
    <w:rPr>
      <w:rFonts w:ascii="Open Sans" w:hAnsi="Open Sans" w:cs="Times New Roman"/>
      <w:b/>
      <w:bCs/>
      <w:color w:val="999999"/>
      <w:sz w:val="26"/>
      <w:szCs w:val="26"/>
      <w:lang w:eastAsia="en-GB"/>
    </w:rPr>
  </w:style>
  <w:style w:type="character" w:customStyle="1" w:styleId="Heading1Char">
    <w:name w:val="Heading 1 Char"/>
    <w:basedOn w:val="DefaultParagraphFont"/>
    <w:link w:val="Heading1"/>
    <w:uiPriority w:val="9"/>
    <w:rsid w:val="006D3B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497">
      <w:bodyDiv w:val="1"/>
      <w:marLeft w:val="0"/>
      <w:marRight w:val="0"/>
      <w:marTop w:val="0"/>
      <w:marBottom w:val="0"/>
      <w:divBdr>
        <w:top w:val="none" w:sz="0" w:space="0" w:color="auto"/>
        <w:left w:val="none" w:sz="0" w:space="0" w:color="auto"/>
        <w:bottom w:val="none" w:sz="0" w:space="0" w:color="auto"/>
        <w:right w:val="none" w:sz="0" w:space="0" w:color="auto"/>
      </w:divBdr>
    </w:div>
    <w:div w:id="75707759">
      <w:bodyDiv w:val="1"/>
      <w:marLeft w:val="0"/>
      <w:marRight w:val="0"/>
      <w:marTop w:val="0"/>
      <w:marBottom w:val="0"/>
      <w:divBdr>
        <w:top w:val="none" w:sz="0" w:space="0" w:color="auto"/>
        <w:left w:val="none" w:sz="0" w:space="0" w:color="auto"/>
        <w:bottom w:val="none" w:sz="0" w:space="0" w:color="auto"/>
        <w:right w:val="none" w:sz="0" w:space="0" w:color="auto"/>
      </w:divBdr>
    </w:div>
    <w:div w:id="78405742">
      <w:bodyDiv w:val="1"/>
      <w:marLeft w:val="0"/>
      <w:marRight w:val="0"/>
      <w:marTop w:val="0"/>
      <w:marBottom w:val="0"/>
      <w:divBdr>
        <w:top w:val="none" w:sz="0" w:space="0" w:color="auto"/>
        <w:left w:val="none" w:sz="0" w:space="0" w:color="auto"/>
        <w:bottom w:val="none" w:sz="0" w:space="0" w:color="auto"/>
        <w:right w:val="none" w:sz="0" w:space="0" w:color="auto"/>
      </w:divBdr>
    </w:div>
    <w:div w:id="148980198">
      <w:bodyDiv w:val="1"/>
      <w:marLeft w:val="0"/>
      <w:marRight w:val="0"/>
      <w:marTop w:val="0"/>
      <w:marBottom w:val="0"/>
      <w:divBdr>
        <w:top w:val="none" w:sz="0" w:space="0" w:color="auto"/>
        <w:left w:val="none" w:sz="0" w:space="0" w:color="auto"/>
        <w:bottom w:val="none" w:sz="0" w:space="0" w:color="auto"/>
        <w:right w:val="none" w:sz="0" w:space="0" w:color="auto"/>
      </w:divBdr>
    </w:div>
    <w:div w:id="173810332">
      <w:bodyDiv w:val="1"/>
      <w:marLeft w:val="0"/>
      <w:marRight w:val="0"/>
      <w:marTop w:val="0"/>
      <w:marBottom w:val="0"/>
      <w:divBdr>
        <w:top w:val="none" w:sz="0" w:space="0" w:color="auto"/>
        <w:left w:val="none" w:sz="0" w:space="0" w:color="auto"/>
        <w:bottom w:val="none" w:sz="0" w:space="0" w:color="auto"/>
        <w:right w:val="none" w:sz="0" w:space="0" w:color="auto"/>
      </w:divBdr>
    </w:div>
    <w:div w:id="175965929">
      <w:bodyDiv w:val="1"/>
      <w:marLeft w:val="0"/>
      <w:marRight w:val="0"/>
      <w:marTop w:val="0"/>
      <w:marBottom w:val="0"/>
      <w:divBdr>
        <w:top w:val="none" w:sz="0" w:space="0" w:color="auto"/>
        <w:left w:val="none" w:sz="0" w:space="0" w:color="auto"/>
        <w:bottom w:val="none" w:sz="0" w:space="0" w:color="auto"/>
        <w:right w:val="none" w:sz="0" w:space="0" w:color="auto"/>
      </w:divBdr>
    </w:div>
    <w:div w:id="183251868">
      <w:bodyDiv w:val="1"/>
      <w:marLeft w:val="0"/>
      <w:marRight w:val="0"/>
      <w:marTop w:val="0"/>
      <w:marBottom w:val="0"/>
      <w:divBdr>
        <w:top w:val="none" w:sz="0" w:space="0" w:color="auto"/>
        <w:left w:val="none" w:sz="0" w:space="0" w:color="auto"/>
        <w:bottom w:val="none" w:sz="0" w:space="0" w:color="auto"/>
        <w:right w:val="none" w:sz="0" w:space="0" w:color="auto"/>
      </w:divBdr>
    </w:div>
    <w:div w:id="208304349">
      <w:bodyDiv w:val="1"/>
      <w:marLeft w:val="0"/>
      <w:marRight w:val="0"/>
      <w:marTop w:val="0"/>
      <w:marBottom w:val="0"/>
      <w:divBdr>
        <w:top w:val="none" w:sz="0" w:space="0" w:color="auto"/>
        <w:left w:val="none" w:sz="0" w:space="0" w:color="auto"/>
        <w:bottom w:val="none" w:sz="0" w:space="0" w:color="auto"/>
        <w:right w:val="none" w:sz="0" w:space="0" w:color="auto"/>
      </w:divBdr>
    </w:div>
    <w:div w:id="213466856">
      <w:bodyDiv w:val="1"/>
      <w:marLeft w:val="0"/>
      <w:marRight w:val="0"/>
      <w:marTop w:val="0"/>
      <w:marBottom w:val="0"/>
      <w:divBdr>
        <w:top w:val="none" w:sz="0" w:space="0" w:color="auto"/>
        <w:left w:val="none" w:sz="0" w:space="0" w:color="auto"/>
        <w:bottom w:val="none" w:sz="0" w:space="0" w:color="auto"/>
        <w:right w:val="none" w:sz="0" w:space="0" w:color="auto"/>
      </w:divBdr>
    </w:div>
    <w:div w:id="335690142">
      <w:bodyDiv w:val="1"/>
      <w:marLeft w:val="0"/>
      <w:marRight w:val="0"/>
      <w:marTop w:val="0"/>
      <w:marBottom w:val="0"/>
      <w:divBdr>
        <w:top w:val="none" w:sz="0" w:space="0" w:color="auto"/>
        <w:left w:val="none" w:sz="0" w:space="0" w:color="auto"/>
        <w:bottom w:val="none" w:sz="0" w:space="0" w:color="auto"/>
        <w:right w:val="none" w:sz="0" w:space="0" w:color="auto"/>
      </w:divBdr>
    </w:div>
    <w:div w:id="339625000">
      <w:bodyDiv w:val="1"/>
      <w:marLeft w:val="0"/>
      <w:marRight w:val="0"/>
      <w:marTop w:val="0"/>
      <w:marBottom w:val="0"/>
      <w:divBdr>
        <w:top w:val="none" w:sz="0" w:space="0" w:color="auto"/>
        <w:left w:val="none" w:sz="0" w:space="0" w:color="auto"/>
        <w:bottom w:val="none" w:sz="0" w:space="0" w:color="auto"/>
        <w:right w:val="none" w:sz="0" w:space="0" w:color="auto"/>
      </w:divBdr>
    </w:div>
    <w:div w:id="387148124">
      <w:bodyDiv w:val="1"/>
      <w:marLeft w:val="0"/>
      <w:marRight w:val="0"/>
      <w:marTop w:val="0"/>
      <w:marBottom w:val="0"/>
      <w:divBdr>
        <w:top w:val="none" w:sz="0" w:space="0" w:color="auto"/>
        <w:left w:val="none" w:sz="0" w:space="0" w:color="auto"/>
        <w:bottom w:val="none" w:sz="0" w:space="0" w:color="auto"/>
        <w:right w:val="none" w:sz="0" w:space="0" w:color="auto"/>
      </w:divBdr>
    </w:div>
    <w:div w:id="412581004">
      <w:bodyDiv w:val="1"/>
      <w:marLeft w:val="0"/>
      <w:marRight w:val="0"/>
      <w:marTop w:val="0"/>
      <w:marBottom w:val="0"/>
      <w:divBdr>
        <w:top w:val="none" w:sz="0" w:space="0" w:color="auto"/>
        <w:left w:val="none" w:sz="0" w:space="0" w:color="auto"/>
        <w:bottom w:val="none" w:sz="0" w:space="0" w:color="auto"/>
        <w:right w:val="none" w:sz="0" w:space="0" w:color="auto"/>
      </w:divBdr>
    </w:div>
    <w:div w:id="413165831">
      <w:bodyDiv w:val="1"/>
      <w:marLeft w:val="0"/>
      <w:marRight w:val="0"/>
      <w:marTop w:val="0"/>
      <w:marBottom w:val="0"/>
      <w:divBdr>
        <w:top w:val="none" w:sz="0" w:space="0" w:color="auto"/>
        <w:left w:val="none" w:sz="0" w:space="0" w:color="auto"/>
        <w:bottom w:val="none" w:sz="0" w:space="0" w:color="auto"/>
        <w:right w:val="none" w:sz="0" w:space="0" w:color="auto"/>
      </w:divBdr>
    </w:div>
    <w:div w:id="454179487">
      <w:bodyDiv w:val="1"/>
      <w:marLeft w:val="0"/>
      <w:marRight w:val="0"/>
      <w:marTop w:val="0"/>
      <w:marBottom w:val="0"/>
      <w:divBdr>
        <w:top w:val="none" w:sz="0" w:space="0" w:color="auto"/>
        <w:left w:val="none" w:sz="0" w:space="0" w:color="auto"/>
        <w:bottom w:val="none" w:sz="0" w:space="0" w:color="auto"/>
        <w:right w:val="none" w:sz="0" w:space="0" w:color="auto"/>
      </w:divBdr>
    </w:div>
    <w:div w:id="492642442">
      <w:bodyDiv w:val="1"/>
      <w:marLeft w:val="0"/>
      <w:marRight w:val="0"/>
      <w:marTop w:val="0"/>
      <w:marBottom w:val="0"/>
      <w:divBdr>
        <w:top w:val="none" w:sz="0" w:space="0" w:color="auto"/>
        <w:left w:val="none" w:sz="0" w:space="0" w:color="auto"/>
        <w:bottom w:val="none" w:sz="0" w:space="0" w:color="auto"/>
        <w:right w:val="none" w:sz="0" w:space="0" w:color="auto"/>
      </w:divBdr>
    </w:div>
    <w:div w:id="514464615">
      <w:bodyDiv w:val="1"/>
      <w:marLeft w:val="0"/>
      <w:marRight w:val="0"/>
      <w:marTop w:val="0"/>
      <w:marBottom w:val="0"/>
      <w:divBdr>
        <w:top w:val="none" w:sz="0" w:space="0" w:color="auto"/>
        <w:left w:val="none" w:sz="0" w:space="0" w:color="auto"/>
        <w:bottom w:val="none" w:sz="0" w:space="0" w:color="auto"/>
        <w:right w:val="none" w:sz="0" w:space="0" w:color="auto"/>
      </w:divBdr>
    </w:div>
    <w:div w:id="526721192">
      <w:bodyDiv w:val="1"/>
      <w:marLeft w:val="0"/>
      <w:marRight w:val="0"/>
      <w:marTop w:val="0"/>
      <w:marBottom w:val="0"/>
      <w:divBdr>
        <w:top w:val="none" w:sz="0" w:space="0" w:color="auto"/>
        <w:left w:val="none" w:sz="0" w:space="0" w:color="auto"/>
        <w:bottom w:val="none" w:sz="0" w:space="0" w:color="auto"/>
        <w:right w:val="none" w:sz="0" w:space="0" w:color="auto"/>
      </w:divBdr>
    </w:div>
    <w:div w:id="530846329">
      <w:bodyDiv w:val="1"/>
      <w:marLeft w:val="0"/>
      <w:marRight w:val="0"/>
      <w:marTop w:val="0"/>
      <w:marBottom w:val="0"/>
      <w:divBdr>
        <w:top w:val="none" w:sz="0" w:space="0" w:color="auto"/>
        <w:left w:val="none" w:sz="0" w:space="0" w:color="auto"/>
        <w:bottom w:val="none" w:sz="0" w:space="0" w:color="auto"/>
        <w:right w:val="none" w:sz="0" w:space="0" w:color="auto"/>
      </w:divBdr>
    </w:div>
    <w:div w:id="663122523">
      <w:bodyDiv w:val="1"/>
      <w:marLeft w:val="0"/>
      <w:marRight w:val="0"/>
      <w:marTop w:val="0"/>
      <w:marBottom w:val="0"/>
      <w:divBdr>
        <w:top w:val="none" w:sz="0" w:space="0" w:color="auto"/>
        <w:left w:val="none" w:sz="0" w:space="0" w:color="auto"/>
        <w:bottom w:val="none" w:sz="0" w:space="0" w:color="auto"/>
        <w:right w:val="none" w:sz="0" w:space="0" w:color="auto"/>
      </w:divBdr>
    </w:div>
    <w:div w:id="725303671">
      <w:bodyDiv w:val="1"/>
      <w:marLeft w:val="0"/>
      <w:marRight w:val="0"/>
      <w:marTop w:val="0"/>
      <w:marBottom w:val="0"/>
      <w:divBdr>
        <w:top w:val="none" w:sz="0" w:space="0" w:color="auto"/>
        <w:left w:val="none" w:sz="0" w:space="0" w:color="auto"/>
        <w:bottom w:val="none" w:sz="0" w:space="0" w:color="auto"/>
        <w:right w:val="none" w:sz="0" w:space="0" w:color="auto"/>
      </w:divBdr>
    </w:div>
    <w:div w:id="729962474">
      <w:bodyDiv w:val="1"/>
      <w:marLeft w:val="0"/>
      <w:marRight w:val="0"/>
      <w:marTop w:val="0"/>
      <w:marBottom w:val="0"/>
      <w:divBdr>
        <w:top w:val="none" w:sz="0" w:space="0" w:color="auto"/>
        <w:left w:val="none" w:sz="0" w:space="0" w:color="auto"/>
        <w:bottom w:val="none" w:sz="0" w:space="0" w:color="auto"/>
        <w:right w:val="none" w:sz="0" w:space="0" w:color="auto"/>
      </w:divBdr>
    </w:div>
    <w:div w:id="755634389">
      <w:bodyDiv w:val="1"/>
      <w:marLeft w:val="0"/>
      <w:marRight w:val="0"/>
      <w:marTop w:val="0"/>
      <w:marBottom w:val="0"/>
      <w:divBdr>
        <w:top w:val="none" w:sz="0" w:space="0" w:color="auto"/>
        <w:left w:val="none" w:sz="0" w:space="0" w:color="auto"/>
        <w:bottom w:val="none" w:sz="0" w:space="0" w:color="auto"/>
        <w:right w:val="none" w:sz="0" w:space="0" w:color="auto"/>
      </w:divBdr>
    </w:div>
    <w:div w:id="800422203">
      <w:bodyDiv w:val="1"/>
      <w:marLeft w:val="0"/>
      <w:marRight w:val="0"/>
      <w:marTop w:val="0"/>
      <w:marBottom w:val="0"/>
      <w:divBdr>
        <w:top w:val="none" w:sz="0" w:space="0" w:color="auto"/>
        <w:left w:val="none" w:sz="0" w:space="0" w:color="auto"/>
        <w:bottom w:val="none" w:sz="0" w:space="0" w:color="auto"/>
        <w:right w:val="none" w:sz="0" w:space="0" w:color="auto"/>
      </w:divBdr>
    </w:div>
    <w:div w:id="962613384">
      <w:bodyDiv w:val="1"/>
      <w:marLeft w:val="0"/>
      <w:marRight w:val="0"/>
      <w:marTop w:val="0"/>
      <w:marBottom w:val="0"/>
      <w:divBdr>
        <w:top w:val="none" w:sz="0" w:space="0" w:color="auto"/>
        <w:left w:val="none" w:sz="0" w:space="0" w:color="auto"/>
        <w:bottom w:val="none" w:sz="0" w:space="0" w:color="auto"/>
        <w:right w:val="none" w:sz="0" w:space="0" w:color="auto"/>
      </w:divBdr>
    </w:div>
    <w:div w:id="1009255960">
      <w:bodyDiv w:val="1"/>
      <w:marLeft w:val="0"/>
      <w:marRight w:val="0"/>
      <w:marTop w:val="0"/>
      <w:marBottom w:val="0"/>
      <w:divBdr>
        <w:top w:val="none" w:sz="0" w:space="0" w:color="auto"/>
        <w:left w:val="none" w:sz="0" w:space="0" w:color="auto"/>
        <w:bottom w:val="none" w:sz="0" w:space="0" w:color="auto"/>
        <w:right w:val="none" w:sz="0" w:space="0" w:color="auto"/>
      </w:divBdr>
    </w:div>
    <w:div w:id="1025407222">
      <w:bodyDiv w:val="1"/>
      <w:marLeft w:val="0"/>
      <w:marRight w:val="0"/>
      <w:marTop w:val="0"/>
      <w:marBottom w:val="0"/>
      <w:divBdr>
        <w:top w:val="none" w:sz="0" w:space="0" w:color="auto"/>
        <w:left w:val="none" w:sz="0" w:space="0" w:color="auto"/>
        <w:bottom w:val="none" w:sz="0" w:space="0" w:color="auto"/>
        <w:right w:val="none" w:sz="0" w:space="0" w:color="auto"/>
      </w:divBdr>
      <w:divsChild>
        <w:div w:id="87893533">
          <w:marLeft w:val="0"/>
          <w:marRight w:val="0"/>
          <w:marTop w:val="120"/>
          <w:marBottom w:val="0"/>
          <w:divBdr>
            <w:top w:val="none" w:sz="0" w:space="0" w:color="auto"/>
            <w:left w:val="none" w:sz="0" w:space="0" w:color="auto"/>
            <w:bottom w:val="none" w:sz="0" w:space="0" w:color="auto"/>
            <w:right w:val="none" w:sz="0" w:space="0" w:color="auto"/>
          </w:divBdr>
          <w:divsChild>
            <w:div w:id="1030909208">
              <w:marLeft w:val="0"/>
              <w:marRight w:val="0"/>
              <w:marTop w:val="0"/>
              <w:marBottom w:val="0"/>
              <w:divBdr>
                <w:top w:val="none" w:sz="0" w:space="0" w:color="auto"/>
                <w:left w:val="none" w:sz="0" w:space="0" w:color="auto"/>
                <w:bottom w:val="none" w:sz="0" w:space="0" w:color="auto"/>
                <w:right w:val="none" w:sz="0" w:space="0" w:color="auto"/>
              </w:divBdr>
            </w:div>
            <w:div w:id="1313875063">
              <w:marLeft w:val="0"/>
              <w:marRight w:val="0"/>
              <w:marTop w:val="0"/>
              <w:marBottom w:val="0"/>
              <w:divBdr>
                <w:top w:val="none" w:sz="0" w:space="0" w:color="auto"/>
                <w:left w:val="none" w:sz="0" w:space="0" w:color="auto"/>
                <w:bottom w:val="none" w:sz="0" w:space="0" w:color="auto"/>
                <w:right w:val="none" w:sz="0" w:space="0" w:color="auto"/>
              </w:divBdr>
            </w:div>
          </w:divsChild>
        </w:div>
        <w:div w:id="1746417432">
          <w:marLeft w:val="0"/>
          <w:marRight w:val="0"/>
          <w:marTop w:val="0"/>
          <w:marBottom w:val="0"/>
          <w:divBdr>
            <w:top w:val="none" w:sz="0" w:space="0" w:color="auto"/>
            <w:left w:val="none" w:sz="0" w:space="0" w:color="auto"/>
            <w:bottom w:val="none" w:sz="0" w:space="0" w:color="auto"/>
            <w:right w:val="none" w:sz="0" w:space="0" w:color="auto"/>
          </w:divBdr>
        </w:div>
      </w:divsChild>
    </w:div>
    <w:div w:id="1045643345">
      <w:bodyDiv w:val="1"/>
      <w:marLeft w:val="0"/>
      <w:marRight w:val="0"/>
      <w:marTop w:val="0"/>
      <w:marBottom w:val="0"/>
      <w:divBdr>
        <w:top w:val="none" w:sz="0" w:space="0" w:color="auto"/>
        <w:left w:val="none" w:sz="0" w:space="0" w:color="auto"/>
        <w:bottom w:val="none" w:sz="0" w:space="0" w:color="auto"/>
        <w:right w:val="none" w:sz="0" w:space="0" w:color="auto"/>
      </w:divBdr>
    </w:div>
    <w:div w:id="1046680137">
      <w:bodyDiv w:val="1"/>
      <w:marLeft w:val="0"/>
      <w:marRight w:val="0"/>
      <w:marTop w:val="0"/>
      <w:marBottom w:val="0"/>
      <w:divBdr>
        <w:top w:val="none" w:sz="0" w:space="0" w:color="auto"/>
        <w:left w:val="none" w:sz="0" w:space="0" w:color="auto"/>
        <w:bottom w:val="none" w:sz="0" w:space="0" w:color="auto"/>
        <w:right w:val="none" w:sz="0" w:space="0" w:color="auto"/>
      </w:divBdr>
    </w:div>
    <w:div w:id="1099908108">
      <w:bodyDiv w:val="1"/>
      <w:marLeft w:val="0"/>
      <w:marRight w:val="0"/>
      <w:marTop w:val="0"/>
      <w:marBottom w:val="0"/>
      <w:divBdr>
        <w:top w:val="none" w:sz="0" w:space="0" w:color="auto"/>
        <w:left w:val="none" w:sz="0" w:space="0" w:color="auto"/>
        <w:bottom w:val="none" w:sz="0" w:space="0" w:color="auto"/>
        <w:right w:val="none" w:sz="0" w:space="0" w:color="auto"/>
      </w:divBdr>
    </w:div>
    <w:div w:id="1126973307">
      <w:bodyDiv w:val="1"/>
      <w:marLeft w:val="0"/>
      <w:marRight w:val="0"/>
      <w:marTop w:val="0"/>
      <w:marBottom w:val="0"/>
      <w:divBdr>
        <w:top w:val="none" w:sz="0" w:space="0" w:color="auto"/>
        <w:left w:val="none" w:sz="0" w:space="0" w:color="auto"/>
        <w:bottom w:val="none" w:sz="0" w:space="0" w:color="auto"/>
        <w:right w:val="none" w:sz="0" w:space="0" w:color="auto"/>
      </w:divBdr>
    </w:div>
    <w:div w:id="1175338326">
      <w:bodyDiv w:val="1"/>
      <w:marLeft w:val="0"/>
      <w:marRight w:val="0"/>
      <w:marTop w:val="0"/>
      <w:marBottom w:val="0"/>
      <w:divBdr>
        <w:top w:val="none" w:sz="0" w:space="0" w:color="auto"/>
        <w:left w:val="none" w:sz="0" w:space="0" w:color="auto"/>
        <w:bottom w:val="none" w:sz="0" w:space="0" w:color="auto"/>
        <w:right w:val="none" w:sz="0" w:space="0" w:color="auto"/>
      </w:divBdr>
    </w:div>
    <w:div w:id="1184855091">
      <w:bodyDiv w:val="1"/>
      <w:marLeft w:val="0"/>
      <w:marRight w:val="0"/>
      <w:marTop w:val="0"/>
      <w:marBottom w:val="0"/>
      <w:divBdr>
        <w:top w:val="none" w:sz="0" w:space="0" w:color="auto"/>
        <w:left w:val="none" w:sz="0" w:space="0" w:color="auto"/>
        <w:bottom w:val="none" w:sz="0" w:space="0" w:color="auto"/>
        <w:right w:val="none" w:sz="0" w:space="0" w:color="auto"/>
      </w:divBdr>
    </w:div>
    <w:div w:id="1228223107">
      <w:bodyDiv w:val="1"/>
      <w:marLeft w:val="0"/>
      <w:marRight w:val="0"/>
      <w:marTop w:val="0"/>
      <w:marBottom w:val="0"/>
      <w:divBdr>
        <w:top w:val="none" w:sz="0" w:space="0" w:color="auto"/>
        <w:left w:val="none" w:sz="0" w:space="0" w:color="auto"/>
        <w:bottom w:val="none" w:sz="0" w:space="0" w:color="auto"/>
        <w:right w:val="none" w:sz="0" w:space="0" w:color="auto"/>
      </w:divBdr>
    </w:div>
    <w:div w:id="1302805199">
      <w:bodyDiv w:val="1"/>
      <w:marLeft w:val="0"/>
      <w:marRight w:val="0"/>
      <w:marTop w:val="0"/>
      <w:marBottom w:val="0"/>
      <w:divBdr>
        <w:top w:val="none" w:sz="0" w:space="0" w:color="auto"/>
        <w:left w:val="none" w:sz="0" w:space="0" w:color="auto"/>
        <w:bottom w:val="none" w:sz="0" w:space="0" w:color="auto"/>
        <w:right w:val="none" w:sz="0" w:space="0" w:color="auto"/>
      </w:divBdr>
    </w:div>
    <w:div w:id="1363897329">
      <w:bodyDiv w:val="1"/>
      <w:marLeft w:val="0"/>
      <w:marRight w:val="0"/>
      <w:marTop w:val="0"/>
      <w:marBottom w:val="0"/>
      <w:divBdr>
        <w:top w:val="none" w:sz="0" w:space="0" w:color="auto"/>
        <w:left w:val="none" w:sz="0" w:space="0" w:color="auto"/>
        <w:bottom w:val="none" w:sz="0" w:space="0" w:color="auto"/>
        <w:right w:val="none" w:sz="0" w:space="0" w:color="auto"/>
      </w:divBdr>
    </w:div>
    <w:div w:id="1409501291">
      <w:bodyDiv w:val="1"/>
      <w:marLeft w:val="0"/>
      <w:marRight w:val="0"/>
      <w:marTop w:val="0"/>
      <w:marBottom w:val="0"/>
      <w:divBdr>
        <w:top w:val="none" w:sz="0" w:space="0" w:color="auto"/>
        <w:left w:val="none" w:sz="0" w:space="0" w:color="auto"/>
        <w:bottom w:val="none" w:sz="0" w:space="0" w:color="auto"/>
        <w:right w:val="none" w:sz="0" w:space="0" w:color="auto"/>
      </w:divBdr>
    </w:div>
    <w:div w:id="1504934093">
      <w:bodyDiv w:val="1"/>
      <w:marLeft w:val="0"/>
      <w:marRight w:val="0"/>
      <w:marTop w:val="0"/>
      <w:marBottom w:val="0"/>
      <w:divBdr>
        <w:top w:val="none" w:sz="0" w:space="0" w:color="auto"/>
        <w:left w:val="none" w:sz="0" w:space="0" w:color="auto"/>
        <w:bottom w:val="none" w:sz="0" w:space="0" w:color="auto"/>
        <w:right w:val="none" w:sz="0" w:space="0" w:color="auto"/>
      </w:divBdr>
    </w:div>
    <w:div w:id="1522624824">
      <w:bodyDiv w:val="1"/>
      <w:marLeft w:val="0"/>
      <w:marRight w:val="0"/>
      <w:marTop w:val="0"/>
      <w:marBottom w:val="0"/>
      <w:divBdr>
        <w:top w:val="none" w:sz="0" w:space="0" w:color="auto"/>
        <w:left w:val="none" w:sz="0" w:space="0" w:color="auto"/>
        <w:bottom w:val="none" w:sz="0" w:space="0" w:color="auto"/>
        <w:right w:val="none" w:sz="0" w:space="0" w:color="auto"/>
      </w:divBdr>
    </w:div>
    <w:div w:id="1555042567">
      <w:bodyDiv w:val="1"/>
      <w:marLeft w:val="0"/>
      <w:marRight w:val="0"/>
      <w:marTop w:val="0"/>
      <w:marBottom w:val="0"/>
      <w:divBdr>
        <w:top w:val="none" w:sz="0" w:space="0" w:color="auto"/>
        <w:left w:val="none" w:sz="0" w:space="0" w:color="auto"/>
        <w:bottom w:val="none" w:sz="0" w:space="0" w:color="auto"/>
        <w:right w:val="none" w:sz="0" w:space="0" w:color="auto"/>
      </w:divBdr>
    </w:div>
    <w:div w:id="1568876813">
      <w:bodyDiv w:val="1"/>
      <w:marLeft w:val="0"/>
      <w:marRight w:val="0"/>
      <w:marTop w:val="0"/>
      <w:marBottom w:val="0"/>
      <w:divBdr>
        <w:top w:val="none" w:sz="0" w:space="0" w:color="auto"/>
        <w:left w:val="none" w:sz="0" w:space="0" w:color="auto"/>
        <w:bottom w:val="none" w:sz="0" w:space="0" w:color="auto"/>
        <w:right w:val="none" w:sz="0" w:space="0" w:color="auto"/>
      </w:divBdr>
    </w:div>
    <w:div w:id="1643460847">
      <w:bodyDiv w:val="1"/>
      <w:marLeft w:val="0"/>
      <w:marRight w:val="0"/>
      <w:marTop w:val="0"/>
      <w:marBottom w:val="0"/>
      <w:divBdr>
        <w:top w:val="none" w:sz="0" w:space="0" w:color="auto"/>
        <w:left w:val="none" w:sz="0" w:space="0" w:color="auto"/>
        <w:bottom w:val="none" w:sz="0" w:space="0" w:color="auto"/>
        <w:right w:val="none" w:sz="0" w:space="0" w:color="auto"/>
      </w:divBdr>
    </w:div>
    <w:div w:id="1738092994">
      <w:bodyDiv w:val="1"/>
      <w:marLeft w:val="0"/>
      <w:marRight w:val="0"/>
      <w:marTop w:val="0"/>
      <w:marBottom w:val="0"/>
      <w:divBdr>
        <w:top w:val="none" w:sz="0" w:space="0" w:color="auto"/>
        <w:left w:val="none" w:sz="0" w:space="0" w:color="auto"/>
        <w:bottom w:val="none" w:sz="0" w:space="0" w:color="auto"/>
        <w:right w:val="none" w:sz="0" w:space="0" w:color="auto"/>
      </w:divBdr>
    </w:div>
    <w:div w:id="1742219637">
      <w:bodyDiv w:val="1"/>
      <w:marLeft w:val="0"/>
      <w:marRight w:val="0"/>
      <w:marTop w:val="0"/>
      <w:marBottom w:val="0"/>
      <w:divBdr>
        <w:top w:val="none" w:sz="0" w:space="0" w:color="auto"/>
        <w:left w:val="none" w:sz="0" w:space="0" w:color="auto"/>
        <w:bottom w:val="none" w:sz="0" w:space="0" w:color="auto"/>
        <w:right w:val="none" w:sz="0" w:space="0" w:color="auto"/>
      </w:divBdr>
      <w:divsChild>
        <w:div w:id="223562346">
          <w:marLeft w:val="0"/>
          <w:marRight w:val="0"/>
          <w:marTop w:val="0"/>
          <w:marBottom w:val="0"/>
          <w:divBdr>
            <w:top w:val="none" w:sz="0" w:space="0" w:color="auto"/>
            <w:left w:val="none" w:sz="0" w:space="0" w:color="auto"/>
            <w:bottom w:val="none" w:sz="0" w:space="0" w:color="auto"/>
            <w:right w:val="none" w:sz="0" w:space="0" w:color="auto"/>
          </w:divBdr>
        </w:div>
        <w:div w:id="272832018">
          <w:marLeft w:val="0"/>
          <w:marRight w:val="0"/>
          <w:marTop w:val="0"/>
          <w:marBottom w:val="0"/>
          <w:divBdr>
            <w:top w:val="none" w:sz="0" w:space="0" w:color="auto"/>
            <w:left w:val="none" w:sz="0" w:space="0" w:color="auto"/>
            <w:bottom w:val="none" w:sz="0" w:space="0" w:color="auto"/>
            <w:right w:val="none" w:sz="0" w:space="0" w:color="auto"/>
          </w:divBdr>
          <w:divsChild>
            <w:div w:id="807288504">
              <w:marLeft w:val="0"/>
              <w:marRight w:val="120"/>
              <w:marTop w:val="0"/>
              <w:marBottom w:val="0"/>
              <w:divBdr>
                <w:top w:val="none" w:sz="0" w:space="0" w:color="auto"/>
                <w:left w:val="none" w:sz="0" w:space="0" w:color="auto"/>
                <w:bottom w:val="none" w:sz="0" w:space="0" w:color="auto"/>
                <w:right w:val="none" w:sz="0" w:space="0" w:color="auto"/>
              </w:divBdr>
              <w:divsChild>
                <w:div w:id="251013161">
                  <w:marLeft w:val="0"/>
                  <w:marRight w:val="0"/>
                  <w:marTop w:val="0"/>
                  <w:marBottom w:val="0"/>
                  <w:divBdr>
                    <w:top w:val="none" w:sz="0" w:space="0" w:color="auto"/>
                    <w:left w:val="none" w:sz="0" w:space="0" w:color="auto"/>
                    <w:bottom w:val="none" w:sz="0" w:space="0" w:color="auto"/>
                    <w:right w:val="none" w:sz="0" w:space="0" w:color="auto"/>
                  </w:divBdr>
                </w:div>
              </w:divsChild>
            </w:div>
            <w:div w:id="1036391102">
              <w:marLeft w:val="0"/>
              <w:marRight w:val="0"/>
              <w:marTop w:val="0"/>
              <w:marBottom w:val="0"/>
              <w:divBdr>
                <w:top w:val="none" w:sz="0" w:space="0" w:color="auto"/>
                <w:left w:val="none" w:sz="0" w:space="0" w:color="auto"/>
                <w:bottom w:val="none" w:sz="0" w:space="0" w:color="auto"/>
                <w:right w:val="none" w:sz="0" w:space="0" w:color="auto"/>
              </w:divBdr>
            </w:div>
          </w:divsChild>
        </w:div>
        <w:div w:id="1356342364">
          <w:marLeft w:val="0"/>
          <w:marRight w:val="0"/>
          <w:marTop w:val="0"/>
          <w:marBottom w:val="0"/>
          <w:divBdr>
            <w:top w:val="none" w:sz="0" w:space="0" w:color="auto"/>
            <w:left w:val="none" w:sz="0" w:space="0" w:color="auto"/>
            <w:bottom w:val="none" w:sz="0" w:space="0" w:color="auto"/>
            <w:right w:val="none" w:sz="0" w:space="0" w:color="auto"/>
          </w:divBdr>
        </w:div>
        <w:div w:id="1761292195">
          <w:marLeft w:val="0"/>
          <w:marRight w:val="0"/>
          <w:marTop w:val="0"/>
          <w:marBottom w:val="0"/>
          <w:divBdr>
            <w:top w:val="none" w:sz="0" w:space="0" w:color="auto"/>
            <w:left w:val="none" w:sz="0" w:space="0" w:color="auto"/>
            <w:bottom w:val="none" w:sz="0" w:space="0" w:color="auto"/>
            <w:right w:val="none" w:sz="0" w:space="0" w:color="auto"/>
          </w:divBdr>
        </w:div>
      </w:divsChild>
    </w:div>
    <w:div w:id="1744183197">
      <w:bodyDiv w:val="1"/>
      <w:marLeft w:val="0"/>
      <w:marRight w:val="0"/>
      <w:marTop w:val="0"/>
      <w:marBottom w:val="0"/>
      <w:divBdr>
        <w:top w:val="none" w:sz="0" w:space="0" w:color="auto"/>
        <w:left w:val="none" w:sz="0" w:space="0" w:color="auto"/>
        <w:bottom w:val="none" w:sz="0" w:space="0" w:color="auto"/>
        <w:right w:val="none" w:sz="0" w:space="0" w:color="auto"/>
      </w:divBdr>
    </w:div>
    <w:div w:id="1750468595">
      <w:bodyDiv w:val="1"/>
      <w:marLeft w:val="0"/>
      <w:marRight w:val="0"/>
      <w:marTop w:val="0"/>
      <w:marBottom w:val="0"/>
      <w:divBdr>
        <w:top w:val="none" w:sz="0" w:space="0" w:color="auto"/>
        <w:left w:val="none" w:sz="0" w:space="0" w:color="auto"/>
        <w:bottom w:val="none" w:sz="0" w:space="0" w:color="auto"/>
        <w:right w:val="none" w:sz="0" w:space="0" w:color="auto"/>
      </w:divBdr>
    </w:div>
    <w:div w:id="1757902085">
      <w:bodyDiv w:val="1"/>
      <w:marLeft w:val="0"/>
      <w:marRight w:val="0"/>
      <w:marTop w:val="0"/>
      <w:marBottom w:val="0"/>
      <w:divBdr>
        <w:top w:val="none" w:sz="0" w:space="0" w:color="auto"/>
        <w:left w:val="none" w:sz="0" w:space="0" w:color="auto"/>
        <w:bottom w:val="none" w:sz="0" w:space="0" w:color="auto"/>
        <w:right w:val="none" w:sz="0" w:space="0" w:color="auto"/>
      </w:divBdr>
    </w:div>
    <w:div w:id="1781686187">
      <w:bodyDiv w:val="1"/>
      <w:marLeft w:val="0"/>
      <w:marRight w:val="0"/>
      <w:marTop w:val="0"/>
      <w:marBottom w:val="0"/>
      <w:divBdr>
        <w:top w:val="none" w:sz="0" w:space="0" w:color="auto"/>
        <w:left w:val="none" w:sz="0" w:space="0" w:color="auto"/>
        <w:bottom w:val="none" w:sz="0" w:space="0" w:color="auto"/>
        <w:right w:val="none" w:sz="0" w:space="0" w:color="auto"/>
      </w:divBdr>
    </w:div>
    <w:div w:id="1791240066">
      <w:bodyDiv w:val="1"/>
      <w:marLeft w:val="0"/>
      <w:marRight w:val="0"/>
      <w:marTop w:val="0"/>
      <w:marBottom w:val="0"/>
      <w:divBdr>
        <w:top w:val="none" w:sz="0" w:space="0" w:color="auto"/>
        <w:left w:val="none" w:sz="0" w:space="0" w:color="auto"/>
        <w:bottom w:val="none" w:sz="0" w:space="0" w:color="auto"/>
        <w:right w:val="none" w:sz="0" w:space="0" w:color="auto"/>
      </w:divBdr>
    </w:div>
    <w:div w:id="1892225380">
      <w:bodyDiv w:val="1"/>
      <w:marLeft w:val="0"/>
      <w:marRight w:val="0"/>
      <w:marTop w:val="0"/>
      <w:marBottom w:val="0"/>
      <w:divBdr>
        <w:top w:val="none" w:sz="0" w:space="0" w:color="auto"/>
        <w:left w:val="none" w:sz="0" w:space="0" w:color="auto"/>
        <w:bottom w:val="none" w:sz="0" w:space="0" w:color="auto"/>
        <w:right w:val="none" w:sz="0" w:space="0" w:color="auto"/>
      </w:divBdr>
    </w:div>
    <w:div w:id="1978489098">
      <w:bodyDiv w:val="1"/>
      <w:marLeft w:val="0"/>
      <w:marRight w:val="0"/>
      <w:marTop w:val="0"/>
      <w:marBottom w:val="0"/>
      <w:divBdr>
        <w:top w:val="none" w:sz="0" w:space="0" w:color="auto"/>
        <w:left w:val="none" w:sz="0" w:space="0" w:color="auto"/>
        <w:bottom w:val="none" w:sz="0" w:space="0" w:color="auto"/>
        <w:right w:val="none" w:sz="0" w:space="0" w:color="auto"/>
      </w:divBdr>
    </w:div>
    <w:div w:id="1998679767">
      <w:bodyDiv w:val="1"/>
      <w:marLeft w:val="0"/>
      <w:marRight w:val="0"/>
      <w:marTop w:val="0"/>
      <w:marBottom w:val="0"/>
      <w:divBdr>
        <w:top w:val="none" w:sz="0" w:space="0" w:color="auto"/>
        <w:left w:val="none" w:sz="0" w:space="0" w:color="auto"/>
        <w:bottom w:val="none" w:sz="0" w:space="0" w:color="auto"/>
        <w:right w:val="none" w:sz="0" w:space="0" w:color="auto"/>
      </w:divBdr>
    </w:div>
    <w:div w:id="2083940754">
      <w:bodyDiv w:val="1"/>
      <w:marLeft w:val="0"/>
      <w:marRight w:val="0"/>
      <w:marTop w:val="0"/>
      <w:marBottom w:val="0"/>
      <w:divBdr>
        <w:top w:val="none" w:sz="0" w:space="0" w:color="auto"/>
        <w:left w:val="none" w:sz="0" w:space="0" w:color="auto"/>
        <w:bottom w:val="none" w:sz="0" w:space="0" w:color="auto"/>
        <w:right w:val="none" w:sz="0" w:space="0" w:color="auto"/>
      </w:divBdr>
    </w:div>
    <w:div w:id="2134789186">
      <w:bodyDiv w:val="1"/>
      <w:marLeft w:val="0"/>
      <w:marRight w:val="0"/>
      <w:marTop w:val="0"/>
      <w:marBottom w:val="0"/>
      <w:divBdr>
        <w:top w:val="none" w:sz="0" w:space="0" w:color="auto"/>
        <w:left w:val="none" w:sz="0" w:space="0" w:color="auto"/>
        <w:bottom w:val="none" w:sz="0" w:space="0" w:color="auto"/>
        <w:right w:val="none" w:sz="0" w:space="0" w:color="auto"/>
      </w:divBdr>
    </w:div>
    <w:div w:id="21381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mmon-travel-area-guidance" TargetMode="External"/><Relationship Id="rId13" Type="http://schemas.openxmlformats.org/officeDocument/2006/relationships/hyperlink" Target="//pha.site/coronavir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settled-status-eu-citizens-families/eligibility" TargetMode="External"/><Relationship Id="rId12" Type="http://schemas.openxmlformats.org/officeDocument/2006/relationships/hyperlink" Target="mailto:equality.unit@eani.org.uk" TargetMode="External"/><Relationship Id="rId17" Type="http://schemas.openxmlformats.org/officeDocument/2006/relationships/hyperlink" Target="mailto:comms@eani.org.uk" TargetMode="External"/><Relationship Id="rId2" Type="http://schemas.openxmlformats.org/officeDocument/2006/relationships/numbering" Target="numbering.xml"/><Relationship Id="rId16" Type="http://schemas.openxmlformats.org/officeDocument/2006/relationships/hyperlink" Target="https://www.health-ni.gov.uk/news/stopcovid-ni-app-just-got-smarte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ani.org.uk/contact/contact-us" TargetMode="External"/><Relationship Id="rId5" Type="http://schemas.openxmlformats.org/officeDocument/2006/relationships/webSettings" Target="webSettings.xml"/><Relationship Id="rId15" Type="http://schemas.openxmlformats.org/officeDocument/2006/relationships/hyperlink" Target="mailto:Healthandwellbeing@eani.org.uk" TargetMode="External"/><Relationship Id="rId10" Type="http://schemas.openxmlformats.org/officeDocument/2006/relationships/hyperlink" Target="mailto:emma.patterson@eani.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uidance/frontier-workers-in-the-uk-rights-and-status" TargetMode="External"/><Relationship Id="rId14" Type="http://schemas.openxmlformats.org/officeDocument/2006/relationships/hyperlink" Target="https://healthwell.eani.org.uk/news/workplace-health/ea-healthwell-programme-check-i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1C56-5322-40CF-8E9C-068EEB5A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Staff Headlines 12.11.20 text only version</vt:lpstr>
    </vt:vector>
  </TitlesOfParts>
  <Company>EANI</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Headlines 12.11.20 text only version</dc:title>
  <dc:subject>Employee Update</dc:subject>
  <dc:creator>EA Communications</dc:creator>
  <cp:keywords>Staff Headlines Employee Update</cp:keywords>
  <dc:description>Employee Update (Staff Headlines) issued to all staff 12.11.20</dc:description>
  <cp:lastModifiedBy>Monika Ferguson</cp:lastModifiedBy>
  <cp:revision>15</cp:revision>
  <cp:lastPrinted>2020-11-12T13:09:00Z</cp:lastPrinted>
  <dcterms:created xsi:type="dcterms:W3CDTF">2020-11-12T11:04:00Z</dcterms:created>
  <dcterms:modified xsi:type="dcterms:W3CDTF">2020-11-12T13:26:00Z</dcterms:modified>
  <cp:category>Employee Update</cp:category>
</cp:coreProperties>
</file>