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532" w:rsidRPr="00E3112A" w:rsidRDefault="00394800" w:rsidP="00147205">
      <w:pPr>
        <w:ind w:left="6480"/>
        <w:rPr>
          <w:rFonts w:ascii="Arial" w:hAnsi="Arial" w:cs="Arial"/>
          <w:b/>
          <w:color w:val="44C3CF"/>
          <w:sz w:val="22"/>
          <w:szCs w:val="22"/>
        </w:rPr>
      </w:pPr>
      <w:bookmarkStart w:id="0" w:name="_GoBack"/>
      <w:bookmarkEnd w:id="0"/>
      <w:r>
        <w:rPr>
          <w:noProof/>
        </w:rPr>
        <w:drawing>
          <wp:anchor distT="0" distB="0" distL="114300" distR="114300" simplePos="0" relativeHeight="251653632" behindDoc="0" locked="0" layoutInCell="1" allowOverlap="1">
            <wp:simplePos x="0" y="0"/>
            <wp:positionH relativeFrom="column">
              <wp:posOffset>-878840</wp:posOffset>
            </wp:positionH>
            <wp:positionV relativeFrom="paragraph">
              <wp:posOffset>-889635</wp:posOffset>
            </wp:positionV>
            <wp:extent cx="7543800" cy="10670540"/>
            <wp:effectExtent l="0" t="0" r="0" b="0"/>
            <wp:wrapNone/>
            <wp:docPr id="5"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70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532" w:rsidRPr="00E3112A" w:rsidRDefault="00285532" w:rsidP="00147205">
      <w:pPr>
        <w:ind w:left="6480"/>
        <w:rPr>
          <w:rFonts w:ascii="Arial" w:hAnsi="Arial" w:cs="Arial"/>
          <w:sz w:val="22"/>
          <w:szCs w:val="22"/>
        </w:rPr>
      </w:pPr>
    </w:p>
    <w:p w:rsidR="00285532" w:rsidRPr="00E3112A" w:rsidRDefault="00285532" w:rsidP="00147205">
      <w:pPr>
        <w:ind w:left="6480"/>
        <w:rPr>
          <w:rFonts w:ascii="Arial" w:hAnsi="Arial" w:cs="Arial"/>
          <w:sz w:val="22"/>
          <w:szCs w:val="22"/>
        </w:rPr>
      </w:pPr>
    </w:p>
    <w:p w:rsidR="00285532" w:rsidRPr="00E3112A" w:rsidRDefault="00285532" w:rsidP="00147205">
      <w:pPr>
        <w:rPr>
          <w:rFonts w:ascii="Arial" w:hAnsi="Arial" w:cs="Arial"/>
          <w:sz w:val="22"/>
          <w:szCs w:val="22"/>
        </w:rPr>
      </w:pPr>
    </w:p>
    <w:p w:rsidR="00285532" w:rsidRPr="00E3112A" w:rsidRDefault="00285532" w:rsidP="00147205">
      <w:pPr>
        <w:rPr>
          <w:rFonts w:ascii="Arial" w:hAnsi="Arial" w:cs="Arial"/>
          <w:sz w:val="22"/>
          <w:szCs w:val="22"/>
        </w:rPr>
      </w:pPr>
    </w:p>
    <w:p w:rsidR="00285532" w:rsidRPr="00E3112A" w:rsidRDefault="00285532" w:rsidP="00147205">
      <w:pPr>
        <w:ind w:left="3600"/>
        <w:jc w:val="center"/>
        <w:rPr>
          <w:rFonts w:ascii="Arial" w:hAnsi="Arial" w:cs="Arial"/>
          <w:sz w:val="22"/>
          <w:szCs w:val="22"/>
        </w:rPr>
      </w:pPr>
    </w:p>
    <w:p w:rsidR="00285532" w:rsidRPr="00E3112A" w:rsidRDefault="00285532" w:rsidP="00147205">
      <w:pPr>
        <w:ind w:left="3600"/>
        <w:jc w:val="center"/>
        <w:rPr>
          <w:rFonts w:ascii="Arial" w:hAnsi="Arial" w:cs="Arial"/>
          <w:sz w:val="22"/>
          <w:szCs w:val="22"/>
        </w:rPr>
      </w:pPr>
    </w:p>
    <w:p w:rsidR="00285532" w:rsidRPr="00E3112A" w:rsidRDefault="00285532" w:rsidP="00147205">
      <w:pPr>
        <w:ind w:left="3600"/>
        <w:jc w:val="center"/>
        <w:rPr>
          <w:rFonts w:ascii="Arial" w:hAnsi="Arial" w:cs="Arial"/>
          <w:sz w:val="22"/>
          <w:szCs w:val="22"/>
        </w:rPr>
      </w:pPr>
    </w:p>
    <w:p w:rsidR="00285532" w:rsidRPr="00E3112A" w:rsidRDefault="00285532" w:rsidP="00147205">
      <w:pPr>
        <w:ind w:left="3600"/>
        <w:jc w:val="center"/>
        <w:rPr>
          <w:rFonts w:ascii="Arial" w:hAnsi="Arial" w:cs="Arial"/>
          <w:sz w:val="22"/>
          <w:szCs w:val="22"/>
        </w:rPr>
      </w:pPr>
    </w:p>
    <w:p w:rsidR="00285532" w:rsidRPr="00E3112A" w:rsidRDefault="00285532" w:rsidP="00147205">
      <w:pPr>
        <w:ind w:left="3600"/>
        <w:jc w:val="center"/>
        <w:rPr>
          <w:rFonts w:ascii="Arial" w:hAnsi="Arial" w:cs="Arial"/>
          <w:sz w:val="22"/>
          <w:szCs w:val="22"/>
        </w:rPr>
      </w:pPr>
    </w:p>
    <w:p w:rsidR="00285532" w:rsidRPr="00E3112A" w:rsidRDefault="00285532"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D20BA4" w:rsidRPr="00E3112A" w:rsidRDefault="00D20BA4" w:rsidP="00147205">
      <w:pPr>
        <w:rPr>
          <w:rFonts w:ascii="Arial" w:hAnsi="Arial" w:cs="Arial"/>
          <w:sz w:val="22"/>
          <w:szCs w:val="22"/>
        </w:rPr>
      </w:pPr>
    </w:p>
    <w:p w:rsidR="00B45FC6" w:rsidRDefault="00B45FC6" w:rsidP="00147205">
      <w:pPr>
        <w:jc w:val="center"/>
        <w:rPr>
          <w:rFonts w:ascii="Arial" w:hAnsi="Arial" w:cs="Arial"/>
          <w:b/>
          <w:color w:val="FF33CC"/>
          <w:sz w:val="36"/>
          <w:szCs w:val="36"/>
        </w:rPr>
      </w:pPr>
    </w:p>
    <w:p w:rsidR="00B45FC6" w:rsidRDefault="00B45FC6" w:rsidP="00147205">
      <w:pPr>
        <w:jc w:val="center"/>
        <w:rPr>
          <w:rFonts w:ascii="Arial" w:hAnsi="Arial" w:cs="Arial"/>
          <w:b/>
          <w:color w:val="FF33CC"/>
          <w:sz w:val="36"/>
          <w:szCs w:val="36"/>
        </w:rPr>
      </w:pPr>
    </w:p>
    <w:p w:rsidR="00CE0907" w:rsidRDefault="00CE090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Default="008B74C7" w:rsidP="00147205">
      <w:pPr>
        <w:ind w:right="-469"/>
        <w:jc w:val="center"/>
        <w:outlineLvl w:val="0"/>
        <w:rPr>
          <w:rFonts w:ascii="Arial" w:hAnsi="Arial" w:cs="Arial"/>
          <w:b/>
          <w:color w:val="009FC4"/>
          <w:sz w:val="36"/>
          <w:szCs w:val="36"/>
        </w:rPr>
      </w:pPr>
    </w:p>
    <w:p w:rsidR="008B74C7" w:rsidRPr="00517D5B" w:rsidRDefault="008B74C7" w:rsidP="00147205">
      <w:pPr>
        <w:ind w:right="-469"/>
        <w:jc w:val="center"/>
        <w:outlineLvl w:val="0"/>
        <w:rPr>
          <w:rFonts w:ascii="Arial" w:hAnsi="Arial" w:cs="Arial"/>
          <w:b/>
          <w:color w:val="4BACC6"/>
          <w:sz w:val="36"/>
          <w:szCs w:val="36"/>
        </w:rPr>
      </w:pPr>
    </w:p>
    <w:p w:rsidR="00CE0907" w:rsidRPr="00517D5B" w:rsidRDefault="00CE0907" w:rsidP="00147205">
      <w:pPr>
        <w:ind w:right="-469"/>
        <w:jc w:val="center"/>
        <w:outlineLvl w:val="0"/>
        <w:rPr>
          <w:rFonts w:ascii="Arial" w:hAnsi="Arial" w:cs="Arial"/>
          <w:b/>
          <w:color w:val="4BACC6"/>
          <w:sz w:val="36"/>
          <w:szCs w:val="36"/>
        </w:rPr>
      </w:pPr>
    </w:p>
    <w:p w:rsidR="00CE0907" w:rsidRPr="00517D5B" w:rsidRDefault="00CE0907" w:rsidP="00147205">
      <w:pPr>
        <w:ind w:right="-469"/>
        <w:jc w:val="center"/>
        <w:outlineLvl w:val="0"/>
        <w:rPr>
          <w:rFonts w:ascii="Arial" w:hAnsi="Arial" w:cs="Arial"/>
          <w:b/>
          <w:color w:val="4BACC6"/>
          <w:sz w:val="36"/>
          <w:szCs w:val="36"/>
        </w:rPr>
      </w:pPr>
    </w:p>
    <w:p w:rsidR="00CE0907" w:rsidRPr="00517D5B" w:rsidRDefault="00CE0907" w:rsidP="00147205">
      <w:pPr>
        <w:ind w:right="-469"/>
        <w:jc w:val="center"/>
        <w:outlineLvl w:val="0"/>
        <w:rPr>
          <w:rFonts w:ascii="Arial" w:hAnsi="Arial" w:cs="Arial"/>
          <w:b/>
          <w:color w:val="4BACC6"/>
          <w:sz w:val="36"/>
          <w:szCs w:val="36"/>
        </w:rPr>
      </w:pPr>
    </w:p>
    <w:p w:rsidR="00CE0907" w:rsidRPr="00517D5B" w:rsidRDefault="00CE0907" w:rsidP="00147205">
      <w:pPr>
        <w:ind w:right="-469"/>
        <w:jc w:val="center"/>
        <w:outlineLvl w:val="0"/>
        <w:rPr>
          <w:rFonts w:ascii="Arial" w:hAnsi="Arial" w:cs="Arial"/>
          <w:b/>
          <w:color w:val="4BACC6"/>
          <w:sz w:val="36"/>
          <w:szCs w:val="36"/>
        </w:rPr>
      </w:pPr>
    </w:p>
    <w:p w:rsidR="00CE0907" w:rsidRPr="00517D5B" w:rsidRDefault="00CE0907" w:rsidP="00147205">
      <w:pPr>
        <w:ind w:right="-469"/>
        <w:jc w:val="center"/>
        <w:outlineLvl w:val="0"/>
        <w:rPr>
          <w:rFonts w:ascii="Arial" w:hAnsi="Arial" w:cs="Arial"/>
          <w:b/>
          <w:color w:val="4BACC6"/>
          <w:sz w:val="36"/>
          <w:szCs w:val="36"/>
        </w:rPr>
      </w:pPr>
    </w:p>
    <w:p w:rsidR="008B74C7" w:rsidRDefault="008B74C7" w:rsidP="00147205">
      <w:pPr>
        <w:ind w:right="-469"/>
        <w:outlineLvl w:val="0"/>
        <w:rPr>
          <w:rFonts w:ascii="Arial" w:hAnsi="Arial" w:cs="Arial"/>
          <w:b/>
          <w:color w:val="4BACC6"/>
          <w:sz w:val="36"/>
          <w:szCs w:val="36"/>
        </w:rPr>
      </w:pPr>
    </w:p>
    <w:p w:rsidR="00147205" w:rsidRPr="002527F3" w:rsidRDefault="00414EF8" w:rsidP="00147205">
      <w:pPr>
        <w:jc w:val="both"/>
        <w:rPr>
          <w:rFonts w:ascii="Calibri" w:hAnsi="Calibri" w:cs="Arial"/>
          <w:b/>
          <w:sz w:val="28"/>
          <w:szCs w:val="28"/>
        </w:rPr>
      </w:pPr>
      <w:r w:rsidRPr="00F01B22">
        <w:rPr>
          <w:rFonts w:ascii="Calibri" w:hAnsi="Calibri" w:cs="Arial"/>
          <w:b/>
          <w:sz w:val="28"/>
          <w:szCs w:val="28"/>
        </w:rPr>
        <w:t>SCHOOL AGE MOTHERS (SAM) – AN INTRODUCTION</w:t>
      </w:r>
    </w:p>
    <w:p w:rsidR="00414EF8" w:rsidRPr="00996861" w:rsidRDefault="00414EF8" w:rsidP="009E3B42">
      <w:pPr>
        <w:jc w:val="both"/>
        <w:rPr>
          <w:rFonts w:ascii="Calibri" w:hAnsi="Calibri" w:cs="Arial"/>
          <w:b/>
          <w:i/>
        </w:rPr>
      </w:pPr>
      <w:r w:rsidRPr="00996861">
        <w:rPr>
          <w:rFonts w:ascii="Calibri" w:hAnsi="Calibri" w:cs="Arial"/>
          <w:b/>
          <w:i/>
        </w:rPr>
        <w:lastRenderedPageBreak/>
        <w:t>Support from the School Age Mother (SAM) Programme is available for girls of compulsory school age an</w:t>
      </w:r>
      <w:r>
        <w:rPr>
          <w:rFonts w:ascii="Calibri" w:hAnsi="Calibri" w:cs="Arial"/>
          <w:b/>
          <w:i/>
        </w:rPr>
        <w:t>d those in sixth form education, in school.</w:t>
      </w:r>
    </w:p>
    <w:p w:rsidR="00414EF8" w:rsidRDefault="00414EF8" w:rsidP="009E3B42">
      <w:pPr>
        <w:jc w:val="both"/>
        <w:rPr>
          <w:rFonts w:ascii="Calibri" w:hAnsi="Calibri" w:cs="Arial"/>
          <w:b/>
        </w:rPr>
      </w:pPr>
    </w:p>
    <w:p w:rsidR="00147205" w:rsidRPr="00996861" w:rsidRDefault="00147205" w:rsidP="009E3B42">
      <w:pPr>
        <w:jc w:val="both"/>
        <w:rPr>
          <w:rFonts w:ascii="Calibri" w:hAnsi="Calibri" w:cs="Arial"/>
          <w:b/>
        </w:rPr>
      </w:pPr>
    </w:p>
    <w:p w:rsidR="00E3112A" w:rsidRPr="00244B4F" w:rsidRDefault="00E3112A" w:rsidP="009E3B42">
      <w:pPr>
        <w:jc w:val="both"/>
        <w:outlineLvl w:val="0"/>
        <w:rPr>
          <w:rFonts w:ascii="Calibri" w:hAnsi="Calibri" w:cs="Arial"/>
          <w:b/>
          <w:bCs/>
        </w:rPr>
      </w:pPr>
      <w:r w:rsidRPr="00244B4F">
        <w:rPr>
          <w:rFonts w:ascii="Calibri" w:hAnsi="Calibri" w:cs="Arial"/>
          <w:b/>
          <w:bCs/>
        </w:rPr>
        <w:t xml:space="preserve">What is the </w:t>
      </w:r>
      <w:r w:rsidR="00535A78">
        <w:rPr>
          <w:rFonts w:ascii="Calibri" w:hAnsi="Calibri" w:cs="Arial"/>
          <w:b/>
          <w:bCs/>
        </w:rPr>
        <w:t>School Age Mothers (</w:t>
      </w:r>
      <w:r w:rsidRPr="00244B4F">
        <w:rPr>
          <w:rFonts w:ascii="Calibri" w:hAnsi="Calibri" w:cs="Arial"/>
          <w:b/>
          <w:bCs/>
        </w:rPr>
        <w:t>SAM</w:t>
      </w:r>
      <w:r w:rsidR="00535A78">
        <w:rPr>
          <w:rFonts w:ascii="Calibri" w:hAnsi="Calibri" w:cs="Arial"/>
          <w:b/>
          <w:bCs/>
        </w:rPr>
        <w:t>)</w:t>
      </w:r>
      <w:r w:rsidRPr="00244B4F">
        <w:rPr>
          <w:rFonts w:ascii="Calibri" w:hAnsi="Calibri" w:cs="Arial"/>
          <w:b/>
          <w:bCs/>
        </w:rPr>
        <w:t xml:space="preserve"> </w:t>
      </w:r>
      <w:r w:rsidR="008005CD" w:rsidRPr="00244B4F">
        <w:rPr>
          <w:rFonts w:ascii="Calibri" w:hAnsi="Calibri" w:cs="Arial"/>
          <w:b/>
          <w:bCs/>
        </w:rPr>
        <w:t>Programme?</w:t>
      </w:r>
    </w:p>
    <w:p w:rsidR="00CE0907" w:rsidRPr="00244B4F" w:rsidRDefault="00CE0907" w:rsidP="009E3B42">
      <w:pPr>
        <w:jc w:val="both"/>
        <w:outlineLvl w:val="0"/>
        <w:rPr>
          <w:rFonts w:ascii="Calibri" w:hAnsi="Calibri" w:cs="Arial"/>
          <w:b/>
          <w:bCs/>
        </w:rPr>
      </w:pPr>
    </w:p>
    <w:p w:rsidR="00E3112A" w:rsidRDefault="00E3112A" w:rsidP="009E3B42">
      <w:pPr>
        <w:pStyle w:val="BlockText"/>
        <w:tabs>
          <w:tab w:val="left" w:pos="1620"/>
        </w:tabs>
        <w:ind w:right="0"/>
        <w:rPr>
          <w:rFonts w:ascii="Calibri" w:hAnsi="Calibri" w:cs="Arial"/>
        </w:rPr>
      </w:pPr>
      <w:r w:rsidRPr="00244B4F">
        <w:rPr>
          <w:rFonts w:ascii="Calibri" w:hAnsi="Calibri" w:cs="Arial"/>
        </w:rPr>
        <w:t xml:space="preserve">The </w:t>
      </w:r>
      <w:r w:rsidR="00535A78">
        <w:rPr>
          <w:rFonts w:ascii="Calibri" w:hAnsi="Calibri" w:cs="Arial"/>
        </w:rPr>
        <w:t xml:space="preserve">SAM </w:t>
      </w:r>
      <w:r w:rsidRPr="00244B4F">
        <w:rPr>
          <w:rFonts w:ascii="Calibri" w:hAnsi="Calibri" w:cs="Arial"/>
        </w:rPr>
        <w:t>programme provides young women with advice and support that will help them to make informed decisions about how they want to continue their education.  The service can also assist young women to find out about:</w:t>
      </w:r>
    </w:p>
    <w:p w:rsidR="00147205" w:rsidRPr="00244B4F" w:rsidRDefault="00147205" w:rsidP="009E3B42">
      <w:pPr>
        <w:pStyle w:val="BlockText"/>
        <w:tabs>
          <w:tab w:val="left" w:pos="1620"/>
        </w:tabs>
        <w:ind w:right="0"/>
        <w:rPr>
          <w:rFonts w:ascii="Calibri" w:hAnsi="Calibri" w:cs="Arial"/>
        </w:rPr>
      </w:pPr>
    </w:p>
    <w:p w:rsidR="00E3112A" w:rsidRDefault="00E3112A" w:rsidP="008A4C10">
      <w:pPr>
        <w:pStyle w:val="BlockText"/>
        <w:numPr>
          <w:ilvl w:val="0"/>
          <w:numId w:val="15"/>
        </w:numPr>
        <w:ind w:right="0"/>
        <w:rPr>
          <w:rFonts w:ascii="Calibri" w:hAnsi="Calibri" w:cs="Arial"/>
        </w:rPr>
      </w:pPr>
      <w:r w:rsidRPr="00244B4F">
        <w:rPr>
          <w:rFonts w:ascii="Calibri" w:hAnsi="Calibri" w:cs="Arial"/>
        </w:rPr>
        <w:t>Assistance with childcare to enable them to continue their education</w:t>
      </w:r>
    </w:p>
    <w:p w:rsidR="00147205" w:rsidRPr="00244B4F" w:rsidRDefault="00147205" w:rsidP="008A4C10">
      <w:pPr>
        <w:pStyle w:val="BlockText"/>
        <w:ind w:left="720" w:right="0"/>
        <w:rPr>
          <w:rFonts w:ascii="Calibri" w:hAnsi="Calibri" w:cs="Arial"/>
        </w:rPr>
      </w:pPr>
    </w:p>
    <w:p w:rsidR="00E3112A" w:rsidRDefault="00E3112A" w:rsidP="008A4C10">
      <w:pPr>
        <w:pStyle w:val="BlockText"/>
        <w:numPr>
          <w:ilvl w:val="0"/>
          <w:numId w:val="15"/>
        </w:numPr>
        <w:ind w:right="0"/>
        <w:rPr>
          <w:rFonts w:ascii="Calibri" w:hAnsi="Calibri" w:cs="Arial"/>
        </w:rPr>
      </w:pPr>
      <w:r w:rsidRPr="00244B4F">
        <w:rPr>
          <w:rFonts w:ascii="Calibri" w:hAnsi="Calibri" w:cs="Arial"/>
        </w:rPr>
        <w:t xml:space="preserve">Antenatal &amp; </w:t>
      </w:r>
      <w:r w:rsidR="00F5692D">
        <w:rPr>
          <w:rFonts w:ascii="Calibri" w:hAnsi="Calibri" w:cs="Arial"/>
        </w:rPr>
        <w:t>p</w:t>
      </w:r>
      <w:r w:rsidRPr="00244B4F">
        <w:rPr>
          <w:rFonts w:ascii="Calibri" w:hAnsi="Calibri" w:cs="Arial"/>
        </w:rPr>
        <w:t xml:space="preserve">ostnatal </w:t>
      </w:r>
      <w:r w:rsidR="00F5692D">
        <w:rPr>
          <w:rFonts w:ascii="Calibri" w:hAnsi="Calibri" w:cs="Arial"/>
        </w:rPr>
        <w:t>c</w:t>
      </w:r>
      <w:r w:rsidRPr="00244B4F">
        <w:rPr>
          <w:rFonts w:ascii="Calibri" w:hAnsi="Calibri" w:cs="Arial"/>
        </w:rPr>
        <w:t xml:space="preserve">are </w:t>
      </w:r>
    </w:p>
    <w:p w:rsidR="00147205" w:rsidRPr="00244B4F" w:rsidRDefault="00147205" w:rsidP="008A4C10">
      <w:pPr>
        <w:pStyle w:val="BlockText"/>
        <w:ind w:right="0"/>
        <w:rPr>
          <w:rFonts w:ascii="Calibri" w:hAnsi="Calibri" w:cs="Arial"/>
        </w:rPr>
      </w:pPr>
    </w:p>
    <w:p w:rsidR="00E3112A" w:rsidRDefault="00E3112A" w:rsidP="008A4C10">
      <w:pPr>
        <w:pStyle w:val="BlockText"/>
        <w:numPr>
          <w:ilvl w:val="0"/>
          <w:numId w:val="15"/>
        </w:numPr>
        <w:ind w:right="0"/>
        <w:rPr>
          <w:rFonts w:ascii="Calibri" w:hAnsi="Calibri" w:cs="Arial"/>
        </w:rPr>
      </w:pPr>
      <w:r w:rsidRPr="00244B4F">
        <w:rPr>
          <w:rFonts w:ascii="Calibri" w:hAnsi="Calibri" w:cs="Arial"/>
        </w:rPr>
        <w:t>Healthcare</w:t>
      </w:r>
    </w:p>
    <w:p w:rsidR="00147205" w:rsidRPr="00244B4F" w:rsidRDefault="00147205" w:rsidP="008A4C10">
      <w:pPr>
        <w:pStyle w:val="BlockText"/>
        <w:ind w:right="0"/>
        <w:rPr>
          <w:rFonts w:ascii="Calibri" w:hAnsi="Calibri" w:cs="Arial"/>
        </w:rPr>
      </w:pPr>
    </w:p>
    <w:p w:rsidR="00E3112A" w:rsidRDefault="00E3112A" w:rsidP="008A4C10">
      <w:pPr>
        <w:pStyle w:val="BlockText"/>
        <w:numPr>
          <w:ilvl w:val="0"/>
          <w:numId w:val="15"/>
        </w:numPr>
        <w:ind w:right="0"/>
        <w:rPr>
          <w:rFonts w:ascii="Calibri" w:hAnsi="Calibri" w:cs="Arial"/>
        </w:rPr>
      </w:pPr>
      <w:r w:rsidRPr="00244B4F">
        <w:rPr>
          <w:rFonts w:ascii="Calibri" w:hAnsi="Calibri" w:cs="Arial"/>
        </w:rPr>
        <w:t xml:space="preserve">Benefits </w:t>
      </w:r>
      <w:r w:rsidR="00F5692D">
        <w:rPr>
          <w:rFonts w:ascii="Calibri" w:hAnsi="Calibri" w:cs="Arial"/>
        </w:rPr>
        <w:t>a</w:t>
      </w:r>
      <w:r w:rsidRPr="00244B4F">
        <w:rPr>
          <w:rFonts w:ascii="Calibri" w:hAnsi="Calibri" w:cs="Arial"/>
        </w:rPr>
        <w:t>dvice</w:t>
      </w:r>
    </w:p>
    <w:p w:rsidR="00147205" w:rsidRPr="00244B4F" w:rsidRDefault="00147205" w:rsidP="008A4C10">
      <w:pPr>
        <w:pStyle w:val="BlockText"/>
        <w:ind w:right="0"/>
        <w:rPr>
          <w:rFonts w:ascii="Calibri" w:hAnsi="Calibri" w:cs="Arial"/>
        </w:rPr>
      </w:pPr>
    </w:p>
    <w:p w:rsidR="00E3112A" w:rsidRDefault="00E3112A" w:rsidP="008A4C10">
      <w:pPr>
        <w:pStyle w:val="BlockText"/>
        <w:numPr>
          <w:ilvl w:val="0"/>
          <w:numId w:val="15"/>
        </w:numPr>
        <w:ind w:right="0"/>
        <w:rPr>
          <w:rFonts w:ascii="Calibri" w:hAnsi="Calibri" w:cs="Arial"/>
        </w:rPr>
      </w:pPr>
      <w:r w:rsidRPr="00244B4F">
        <w:rPr>
          <w:rFonts w:ascii="Calibri" w:hAnsi="Calibri" w:cs="Arial"/>
        </w:rPr>
        <w:t xml:space="preserve">Personal and </w:t>
      </w:r>
      <w:r w:rsidR="00F5692D">
        <w:rPr>
          <w:rFonts w:ascii="Calibri" w:hAnsi="Calibri" w:cs="Arial"/>
        </w:rPr>
        <w:t>s</w:t>
      </w:r>
      <w:r w:rsidRPr="00244B4F">
        <w:rPr>
          <w:rFonts w:ascii="Calibri" w:hAnsi="Calibri" w:cs="Arial"/>
        </w:rPr>
        <w:t xml:space="preserve">ocial </w:t>
      </w:r>
      <w:r w:rsidR="00C2381C">
        <w:rPr>
          <w:rFonts w:ascii="Calibri" w:hAnsi="Calibri" w:cs="Arial"/>
        </w:rPr>
        <w:t>d</w:t>
      </w:r>
      <w:r w:rsidRPr="00244B4F">
        <w:rPr>
          <w:rFonts w:ascii="Calibri" w:hAnsi="Calibri" w:cs="Arial"/>
        </w:rPr>
        <w:t>evelopment</w:t>
      </w:r>
    </w:p>
    <w:p w:rsidR="00147205" w:rsidRPr="00244B4F" w:rsidRDefault="00147205" w:rsidP="008A4C10">
      <w:pPr>
        <w:pStyle w:val="BlockText"/>
        <w:ind w:right="0"/>
        <w:rPr>
          <w:rFonts w:ascii="Calibri" w:hAnsi="Calibri" w:cs="Arial"/>
        </w:rPr>
      </w:pPr>
    </w:p>
    <w:p w:rsidR="00E3112A" w:rsidRDefault="00E3112A" w:rsidP="008A4C10">
      <w:pPr>
        <w:pStyle w:val="BlockText"/>
        <w:numPr>
          <w:ilvl w:val="0"/>
          <w:numId w:val="15"/>
        </w:numPr>
        <w:ind w:right="0"/>
        <w:rPr>
          <w:rFonts w:ascii="Calibri" w:hAnsi="Calibri" w:cs="Arial"/>
        </w:rPr>
      </w:pPr>
      <w:r w:rsidRPr="00244B4F">
        <w:rPr>
          <w:rFonts w:ascii="Calibri" w:hAnsi="Calibri" w:cs="Arial"/>
        </w:rPr>
        <w:t xml:space="preserve">Careers </w:t>
      </w:r>
      <w:r w:rsidR="00F5692D">
        <w:rPr>
          <w:rFonts w:ascii="Calibri" w:hAnsi="Calibri" w:cs="Arial"/>
        </w:rPr>
        <w:t>a</w:t>
      </w:r>
      <w:r w:rsidRPr="00244B4F">
        <w:rPr>
          <w:rFonts w:ascii="Calibri" w:hAnsi="Calibri" w:cs="Arial"/>
        </w:rPr>
        <w:t>dvice</w:t>
      </w:r>
    </w:p>
    <w:p w:rsidR="00147205" w:rsidRPr="00244B4F" w:rsidRDefault="00147205" w:rsidP="008A4C10">
      <w:pPr>
        <w:pStyle w:val="BlockText"/>
        <w:ind w:right="0"/>
        <w:rPr>
          <w:rFonts w:ascii="Calibri" w:hAnsi="Calibri" w:cs="Arial"/>
        </w:rPr>
      </w:pPr>
    </w:p>
    <w:p w:rsidR="00E3112A" w:rsidRDefault="00E3112A" w:rsidP="008A4C10">
      <w:pPr>
        <w:pStyle w:val="BlockText"/>
        <w:numPr>
          <w:ilvl w:val="0"/>
          <w:numId w:val="15"/>
        </w:numPr>
        <w:ind w:right="0"/>
        <w:rPr>
          <w:rFonts w:ascii="Calibri" w:hAnsi="Calibri" w:cs="Arial"/>
        </w:rPr>
      </w:pPr>
      <w:r w:rsidRPr="00244B4F">
        <w:rPr>
          <w:rFonts w:ascii="Calibri" w:hAnsi="Calibri" w:cs="Arial"/>
        </w:rPr>
        <w:t xml:space="preserve">Parenting </w:t>
      </w:r>
      <w:r w:rsidR="00F5692D">
        <w:rPr>
          <w:rFonts w:ascii="Calibri" w:hAnsi="Calibri" w:cs="Arial"/>
        </w:rPr>
        <w:t>s</w:t>
      </w:r>
      <w:r w:rsidRPr="00244B4F">
        <w:rPr>
          <w:rFonts w:ascii="Calibri" w:hAnsi="Calibri" w:cs="Arial"/>
        </w:rPr>
        <w:t xml:space="preserve">kills and </w:t>
      </w:r>
      <w:r w:rsidR="00F5692D">
        <w:rPr>
          <w:rFonts w:ascii="Calibri" w:hAnsi="Calibri" w:cs="Arial"/>
        </w:rPr>
        <w:t>c</w:t>
      </w:r>
      <w:r w:rsidRPr="00244B4F">
        <w:rPr>
          <w:rFonts w:ascii="Calibri" w:hAnsi="Calibri" w:cs="Arial"/>
        </w:rPr>
        <w:t>hildcare</w:t>
      </w:r>
      <w:r w:rsidR="00F5692D">
        <w:rPr>
          <w:rFonts w:ascii="Calibri" w:hAnsi="Calibri" w:cs="Arial"/>
        </w:rPr>
        <w:t>.</w:t>
      </w:r>
    </w:p>
    <w:p w:rsidR="00F5692D" w:rsidRPr="00244B4F" w:rsidRDefault="00F5692D" w:rsidP="009E3B42">
      <w:pPr>
        <w:pStyle w:val="BlockText"/>
        <w:tabs>
          <w:tab w:val="left" w:pos="1620"/>
        </w:tabs>
        <w:ind w:left="720" w:right="0"/>
        <w:rPr>
          <w:rFonts w:ascii="Calibri" w:hAnsi="Calibri" w:cs="Arial"/>
        </w:rPr>
      </w:pPr>
    </w:p>
    <w:p w:rsidR="00E3112A" w:rsidRPr="00244B4F" w:rsidRDefault="00E3112A" w:rsidP="009E3B42">
      <w:pPr>
        <w:widowControl w:val="0"/>
        <w:tabs>
          <w:tab w:val="left" w:pos="1620"/>
        </w:tabs>
        <w:jc w:val="both"/>
        <w:rPr>
          <w:rFonts w:ascii="Calibri" w:hAnsi="Calibri" w:cs="Arial"/>
        </w:rPr>
      </w:pPr>
      <w:r w:rsidRPr="00244B4F">
        <w:rPr>
          <w:rFonts w:ascii="Calibri" w:hAnsi="Calibri" w:cs="Arial"/>
        </w:rPr>
        <w:t>Some of the support provided by the programme may be provided through individual contact or through group work sessions with other young women in the same situation.  Transport, childcare and lunch will be provided for these sessions.</w:t>
      </w:r>
    </w:p>
    <w:p w:rsidR="00C4055F" w:rsidRDefault="00C4055F" w:rsidP="009E3B42">
      <w:pPr>
        <w:widowControl w:val="0"/>
        <w:tabs>
          <w:tab w:val="left" w:pos="1620"/>
        </w:tabs>
        <w:jc w:val="both"/>
        <w:rPr>
          <w:rFonts w:ascii="Calibri" w:hAnsi="Calibri" w:cs="Arial"/>
        </w:rPr>
      </w:pPr>
    </w:p>
    <w:p w:rsidR="00147205" w:rsidRPr="00244B4F" w:rsidRDefault="00147205" w:rsidP="009E3B42">
      <w:pPr>
        <w:widowControl w:val="0"/>
        <w:tabs>
          <w:tab w:val="left" w:pos="1620"/>
        </w:tabs>
        <w:jc w:val="both"/>
        <w:rPr>
          <w:rFonts w:ascii="Calibri" w:hAnsi="Calibri" w:cs="Arial"/>
        </w:rPr>
      </w:pPr>
    </w:p>
    <w:p w:rsidR="00E3112A" w:rsidRDefault="00E3112A" w:rsidP="009E3B42">
      <w:pPr>
        <w:pStyle w:val="Heading1"/>
        <w:keepNext/>
        <w:tabs>
          <w:tab w:val="left" w:pos="1620"/>
        </w:tabs>
        <w:jc w:val="both"/>
        <w:rPr>
          <w:rFonts w:ascii="Calibri" w:hAnsi="Calibri" w:cs="Arial"/>
        </w:rPr>
      </w:pPr>
      <w:r w:rsidRPr="00244B4F">
        <w:rPr>
          <w:rFonts w:ascii="Calibri" w:hAnsi="Calibri" w:cs="Arial"/>
        </w:rPr>
        <w:t>Aim</w:t>
      </w:r>
    </w:p>
    <w:p w:rsidR="00147205" w:rsidRPr="00244B4F" w:rsidRDefault="00147205" w:rsidP="009E3B42">
      <w:pPr>
        <w:pStyle w:val="Heading1"/>
        <w:keepNext/>
        <w:tabs>
          <w:tab w:val="left" w:pos="1620"/>
        </w:tabs>
        <w:jc w:val="both"/>
        <w:rPr>
          <w:rFonts w:ascii="Calibri" w:hAnsi="Calibri" w:cs="Arial"/>
        </w:rPr>
      </w:pPr>
    </w:p>
    <w:p w:rsidR="00E3112A" w:rsidRPr="00244B4F" w:rsidRDefault="00E3112A" w:rsidP="009E3B42">
      <w:pPr>
        <w:widowControl w:val="0"/>
        <w:tabs>
          <w:tab w:val="left" w:pos="1620"/>
        </w:tabs>
        <w:jc w:val="both"/>
        <w:rPr>
          <w:rFonts w:ascii="Calibri" w:hAnsi="Calibri" w:cs="Arial"/>
        </w:rPr>
      </w:pPr>
      <w:r w:rsidRPr="00244B4F">
        <w:rPr>
          <w:rFonts w:ascii="Calibri" w:hAnsi="Calibri" w:cs="Arial"/>
        </w:rPr>
        <w:t>To ensure young people of school age who are pregnant or have children have equal access to educational opportunities enjoyed by all young people and have the support required to enable them to access education.</w:t>
      </w:r>
    </w:p>
    <w:p w:rsidR="00C4055F" w:rsidRDefault="00C4055F" w:rsidP="009E3B42">
      <w:pPr>
        <w:widowControl w:val="0"/>
        <w:tabs>
          <w:tab w:val="left" w:pos="1620"/>
        </w:tabs>
        <w:jc w:val="both"/>
        <w:rPr>
          <w:rFonts w:ascii="Calibri" w:hAnsi="Calibri" w:cs="Arial"/>
        </w:rPr>
      </w:pPr>
    </w:p>
    <w:p w:rsidR="00147205" w:rsidRPr="00244B4F" w:rsidRDefault="00147205" w:rsidP="009E3B42">
      <w:pPr>
        <w:widowControl w:val="0"/>
        <w:tabs>
          <w:tab w:val="left" w:pos="1620"/>
        </w:tabs>
        <w:jc w:val="both"/>
        <w:rPr>
          <w:rFonts w:ascii="Calibri" w:hAnsi="Calibri" w:cs="Arial"/>
        </w:rPr>
      </w:pPr>
    </w:p>
    <w:p w:rsidR="00E3112A" w:rsidRDefault="00E3112A" w:rsidP="009E3B42">
      <w:pPr>
        <w:widowControl w:val="0"/>
        <w:tabs>
          <w:tab w:val="left" w:pos="1620"/>
        </w:tabs>
        <w:jc w:val="both"/>
        <w:rPr>
          <w:rFonts w:ascii="Calibri" w:hAnsi="Calibri" w:cs="Arial"/>
          <w:b/>
          <w:bCs/>
        </w:rPr>
      </w:pPr>
      <w:r w:rsidRPr="00244B4F">
        <w:rPr>
          <w:rFonts w:ascii="Calibri" w:hAnsi="Calibri" w:cs="Arial"/>
          <w:b/>
          <w:bCs/>
        </w:rPr>
        <w:t xml:space="preserve">Role of the SAM </w:t>
      </w:r>
      <w:r w:rsidR="00D83CF0">
        <w:rPr>
          <w:rFonts w:ascii="Calibri" w:hAnsi="Calibri" w:cs="Arial"/>
          <w:b/>
          <w:bCs/>
        </w:rPr>
        <w:t>Coordinator</w:t>
      </w:r>
    </w:p>
    <w:p w:rsidR="00147205" w:rsidRPr="00244B4F" w:rsidRDefault="00147205" w:rsidP="009E3B42">
      <w:pPr>
        <w:widowControl w:val="0"/>
        <w:tabs>
          <w:tab w:val="left" w:pos="1620"/>
        </w:tabs>
        <w:jc w:val="both"/>
        <w:rPr>
          <w:rFonts w:ascii="Calibri" w:hAnsi="Calibri" w:cs="Arial"/>
          <w:b/>
          <w:bCs/>
        </w:rPr>
      </w:pPr>
    </w:p>
    <w:p w:rsidR="00E3112A" w:rsidRDefault="003B4685" w:rsidP="009E3B42">
      <w:pPr>
        <w:widowControl w:val="0"/>
        <w:tabs>
          <w:tab w:val="left" w:pos="1620"/>
        </w:tabs>
        <w:jc w:val="both"/>
        <w:rPr>
          <w:rFonts w:ascii="Calibri" w:hAnsi="Calibri" w:cs="Arial"/>
        </w:rPr>
      </w:pPr>
      <w:r>
        <w:rPr>
          <w:rFonts w:ascii="Calibri" w:hAnsi="Calibri" w:cs="Arial"/>
        </w:rPr>
        <w:t xml:space="preserve">The role of the </w:t>
      </w:r>
      <w:r w:rsidR="00E3112A" w:rsidRPr="00244B4F">
        <w:rPr>
          <w:rFonts w:ascii="Calibri" w:hAnsi="Calibri" w:cs="Arial"/>
        </w:rPr>
        <w:t xml:space="preserve">SAM </w:t>
      </w:r>
      <w:r w:rsidR="00D83CF0">
        <w:rPr>
          <w:rFonts w:ascii="Calibri" w:hAnsi="Calibri" w:cs="Arial"/>
        </w:rPr>
        <w:t>Coordinator</w:t>
      </w:r>
      <w:r>
        <w:rPr>
          <w:rFonts w:ascii="Calibri" w:hAnsi="Calibri" w:cs="Arial"/>
        </w:rPr>
        <w:t xml:space="preserve"> is to </w:t>
      </w:r>
      <w:r w:rsidR="00E3112A" w:rsidRPr="00244B4F">
        <w:rPr>
          <w:rFonts w:ascii="Calibri" w:hAnsi="Calibri" w:cs="Arial"/>
        </w:rPr>
        <w:t>assist young people in partnership with schools and other services to achieve their full potential.</w:t>
      </w:r>
      <w:r>
        <w:rPr>
          <w:rFonts w:ascii="Calibri" w:hAnsi="Calibri" w:cs="Arial"/>
        </w:rPr>
        <w:t xml:space="preserve"> </w:t>
      </w:r>
      <w:r w:rsidR="00F01B22">
        <w:rPr>
          <w:rFonts w:ascii="Calibri" w:hAnsi="Calibri" w:cs="Arial"/>
        </w:rPr>
        <w:t xml:space="preserve"> </w:t>
      </w:r>
      <w:r>
        <w:rPr>
          <w:rFonts w:ascii="Calibri" w:hAnsi="Calibri" w:cs="Arial"/>
        </w:rPr>
        <w:t>The SAM Coordinator</w:t>
      </w:r>
      <w:r w:rsidR="000C532B">
        <w:rPr>
          <w:rFonts w:ascii="Calibri" w:hAnsi="Calibri" w:cs="Arial"/>
        </w:rPr>
        <w:t xml:space="preserve"> will:</w:t>
      </w:r>
    </w:p>
    <w:p w:rsidR="00147205" w:rsidRPr="00244B4F" w:rsidRDefault="00147205" w:rsidP="009E3B42">
      <w:pPr>
        <w:widowControl w:val="0"/>
        <w:tabs>
          <w:tab w:val="left" w:pos="1620"/>
        </w:tabs>
        <w:jc w:val="both"/>
        <w:rPr>
          <w:rFonts w:ascii="Calibri" w:hAnsi="Calibri" w:cs="Arial"/>
        </w:rPr>
      </w:pPr>
    </w:p>
    <w:p w:rsidR="00E3112A" w:rsidRDefault="00E3112A" w:rsidP="009E3B42">
      <w:pPr>
        <w:widowControl w:val="0"/>
        <w:numPr>
          <w:ilvl w:val="0"/>
          <w:numId w:val="14"/>
        </w:numPr>
        <w:jc w:val="both"/>
        <w:rPr>
          <w:rFonts w:ascii="Calibri" w:hAnsi="Calibri" w:cs="Arial"/>
        </w:rPr>
      </w:pPr>
      <w:r w:rsidRPr="00244B4F">
        <w:rPr>
          <w:rFonts w:ascii="Calibri" w:hAnsi="Calibri" w:cs="Arial"/>
        </w:rPr>
        <w:t>provide individual support for each youn</w:t>
      </w:r>
      <w:r w:rsidR="007028F4">
        <w:rPr>
          <w:rFonts w:ascii="Calibri" w:hAnsi="Calibri" w:cs="Arial"/>
        </w:rPr>
        <w:t>g woman referred to the service;</w:t>
      </w:r>
    </w:p>
    <w:p w:rsidR="00147205" w:rsidRPr="00244B4F" w:rsidRDefault="00147205" w:rsidP="009E3B42">
      <w:pPr>
        <w:widowControl w:val="0"/>
        <w:ind w:left="720"/>
        <w:jc w:val="both"/>
        <w:rPr>
          <w:rFonts w:ascii="Calibri" w:hAnsi="Calibri" w:cs="Arial"/>
        </w:rPr>
      </w:pPr>
    </w:p>
    <w:p w:rsidR="00E3112A" w:rsidRDefault="00E3112A" w:rsidP="009E3B42">
      <w:pPr>
        <w:widowControl w:val="0"/>
        <w:numPr>
          <w:ilvl w:val="0"/>
          <w:numId w:val="14"/>
        </w:numPr>
        <w:jc w:val="both"/>
        <w:rPr>
          <w:rFonts w:ascii="Calibri" w:hAnsi="Calibri" w:cs="Arial"/>
        </w:rPr>
      </w:pPr>
      <w:r w:rsidRPr="00244B4F">
        <w:rPr>
          <w:rFonts w:ascii="Calibri" w:hAnsi="Calibri" w:cs="Arial"/>
        </w:rPr>
        <w:t>provid</w:t>
      </w:r>
      <w:r w:rsidR="007028F4">
        <w:rPr>
          <w:rFonts w:ascii="Calibri" w:hAnsi="Calibri" w:cs="Arial"/>
        </w:rPr>
        <w:t>e group support as appropriate;</w:t>
      </w:r>
    </w:p>
    <w:p w:rsidR="00147205" w:rsidRPr="00244B4F" w:rsidRDefault="00147205" w:rsidP="009E3B42">
      <w:pPr>
        <w:widowControl w:val="0"/>
        <w:jc w:val="both"/>
        <w:rPr>
          <w:rFonts w:ascii="Calibri" w:hAnsi="Calibri" w:cs="Arial"/>
        </w:rPr>
      </w:pPr>
    </w:p>
    <w:p w:rsidR="00E3112A" w:rsidRDefault="00E3112A" w:rsidP="009E3B42">
      <w:pPr>
        <w:widowControl w:val="0"/>
        <w:numPr>
          <w:ilvl w:val="0"/>
          <w:numId w:val="14"/>
        </w:numPr>
        <w:jc w:val="both"/>
        <w:rPr>
          <w:rFonts w:ascii="Calibri" w:hAnsi="Calibri" w:cs="Arial"/>
        </w:rPr>
      </w:pPr>
      <w:r w:rsidRPr="00244B4F">
        <w:rPr>
          <w:rFonts w:ascii="Calibri" w:hAnsi="Calibri" w:cs="Arial"/>
        </w:rPr>
        <w:t>ensure that information is disseminated to local groups invol</w:t>
      </w:r>
      <w:r w:rsidR="007028F4">
        <w:rPr>
          <w:rFonts w:ascii="Calibri" w:hAnsi="Calibri" w:cs="Arial"/>
        </w:rPr>
        <w:t>ved directly with young parents;</w:t>
      </w:r>
    </w:p>
    <w:p w:rsidR="00147205" w:rsidRPr="00244B4F" w:rsidRDefault="00147205" w:rsidP="009E3B42">
      <w:pPr>
        <w:widowControl w:val="0"/>
        <w:jc w:val="both"/>
        <w:rPr>
          <w:rFonts w:ascii="Calibri" w:hAnsi="Calibri" w:cs="Arial"/>
        </w:rPr>
      </w:pPr>
    </w:p>
    <w:p w:rsidR="00E3112A" w:rsidRDefault="00E3112A" w:rsidP="009E3B42">
      <w:pPr>
        <w:widowControl w:val="0"/>
        <w:numPr>
          <w:ilvl w:val="0"/>
          <w:numId w:val="14"/>
        </w:numPr>
        <w:jc w:val="both"/>
        <w:rPr>
          <w:rFonts w:ascii="Calibri" w:hAnsi="Calibri" w:cs="Arial"/>
        </w:rPr>
      </w:pPr>
      <w:r w:rsidRPr="00244B4F">
        <w:rPr>
          <w:rFonts w:ascii="Calibri" w:hAnsi="Calibri" w:cs="Arial"/>
        </w:rPr>
        <w:lastRenderedPageBreak/>
        <w:t>support young women access childcare and transport costs which are funded</w:t>
      </w:r>
      <w:r w:rsidR="007028F4">
        <w:rPr>
          <w:rFonts w:ascii="Calibri" w:hAnsi="Calibri" w:cs="Arial"/>
        </w:rPr>
        <w:t xml:space="preserve"> by the Department of Education;</w:t>
      </w:r>
    </w:p>
    <w:p w:rsidR="00147205" w:rsidRPr="00244B4F" w:rsidRDefault="00147205" w:rsidP="009E3B42">
      <w:pPr>
        <w:widowControl w:val="0"/>
        <w:jc w:val="both"/>
        <w:rPr>
          <w:rFonts w:ascii="Calibri" w:hAnsi="Calibri" w:cs="Arial"/>
        </w:rPr>
      </w:pPr>
    </w:p>
    <w:p w:rsidR="00147205" w:rsidRDefault="00E3112A" w:rsidP="009E3B42">
      <w:pPr>
        <w:widowControl w:val="0"/>
        <w:numPr>
          <w:ilvl w:val="0"/>
          <w:numId w:val="14"/>
        </w:numPr>
        <w:jc w:val="both"/>
        <w:rPr>
          <w:rFonts w:ascii="Calibri" w:hAnsi="Calibri" w:cs="Arial"/>
        </w:rPr>
      </w:pPr>
      <w:r w:rsidRPr="00244B4F">
        <w:rPr>
          <w:rFonts w:ascii="Calibri" w:hAnsi="Calibri" w:cs="Arial"/>
        </w:rPr>
        <w:t>liaise with schools and young women to develop Individual Education Support Plans to meet th</w:t>
      </w:r>
      <w:r w:rsidR="007028F4">
        <w:rPr>
          <w:rFonts w:ascii="Calibri" w:hAnsi="Calibri" w:cs="Arial"/>
        </w:rPr>
        <w:t>e needs of young women; and</w:t>
      </w:r>
    </w:p>
    <w:p w:rsidR="00147205" w:rsidRPr="00147205" w:rsidRDefault="00147205" w:rsidP="009E3B42">
      <w:pPr>
        <w:widowControl w:val="0"/>
        <w:jc w:val="both"/>
        <w:rPr>
          <w:rFonts w:ascii="Calibri" w:hAnsi="Calibri" w:cs="Arial"/>
        </w:rPr>
      </w:pPr>
    </w:p>
    <w:p w:rsidR="00E3112A" w:rsidRPr="00244B4F" w:rsidRDefault="00E3112A" w:rsidP="009E3B42">
      <w:pPr>
        <w:widowControl w:val="0"/>
        <w:numPr>
          <w:ilvl w:val="0"/>
          <w:numId w:val="14"/>
        </w:numPr>
        <w:jc w:val="both"/>
        <w:rPr>
          <w:rFonts w:ascii="Calibri" w:hAnsi="Calibri" w:cs="Arial"/>
        </w:rPr>
      </w:pPr>
      <w:r w:rsidRPr="00244B4F">
        <w:rPr>
          <w:rFonts w:ascii="Calibri" w:hAnsi="Calibri" w:cs="Arial"/>
        </w:rPr>
        <w:t>support young women access tuition where appropriate</w:t>
      </w:r>
      <w:r w:rsidR="000C532B">
        <w:rPr>
          <w:rFonts w:ascii="Calibri" w:hAnsi="Calibri" w:cs="Arial"/>
        </w:rPr>
        <w:t>.</w:t>
      </w:r>
    </w:p>
    <w:p w:rsidR="00E3112A" w:rsidRPr="00244B4F" w:rsidRDefault="00E3112A" w:rsidP="009E3B42">
      <w:pPr>
        <w:widowControl w:val="0"/>
        <w:jc w:val="both"/>
        <w:rPr>
          <w:rFonts w:ascii="Calibri" w:hAnsi="Calibri" w:cs="Arial"/>
        </w:rPr>
      </w:pPr>
    </w:p>
    <w:p w:rsidR="00147205" w:rsidRDefault="00147205" w:rsidP="009E3B42">
      <w:pPr>
        <w:widowControl w:val="0"/>
        <w:tabs>
          <w:tab w:val="left" w:pos="1620"/>
        </w:tabs>
        <w:jc w:val="both"/>
        <w:rPr>
          <w:rFonts w:ascii="Calibri" w:hAnsi="Calibri" w:cs="Arial"/>
          <w:b/>
          <w:bCs/>
        </w:rPr>
      </w:pPr>
    </w:p>
    <w:p w:rsidR="00E3112A" w:rsidRDefault="00E3112A" w:rsidP="009E3B42">
      <w:pPr>
        <w:widowControl w:val="0"/>
        <w:tabs>
          <w:tab w:val="left" w:pos="1620"/>
        </w:tabs>
        <w:jc w:val="both"/>
        <w:rPr>
          <w:rFonts w:ascii="Calibri" w:hAnsi="Calibri" w:cs="Arial"/>
          <w:b/>
          <w:bCs/>
        </w:rPr>
      </w:pPr>
      <w:r w:rsidRPr="00244B4F">
        <w:rPr>
          <w:rFonts w:ascii="Calibri" w:hAnsi="Calibri" w:cs="Arial"/>
          <w:b/>
          <w:bCs/>
        </w:rPr>
        <w:t xml:space="preserve">Role of the </w:t>
      </w:r>
      <w:r w:rsidR="000C532B">
        <w:rPr>
          <w:rFonts w:ascii="Calibri" w:hAnsi="Calibri" w:cs="Arial"/>
          <w:b/>
          <w:bCs/>
        </w:rPr>
        <w:t>S</w:t>
      </w:r>
      <w:r w:rsidRPr="00244B4F">
        <w:rPr>
          <w:rFonts w:ascii="Calibri" w:hAnsi="Calibri" w:cs="Arial"/>
          <w:b/>
          <w:bCs/>
        </w:rPr>
        <w:t xml:space="preserve">chool </w:t>
      </w:r>
    </w:p>
    <w:p w:rsidR="00147205" w:rsidRPr="00244B4F" w:rsidRDefault="00147205" w:rsidP="009E3B42">
      <w:pPr>
        <w:widowControl w:val="0"/>
        <w:tabs>
          <w:tab w:val="left" w:pos="1620"/>
        </w:tabs>
        <w:jc w:val="both"/>
        <w:rPr>
          <w:rFonts w:ascii="Calibri" w:hAnsi="Calibri" w:cs="Arial"/>
          <w:b/>
          <w:bCs/>
        </w:rPr>
      </w:pPr>
    </w:p>
    <w:p w:rsidR="00C4055F" w:rsidRPr="00244B4F" w:rsidRDefault="00E3112A" w:rsidP="009E3B42">
      <w:pPr>
        <w:widowControl w:val="0"/>
        <w:tabs>
          <w:tab w:val="left" w:pos="1620"/>
        </w:tabs>
        <w:jc w:val="both"/>
        <w:rPr>
          <w:rFonts w:ascii="Calibri" w:hAnsi="Calibri" w:cs="Arial"/>
        </w:rPr>
      </w:pPr>
      <w:r w:rsidRPr="00244B4F">
        <w:rPr>
          <w:rFonts w:ascii="Calibri" w:hAnsi="Calibri" w:cs="Arial"/>
        </w:rPr>
        <w:t xml:space="preserve">If a young woman should become pregnant or have a baby while of compulsory school age, advice and support is available from the School Age Mothers </w:t>
      </w:r>
      <w:r w:rsidR="00D83CF0">
        <w:rPr>
          <w:rFonts w:ascii="Calibri" w:hAnsi="Calibri" w:cs="Arial"/>
        </w:rPr>
        <w:t>Coordinator</w:t>
      </w:r>
      <w:r w:rsidRPr="00244B4F">
        <w:rPr>
          <w:rFonts w:ascii="Calibri" w:hAnsi="Calibri" w:cs="Arial"/>
        </w:rPr>
        <w:t xml:space="preserve"> within the Education Authority</w:t>
      </w:r>
      <w:r w:rsidR="000C532B">
        <w:rPr>
          <w:rFonts w:ascii="Calibri" w:hAnsi="Calibri" w:cs="Arial"/>
        </w:rPr>
        <w:t xml:space="preserve"> (EA)</w:t>
      </w:r>
      <w:r w:rsidRPr="00244B4F">
        <w:rPr>
          <w:rFonts w:ascii="Calibri" w:hAnsi="Calibri" w:cs="Arial"/>
        </w:rPr>
        <w:t>.  It is important that school</w:t>
      </w:r>
      <w:r w:rsidR="000C532B">
        <w:rPr>
          <w:rFonts w:ascii="Calibri" w:hAnsi="Calibri" w:cs="Arial"/>
        </w:rPr>
        <w:t>s</w:t>
      </w:r>
      <w:r w:rsidRPr="00244B4F">
        <w:rPr>
          <w:rFonts w:ascii="Calibri" w:hAnsi="Calibri" w:cs="Arial"/>
        </w:rPr>
        <w:t xml:space="preserve"> refer all young women within mainstream school including young women over compulsory school age.  </w:t>
      </w:r>
    </w:p>
    <w:p w:rsidR="00E3112A" w:rsidRPr="00244B4F" w:rsidRDefault="00E3112A" w:rsidP="009E3B42">
      <w:pPr>
        <w:widowControl w:val="0"/>
        <w:tabs>
          <w:tab w:val="left" w:pos="1620"/>
        </w:tabs>
        <w:jc w:val="both"/>
        <w:rPr>
          <w:rFonts w:ascii="Calibri" w:hAnsi="Calibri" w:cs="Arial"/>
        </w:rPr>
      </w:pPr>
    </w:p>
    <w:p w:rsidR="00E3112A" w:rsidRPr="00244B4F" w:rsidRDefault="00E3112A" w:rsidP="009E3B42">
      <w:pPr>
        <w:widowControl w:val="0"/>
        <w:tabs>
          <w:tab w:val="left" w:pos="1620"/>
        </w:tabs>
        <w:jc w:val="both"/>
        <w:rPr>
          <w:rFonts w:ascii="Calibri" w:hAnsi="Calibri" w:cs="Arial"/>
        </w:rPr>
      </w:pPr>
      <w:r w:rsidRPr="00244B4F">
        <w:rPr>
          <w:rFonts w:ascii="Calibri" w:hAnsi="Calibri" w:cs="Arial"/>
        </w:rPr>
        <w:t>Young women are expected to continue to attend school for as long as they are medically fit to do so and to return to school after the birth of their child.  The school should provide support, make necessary adjustments to timetables and the school uniform code</w:t>
      </w:r>
      <w:r w:rsidR="00EF4A17">
        <w:rPr>
          <w:rFonts w:ascii="Calibri" w:hAnsi="Calibri" w:cs="Arial"/>
        </w:rPr>
        <w:t>,</w:t>
      </w:r>
      <w:r w:rsidRPr="00244B4F">
        <w:rPr>
          <w:rFonts w:ascii="Calibri" w:hAnsi="Calibri" w:cs="Arial"/>
        </w:rPr>
        <w:t xml:space="preserve"> should this be required.  School Age Mothers </w:t>
      </w:r>
      <w:r w:rsidR="00D83CF0">
        <w:rPr>
          <w:rFonts w:ascii="Calibri" w:hAnsi="Calibri" w:cs="Arial"/>
        </w:rPr>
        <w:t>Coordinators</w:t>
      </w:r>
      <w:r w:rsidRPr="00244B4F">
        <w:rPr>
          <w:rFonts w:ascii="Calibri" w:hAnsi="Calibri" w:cs="Arial"/>
        </w:rPr>
        <w:t xml:space="preserve"> are there to work with school in developing Individual Education Support Plans.</w:t>
      </w:r>
    </w:p>
    <w:p w:rsidR="00E3112A" w:rsidRPr="00244B4F" w:rsidRDefault="00E3112A" w:rsidP="009E3B42">
      <w:pPr>
        <w:widowControl w:val="0"/>
        <w:tabs>
          <w:tab w:val="left" w:pos="1620"/>
        </w:tabs>
        <w:jc w:val="both"/>
        <w:rPr>
          <w:rFonts w:ascii="Calibri" w:hAnsi="Calibri" w:cs="Arial"/>
        </w:rPr>
      </w:pPr>
    </w:p>
    <w:p w:rsidR="00E3112A" w:rsidRPr="00244B4F" w:rsidRDefault="00E3112A" w:rsidP="009E3B42">
      <w:pPr>
        <w:widowControl w:val="0"/>
        <w:tabs>
          <w:tab w:val="left" w:pos="1620"/>
        </w:tabs>
        <w:jc w:val="both"/>
        <w:rPr>
          <w:rFonts w:ascii="Calibri" w:hAnsi="Calibri" w:cs="Arial"/>
        </w:rPr>
      </w:pPr>
      <w:r w:rsidRPr="00244B4F">
        <w:rPr>
          <w:rFonts w:ascii="Calibri" w:hAnsi="Calibri" w:cs="Arial"/>
        </w:rPr>
        <w:t xml:space="preserve">The </w:t>
      </w:r>
      <w:r w:rsidR="000C532B">
        <w:rPr>
          <w:rFonts w:ascii="Calibri" w:hAnsi="Calibri" w:cs="Arial"/>
        </w:rPr>
        <w:t>s</w:t>
      </w:r>
      <w:r w:rsidRPr="00244B4F">
        <w:rPr>
          <w:rFonts w:ascii="Calibri" w:hAnsi="Calibri" w:cs="Arial"/>
        </w:rPr>
        <w:t xml:space="preserve">chool will be required to provide </w:t>
      </w:r>
      <w:r w:rsidR="00F01B22">
        <w:rPr>
          <w:rFonts w:ascii="Calibri" w:hAnsi="Calibri" w:cs="Arial"/>
        </w:rPr>
        <w:t xml:space="preserve">the </w:t>
      </w:r>
      <w:r w:rsidRPr="00244B4F">
        <w:rPr>
          <w:rFonts w:ascii="Calibri" w:hAnsi="Calibri" w:cs="Arial"/>
        </w:rPr>
        <w:t xml:space="preserve">School Age Mothers </w:t>
      </w:r>
      <w:r w:rsidR="00D83CF0">
        <w:rPr>
          <w:rFonts w:ascii="Calibri" w:hAnsi="Calibri" w:cs="Arial"/>
        </w:rPr>
        <w:t>Coordinator</w:t>
      </w:r>
      <w:r w:rsidRPr="00244B4F">
        <w:rPr>
          <w:rFonts w:ascii="Calibri" w:hAnsi="Calibri" w:cs="Arial"/>
        </w:rPr>
        <w:t xml:space="preserve"> with Registration Certificates in relation to funding for childcare and maintain contact with the programme if they have any concerns about the young person.</w:t>
      </w:r>
    </w:p>
    <w:p w:rsidR="00E3112A" w:rsidRDefault="00E3112A" w:rsidP="009E3B42">
      <w:pPr>
        <w:widowControl w:val="0"/>
        <w:tabs>
          <w:tab w:val="left" w:pos="1620"/>
        </w:tabs>
        <w:jc w:val="both"/>
        <w:rPr>
          <w:rFonts w:ascii="Calibri" w:hAnsi="Calibri" w:cs="Arial"/>
        </w:rPr>
      </w:pPr>
      <w:r w:rsidRPr="002A0EC8">
        <w:rPr>
          <w:rFonts w:ascii="Calibri" w:hAnsi="Calibri" w:cs="Arial"/>
        </w:rPr>
        <w:t> </w:t>
      </w:r>
    </w:p>
    <w:p w:rsidR="00147205" w:rsidRPr="002A0EC8" w:rsidRDefault="00147205" w:rsidP="009E3B42">
      <w:pPr>
        <w:widowControl w:val="0"/>
        <w:tabs>
          <w:tab w:val="left" w:pos="1620"/>
        </w:tabs>
        <w:jc w:val="both"/>
        <w:rPr>
          <w:rFonts w:ascii="Calibri" w:hAnsi="Calibri" w:cs="Arial"/>
        </w:rPr>
      </w:pPr>
    </w:p>
    <w:p w:rsidR="00A71F3C" w:rsidRPr="002A0EC8" w:rsidRDefault="00A71F3C" w:rsidP="009E3B42">
      <w:pPr>
        <w:widowControl w:val="0"/>
        <w:tabs>
          <w:tab w:val="left" w:pos="1620"/>
        </w:tabs>
        <w:jc w:val="both"/>
        <w:rPr>
          <w:rFonts w:ascii="Calibri" w:hAnsi="Calibri"/>
          <w:b/>
          <w:bCs/>
        </w:rPr>
      </w:pPr>
      <w:r w:rsidRPr="002A0EC8">
        <w:rPr>
          <w:rFonts w:ascii="Calibri" w:hAnsi="Calibri"/>
          <w:b/>
          <w:bCs/>
        </w:rPr>
        <w:t>Who can access the service?</w:t>
      </w:r>
    </w:p>
    <w:p w:rsidR="00A71F3C" w:rsidRDefault="00A71F3C" w:rsidP="009E3B42">
      <w:pPr>
        <w:widowControl w:val="0"/>
        <w:jc w:val="both"/>
        <w:rPr>
          <w:sz w:val="20"/>
          <w:szCs w:val="20"/>
        </w:rPr>
      </w:pPr>
      <w:r>
        <w:t> </w:t>
      </w:r>
    </w:p>
    <w:p w:rsidR="00E3112A" w:rsidRPr="00244B4F" w:rsidRDefault="00E3112A" w:rsidP="009E3B42">
      <w:pPr>
        <w:widowControl w:val="0"/>
        <w:tabs>
          <w:tab w:val="left" w:pos="1620"/>
        </w:tabs>
        <w:jc w:val="both"/>
        <w:rPr>
          <w:rFonts w:ascii="Calibri" w:hAnsi="Calibri" w:cs="Arial"/>
        </w:rPr>
      </w:pPr>
      <w:r w:rsidRPr="00244B4F">
        <w:rPr>
          <w:rFonts w:ascii="Calibri" w:hAnsi="Calibri" w:cs="Arial"/>
        </w:rPr>
        <w:t xml:space="preserve">The service is open to all young women attending school who are pregnant or have a baby and live in Northern Ireland.  (See list of School Age Mothers </w:t>
      </w:r>
      <w:r w:rsidR="00D83CF0">
        <w:rPr>
          <w:rFonts w:ascii="Calibri" w:hAnsi="Calibri" w:cs="Arial"/>
        </w:rPr>
        <w:t>Coordinator</w:t>
      </w:r>
      <w:r w:rsidRPr="00244B4F">
        <w:rPr>
          <w:rFonts w:ascii="Calibri" w:hAnsi="Calibri" w:cs="Arial"/>
        </w:rPr>
        <w:t xml:space="preserve"> for your local area for contact details).  Young women can be referred to the programme when they find out they are pregnant or if they already have a baby.</w:t>
      </w:r>
    </w:p>
    <w:p w:rsidR="00E3112A" w:rsidRPr="00C04CE9" w:rsidRDefault="00E3112A" w:rsidP="009E3B42">
      <w:pPr>
        <w:widowControl w:val="0"/>
        <w:tabs>
          <w:tab w:val="left" w:pos="1620"/>
        </w:tabs>
        <w:jc w:val="both"/>
        <w:rPr>
          <w:rFonts w:ascii="Calibri" w:hAnsi="Calibri" w:cs="Arial"/>
        </w:rPr>
      </w:pPr>
      <w:r w:rsidRPr="00C04CE9">
        <w:rPr>
          <w:rFonts w:ascii="Calibri" w:hAnsi="Calibri" w:cs="Arial"/>
        </w:rPr>
        <w:t> </w:t>
      </w:r>
    </w:p>
    <w:p w:rsidR="005072A1" w:rsidRPr="00C04CE9" w:rsidRDefault="005072A1" w:rsidP="009E3B42">
      <w:pPr>
        <w:widowControl w:val="0"/>
        <w:jc w:val="both"/>
        <w:rPr>
          <w:rFonts w:ascii="Calibri" w:hAnsi="Calibri"/>
        </w:rPr>
      </w:pPr>
      <w:r w:rsidRPr="00C04CE9">
        <w:rPr>
          <w:rFonts w:ascii="Calibri" w:hAnsi="Calibri"/>
        </w:rPr>
        <w:t xml:space="preserve">We, as School Age Mothers </w:t>
      </w:r>
      <w:r w:rsidR="00D83CF0">
        <w:rPr>
          <w:rFonts w:ascii="Calibri" w:hAnsi="Calibri"/>
        </w:rPr>
        <w:t>Coordinators</w:t>
      </w:r>
      <w:r w:rsidRPr="00C04CE9">
        <w:rPr>
          <w:rFonts w:ascii="Calibri" w:hAnsi="Calibri"/>
        </w:rPr>
        <w:t xml:space="preserve">, understand the importance for all mothers, to develop a close relationship with their baby; positive attachment encourages infants </w:t>
      </w:r>
      <w:r w:rsidR="00A705B3">
        <w:rPr>
          <w:rFonts w:ascii="Calibri" w:hAnsi="Calibri"/>
        </w:rPr>
        <w:t xml:space="preserve">to </w:t>
      </w:r>
      <w:r w:rsidRPr="00C04CE9">
        <w:rPr>
          <w:rFonts w:ascii="Calibri" w:hAnsi="Calibri"/>
        </w:rPr>
        <w:t xml:space="preserve">grow up feeling safe to play and explore, develop healthy relationships with others and learn. </w:t>
      </w:r>
    </w:p>
    <w:p w:rsidR="004F39AF" w:rsidRPr="00A705B3" w:rsidRDefault="005072A1" w:rsidP="009E3B42">
      <w:pPr>
        <w:widowControl w:val="0"/>
        <w:jc w:val="both"/>
        <w:rPr>
          <w:sz w:val="20"/>
          <w:szCs w:val="20"/>
        </w:rPr>
      </w:pPr>
      <w:r>
        <w:t> </w:t>
      </w:r>
    </w:p>
    <w:p w:rsidR="004F39AF" w:rsidRPr="00244B4F" w:rsidRDefault="004F39AF" w:rsidP="009E3B42">
      <w:pPr>
        <w:jc w:val="both"/>
        <w:rPr>
          <w:rFonts w:ascii="Calibri" w:hAnsi="Calibri" w:cs="Arial"/>
        </w:rPr>
      </w:pPr>
      <w:r w:rsidRPr="00244B4F">
        <w:rPr>
          <w:rFonts w:ascii="Calibri" w:hAnsi="Calibri" w:cs="Arial"/>
        </w:rPr>
        <w:t xml:space="preserve">We aim to support young mothers to achieve this, whilst meeting their own developmental needs. </w:t>
      </w:r>
      <w:r w:rsidR="00F01B22">
        <w:rPr>
          <w:rFonts w:ascii="Calibri" w:hAnsi="Calibri" w:cs="Arial"/>
        </w:rPr>
        <w:t xml:space="preserve"> </w:t>
      </w:r>
      <w:r w:rsidRPr="00244B4F">
        <w:rPr>
          <w:rFonts w:ascii="Calibri" w:hAnsi="Calibri" w:cs="Arial"/>
        </w:rPr>
        <w:t>This includes completion of their education in an environment which is supportive, consistent and stimulating.</w:t>
      </w:r>
    </w:p>
    <w:p w:rsidR="00A705B3" w:rsidRDefault="00A705B3" w:rsidP="009E3B42">
      <w:pPr>
        <w:widowControl w:val="0"/>
        <w:tabs>
          <w:tab w:val="left" w:pos="1620"/>
        </w:tabs>
        <w:jc w:val="both"/>
        <w:rPr>
          <w:rFonts w:ascii="Calibri" w:hAnsi="Calibri" w:cs="Arial"/>
          <w:b/>
          <w:bCs/>
        </w:rPr>
      </w:pPr>
    </w:p>
    <w:p w:rsidR="00147205" w:rsidRDefault="00147205" w:rsidP="009E3B42">
      <w:pPr>
        <w:widowControl w:val="0"/>
        <w:tabs>
          <w:tab w:val="left" w:pos="1620"/>
        </w:tabs>
        <w:jc w:val="both"/>
        <w:rPr>
          <w:rFonts w:ascii="Calibri" w:hAnsi="Calibri" w:cs="Arial"/>
          <w:b/>
          <w:bCs/>
        </w:rPr>
      </w:pPr>
    </w:p>
    <w:p w:rsidR="00E3112A" w:rsidRDefault="00E3112A" w:rsidP="009E3B42">
      <w:pPr>
        <w:widowControl w:val="0"/>
        <w:tabs>
          <w:tab w:val="left" w:pos="1620"/>
        </w:tabs>
        <w:jc w:val="both"/>
        <w:rPr>
          <w:rFonts w:ascii="Calibri" w:hAnsi="Calibri" w:cs="Arial"/>
          <w:b/>
          <w:bCs/>
        </w:rPr>
      </w:pPr>
      <w:r w:rsidRPr="00244B4F">
        <w:rPr>
          <w:rFonts w:ascii="Calibri" w:hAnsi="Calibri" w:cs="Arial"/>
          <w:b/>
          <w:bCs/>
        </w:rPr>
        <w:t>Referral Process</w:t>
      </w:r>
    </w:p>
    <w:p w:rsidR="00147205" w:rsidRPr="00244B4F" w:rsidRDefault="00147205" w:rsidP="009E3B42">
      <w:pPr>
        <w:widowControl w:val="0"/>
        <w:tabs>
          <w:tab w:val="left" w:pos="1620"/>
        </w:tabs>
        <w:jc w:val="both"/>
        <w:rPr>
          <w:rFonts w:ascii="Calibri" w:hAnsi="Calibri" w:cs="Arial"/>
          <w:b/>
          <w:bCs/>
        </w:rPr>
      </w:pPr>
    </w:p>
    <w:p w:rsidR="00A705B3" w:rsidRPr="002A0EC8" w:rsidRDefault="00E3112A" w:rsidP="009E3B42">
      <w:pPr>
        <w:widowControl w:val="0"/>
        <w:jc w:val="both"/>
        <w:rPr>
          <w:rFonts w:ascii="Calibri" w:hAnsi="Calibri"/>
        </w:rPr>
      </w:pPr>
      <w:r w:rsidRPr="002A0EC8">
        <w:rPr>
          <w:rFonts w:ascii="Calibri" w:hAnsi="Calibri" w:cs="Arial"/>
        </w:rPr>
        <w:t xml:space="preserve">Referrals can be made directly to the School Age Mothers </w:t>
      </w:r>
      <w:r w:rsidR="00D83CF0">
        <w:rPr>
          <w:rFonts w:ascii="Calibri" w:hAnsi="Calibri" w:cs="Arial"/>
        </w:rPr>
        <w:t>Coordinator</w:t>
      </w:r>
      <w:r w:rsidRPr="002A0EC8">
        <w:rPr>
          <w:rFonts w:ascii="Calibri" w:hAnsi="Calibri" w:cs="Arial"/>
        </w:rPr>
        <w:t xml:space="preserve"> and</w:t>
      </w:r>
      <w:r w:rsidRPr="002A0EC8">
        <w:rPr>
          <w:rFonts w:ascii="Calibri" w:hAnsi="Calibri" w:cs="Arial"/>
          <w:b/>
          <w:bCs/>
        </w:rPr>
        <w:t xml:space="preserve"> </w:t>
      </w:r>
      <w:r w:rsidRPr="002A0EC8">
        <w:rPr>
          <w:rFonts w:ascii="Calibri" w:hAnsi="Calibri" w:cs="Arial"/>
        </w:rPr>
        <w:t>can be made by other agencies that are in contact with potential participants</w:t>
      </w:r>
      <w:r w:rsidR="00A705B3" w:rsidRPr="002A0EC8">
        <w:rPr>
          <w:rFonts w:ascii="Calibri" w:hAnsi="Calibri" w:cs="Arial"/>
        </w:rPr>
        <w:t xml:space="preserve">.  </w:t>
      </w:r>
      <w:r w:rsidR="00A705B3" w:rsidRPr="002A0EC8">
        <w:rPr>
          <w:rFonts w:ascii="Calibri" w:hAnsi="Calibri"/>
        </w:rPr>
        <w:t xml:space="preserve">Young women can self-refer.  </w:t>
      </w:r>
    </w:p>
    <w:p w:rsidR="00147205" w:rsidRPr="002A0EC8" w:rsidRDefault="00147205" w:rsidP="009E3B42">
      <w:pPr>
        <w:widowControl w:val="0"/>
        <w:tabs>
          <w:tab w:val="left" w:pos="1620"/>
        </w:tabs>
        <w:jc w:val="both"/>
        <w:rPr>
          <w:rFonts w:ascii="Calibri" w:hAnsi="Calibri" w:cs="Arial"/>
        </w:rPr>
      </w:pPr>
    </w:p>
    <w:p w:rsidR="00E3112A" w:rsidRDefault="00B45FC6" w:rsidP="009E3B42">
      <w:pPr>
        <w:widowControl w:val="0"/>
        <w:tabs>
          <w:tab w:val="left" w:pos="1620"/>
        </w:tabs>
        <w:jc w:val="both"/>
        <w:rPr>
          <w:rFonts w:ascii="Calibri" w:hAnsi="Calibri" w:cs="Arial"/>
          <w:b/>
          <w:bCs/>
        </w:rPr>
      </w:pPr>
      <w:r w:rsidRPr="00244B4F">
        <w:rPr>
          <w:rFonts w:ascii="Calibri" w:hAnsi="Calibri"/>
          <w:b/>
          <w:bCs/>
        </w:rPr>
        <w:lastRenderedPageBreak/>
        <w:t>C</w:t>
      </w:r>
      <w:r w:rsidR="00E3112A" w:rsidRPr="00244B4F">
        <w:rPr>
          <w:rFonts w:ascii="Calibri" w:hAnsi="Calibri" w:cs="Arial"/>
          <w:b/>
          <w:bCs/>
        </w:rPr>
        <w:t xml:space="preserve">hildcare Costs: Arrangements from 1 July 2016 </w:t>
      </w:r>
    </w:p>
    <w:p w:rsidR="00147205" w:rsidRPr="00244B4F" w:rsidRDefault="00147205" w:rsidP="009E3B42">
      <w:pPr>
        <w:widowControl w:val="0"/>
        <w:tabs>
          <w:tab w:val="left" w:pos="1620"/>
        </w:tabs>
        <w:jc w:val="both"/>
        <w:rPr>
          <w:rFonts w:ascii="Calibri" w:hAnsi="Calibri" w:cs="Arial"/>
        </w:rPr>
      </w:pPr>
    </w:p>
    <w:p w:rsidR="00E3112A" w:rsidRPr="00244B4F" w:rsidRDefault="00E3112A" w:rsidP="009E3B42">
      <w:pPr>
        <w:pStyle w:val="Default"/>
        <w:jc w:val="both"/>
        <w:rPr>
          <w:rFonts w:ascii="Calibri" w:hAnsi="Calibri"/>
        </w:rPr>
      </w:pPr>
      <w:r w:rsidRPr="00244B4F">
        <w:rPr>
          <w:rFonts w:ascii="Calibri" w:hAnsi="Calibri"/>
        </w:rPr>
        <w:t xml:space="preserve">The Education Authority has a scheme to assist School Age Mothers who need help with funding childcare. </w:t>
      </w:r>
      <w:r w:rsidR="00F01B22">
        <w:rPr>
          <w:rFonts w:ascii="Calibri" w:hAnsi="Calibri"/>
        </w:rPr>
        <w:t xml:space="preserve"> </w:t>
      </w:r>
      <w:r w:rsidRPr="00244B4F">
        <w:rPr>
          <w:rFonts w:ascii="Calibri" w:hAnsi="Calibri"/>
        </w:rPr>
        <w:t xml:space="preserve">This </w:t>
      </w:r>
      <w:r w:rsidR="000C532B">
        <w:rPr>
          <w:rFonts w:ascii="Calibri" w:hAnsi="Calibri"/>
        </w:rPr>
        <w:t xml:space="preserve">funding </w:t>
      </w:r>
      <w:r w:rsidRPr="00244B4F">
        <w:rPr>
          <w:rFonts w:ascii="Calibri" w:hAnsi="Calibri"/>
        </w:rPr>
        <w:t xml:space="preserve">is to help you to stay in education. </w:t>
      </w:r>
      <w:r w:rsidR="00F01B22">
        <w:rPr>
          <w:rFonts w:ascii="Calibri" w:hAnsi="Calibri"/>
        </w:rPr>
        <w:t xml:space="preserve"> </w:t>
      </w:r>
      <w:r w:rsidRPr="00244B4F">
        <w:rPr>
          <w:rFonts w:ascii="Calibri" w:hAnsi="Calibri"/>
        </w:rPr>
        <w:t xml:space="preserve">To be considered for help with childcare fees </w:t>
      </w:r>
      <w:r w:rsidR="000C532B">
        <w:rPr>
          <w:rFonts w:ascii="Calibri" w:hAnsi="Calibri"/>
        </w:rPr>
        <w:t>an EA</w:t>
      </w:r>
      <w:r w:rsidRPr="00244B4F">
        <w:rPr>
          <w:rFonts w:ascii="Calibri" w:hAnsi="Calibri"/>
        </w:rPr>
        <w:t xml:space="preserve"> SAM </w:t>
      </w:r>
      <w:r w:rsidR="00D83CF0">
        <w:rPr>
          <w:rFonts w:ascii="Calibri" w:hAnsi="Calibri"/>
        </w:rPr>
        <w:t>Coordinator</w:t>
      </w:r>
      <w:r w:rsidRPr="00244B4F">
        <w:rPr>
          <w:rFonts w:ascii="Calibri" w:hAnsi="Calibri"/>
        </w:rPr>
        <w:t xml:space="preserve"> must complete an assessment. </w:t>
      </w:r>
      <w:r w:rsidR="00F01B22">
        <w:rPr>
          <w:rFonts w:ascii="Calibri" w:hAnsi="Calibri"/>
        </w:rPr>
        <w:t xml:space="preserve"> </w:t>
      </w:r>
      <w:r w:rsidRPr="00244B4F">
        <w:rPr>
          <w:rFonts w:ascii="Calibri" w:hAnsi="Calibri"/>
        </w:rPr>
        <w:t xml:space="preserve">The SAM </w:t>
      </w:r>
      <w:r w:rsidR="00D83CF0">
        <w:rPr>
          <w:rFonts w:ascii="Calibri" w:hAnsi="Calibri"/>
        </w:rPr>
        <w:t>Coordinator</w:t>
      </w:r>
      <w:r w:rsidRPr="00244B4F">
        <w:rPr>
          <w:rFonts w:ascii="Calibri" w:hAnsi="Calibri"/>
        </w:rPr>
        <w:t xml:space="preserve"> will visit you at your home to complete this assessment. </w:t>
      </w:r>
    </w:p>
    <w:p w:rsidR="00B45FC6" w:rsidRDefault="00B45FC6" w:rsidP="009E3B42">
      <w:pPr>
        <w:pStyle w:val="Default"/>
        <w:jc w:val="both"/>
        <w:rPr>
          <w:rFonts w:ascii="Calibri" w:hAnsi="Calibri"/>
          <w:b/>
          <w:bCs/>
        </w:rPr>
      </w:pPr>
    </w:p>
    <w:p w:rsidR="00147205" w:rsidRPr="00244B4F" w:rsidRDefault="00147205" w:rsidP="009E3B42">
      <w:pPr>
        <w:pStyle w:val="Default"/>
        <w:jc w:val="both"/>
        <w:rPr>
          <w:rFonts w:ascii="Calibri" w:hAnsi="Calibri"/>
          <w:b/>
          <w:bCs/>
        </w:rPr>
      </w:pPr>
    </w:p>
    <w:p w:rsidR="00E3112A" w:rsidRDefault="00E3112A" w:rsidP="009E3B42">
      <w:pPr>
        <w:pStyle w:val="Default"/>
        <w:jc w:val="both"/>
        <w:rPr>
          <w:rFonts w:ascii="Calibri" w:hAnsi="Calibri"/>
          <w:b/>
          <w:bCs/>
        </w:rPr>
      </w:pPr>
      <w:r w:rsidRPr="00244B4F">
        <w:rPr>
          <w:rFonts w:ascii="Calibri" w:hAnsi="Calibri"/>
          <w:b/>
          <w:bCs/>
        </w:rPr>
        <w:t xml:space="preserve">What help is available towards Childcare Costs? </w:t>
      </w:r>
    </w:p>
    <w:p w:rsidR="00147205" w:rsidRPr="00244B4F" w:rsidRDefault="00147205" w:rsidP="009E3B42">
      <w:pPr>
        <w:pStyle w:val="Default"/>
        <w:jc w:val="both"/>
        <w:rPr>
          <w:rFonts w:ascii="Calibri" w:hAnsi="Calibri"/>
        </w:rPr>
      </w:pPr>
    </w:p>
    <w:p w:rsidR="00E3112A" w:rsidRDefault="00E3112A" w:rsidP="009E3B42">
      <w:pPr>
        <w:pStyle w:val="Default"/>
        <w:jc w:val="both"/>
        <w:rPr>
          <w:rFonts w:ascii="Calibri" w:hAnsi="Calibri"/>
          <w:b/>
          <w:bCs/>
        </w:rPr>
      </w:pPr>
      <w:r w:rsidRPr="00244B4F">
        <w:rPr>
          <w:rFonts w:ascii="Calibri" w:hAnsi="Calibri"/>
          <w:b/>
          <w:bCs/>
        </w:rPr>
        <w:t>Fees</w:t>
      </w:r>
      <w:r w:rsidR="000C532B">
        <w:rPr>
          <w:rFonts w:ascii="Calibri" w:hAnsi="Calibri"/>
          <w:b/>
          <w:bCs/>
        </w:rPr>
        <w:t>:</w:t>
      </w:r>
    </w:p>
    <w:p w:rsidR="00147205" w:rsidRPr="00244B4F" w:rsidRDefault="00147205" w:rsidP="009E3B42">
      <w:pPr>
        <w:pStyle w:val="Default"/>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Assistance will be provided on the basis of actual costs of childcare to a maximum of £165 per week, to cover the hours for which childcare is required, including approved exam/study time. </w:t>
      </w:r>
    </w:p>
    <w:p w:rsidR="00147205" w:rsidRPr="00244B4F" w:rsidRDefault="00147205" w:rsidP="009E3B42">
      <w:pPr>
        <w:pStyle w:val="Default"/>
        <w:ind w:left="720"/>
        <w:jc w:val="both"/>
        <w:rPr>
          <w:rFonts w:ascii="Calibri" w:hAnsi="Calibri"/>
        </w:rPr>
      </w:pPr>
    </w:p>
    <w:p w:rsidR="00E3112A" w:rsidRPr="00244B4F" w:rsidRDefault="000C532B" w:rsidP="009E3B42">
      <w:pPr>
        <w:pStyle w:val="Default"/>
        <w:numPr>
          <w:ilvl w:val="0"/>
          <w:numId w:val="7"/>
        </w:numPr>
        <w:jc w:val="both"/>
        <w:rPr>
          <w:rFonts w:ascii="Calibri" w:hAnsi="Calibri"/>
        </w:rPr>
      </w:pPr>
      <w:r>
        <w:rPr>
          <w:rFonts w:ascii="Calibri" w:hAnsi="Calibri"/>
        </w:rPr>
        <w:t>EA</w:t>
      </w:r>
      <w:r w:rsidR="00E3112A" w:rsidRPr="00244B4F">
        <w:rPr>
          <w:rFonts w:ascii="Calibri" w:hAnsi="Calibri"/>
        </w:rPr>
        <w:t xml:space="preserve"> will only make payments to registered childminders, nurseries or crèches. </w:t>
      </w:r>
    </w:p>
    <w:p w:rsidR="00E3112A" w:rsidRDefault="00E3112A" w:rsidP="009E3B42">
      <w:pPr>
        <w:pStyle w:val="Default"/>
        <w:jc w:val="both"/>
        <w:rPr>
          <w:rFonts w:ascii="Calibri" w:hAnsi="Calibri"/>
        </w:rPr>
      </w:pPr>
    </w:p>
    <w:p w:rsidR="00147205" w:rsidRPr="00244B4F" w:rsidRDefault="00147205" w:rsidP="009E3B42">
      <w:pPr>
        <w:pStyle w:val="Default"/>
        <w:jc w:val="both"/>
        <w:rPr>
          <w:rFonts w:ascii="Calibri" w:hAnsi="Calibri"/>
        </w:rPr>
      </w:pPr>
    </w:p>
    <w:p w:rsidR="00E3112A" w:rsidRDefault="00E3112A" w:rsidP="009E3B42">
      <w:pPr>
        <w:pStyle w:val="Default"/>
        <w:jc w:val="both"/>
        <w:rPr>
          <w:rFonts w:ascii="Calibri" w:hAnsi="Calibri"/>
          <w:b/>
          <w:bCs/>
        </w:rPr>
      </w:pPr>
      <w:r w:rsidRPr="00244B4F">
        <w:rPr>
          <w:rFonts w:ascii="Calibri" w:hAnsi="Calibri"/>
          <w:b/>
          <w:bCs/>
        </w:rPr>
        <w:t>Deposits</w:t>
      </w:r>
      <w:r w:rsidR="000C532B">
        <w:rPr>
          <w:rFonts w:ascii="Calibri" w:hAnsi="Calibri"/>
          <w:b/>
          <w:bCs/>
        </w:rPr>
        <w:t>:</w:t>
      </w:r>
    </w:p>
    <w:p w:rsidR="00147205" w:rsidRPr="00244B4F" w:rsidRDefault="00147205" w:rsidP="009E3B42">
      <w:pPr>
        <w:pStyle w:val="Default"/>
        <w:jc w:val="both"/>
        <w:rPr>
          <w:rFonts w:ascii="Calibri" w:hAnsi="Calibri"/>
        </w:rPr>
      </w:pPr>
    </w:p>
    <w:p w:rsidR="00E3112A" w:rsidRPr="00244B4F" w:rsidRDefault="00E3112A" w:rsidP="009E3B42">
      <w:pPr>
        <w:pStyle w:val="Default"/>
        <w:numPr>
          <w:ilvl w:val="0"/>
          <w:numId w:val="7"/>
        </w:numPr>
        <w:jc w:val="both"/>
        <w:rPr>
          <w:rFonts w:ascii="Calibri" w:hAnsi="Calibri"/>
        </w:rPr>
      </w:pPr>
      <w:r w:rsidRPr="00244B4F">
        <w:rPr>
          <w:rFonts w:ascii="Calibri" w:hAnsi="Calibri"/>
        </w:rPr>
        <w:t xml:space="preserve">Deposits to secure places will be paid in-line with the provider’s terms and conditions, to a maximum of £300. </w:t>
      </w:r>
    </w:p>
    <w:p w:rsidR="00C4055F" w:rsidRDefault="00C4055F" w:rsidP="009E3B42">
      <w:pPr>
        <w:pStyle w:val="Default"/>
        <w:ind w:left="720"/>
        <w:jc w:val="both"/>
        <w:rPr>
          <w:rFonts w:ascii="Calibri" w:hAnsi="Calibri"/>
        </w:rPr>
      </w:pPr>
    </w:p>
    <w:p w:rsidR="00147205" w:rsidRPr="00244B4F" w:rsidRDefault="00147205" w:rsidP="009E3B42">
      <w:pPr>
        <w:pStyle w:val="Default"/>
        <w:ind w:left="720"/>
        <w:jc w:val="both"/>
        <w:rPr>
          <w:rFonts w:ascii="Calibri" w:hAnsi="Calibri"/>
        </w:rPr>
      </w:pPr>
    </w:p>
    <w:p w:rsidR="00E3112A" w:rsidRDefault="00E3112A" w:rsidP="009E3B42">
      <w:pPr>
        <w:pStyle w:val="Default"/>
        <w:jc w:val="both"/>
        <w:rPr>
          <w:rFonts w:ascii="Calibri" w:hAnsi="Calibri"/>
          <w:b/>
          <w:bCs/>
        </w:rPr>
      </w:pPr>
      <w:r w:rsidRPr="00244B4F">
        <w:rPr>
          <w:rFonts w:ascii="Calibri" w:hAnsi="Calibri"/>
          <w:b/>
          <w:bCs/>
        </w:rPr>
        <w:t>Retainers</w:t>
      </w:r>
      <w:r w:rsidR="000C532B">
        <w:rPr>
          <w:rFonts w:ascii="Calibri" w:hAnsi="Calibri"/>
          <w:b/>
          <w:bCs/>
        </w:rPr>
        <w:t>:</w:t>
      </w:r>
      <w:r w:rsidRPr="00244B4F">
        <w:rPr>
          <w:rFonts w:ascii="Calibri" w:hAnsi="Calibri"/>
          <w:b/>
          <w:bCs/>
        </w:rPr>
        <w:t xml:space="preserve"> </w:t>
      </w:r>
    </w:p>
    <w:p w:rsidR="00147205" w:rsidRPr="00244B4F" w:rsidRDefault="00147205" w:rsidP="009E3B42">
      <w:pPr>
        <w:pStyle w:val="Default"/>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Retainers for summer holidays, up to 31 August, are only available for young women who are returning to school, or moving to college at the end of Year 12. </w:t>
      </w:r>
      <w:r w:rsidR="00F01B22">
        <w:rPr>
          <w:rFonts w:ascii="Calibri" w:hAnsi="Calibri"/>
        </w:rPr>
        <w:t xml:space="preserve"> </w:t>
      </w:r>
      <w:r w:rsidRPr="00244B4F">
        <w:rPr>
          <w:rFonts w:ascii="Calibri" w:hAnsi="Calibri"/>
        </w:rPr>
        <w:t xml:space="preserve">If a retainer is paid during summer holidays you may be able to use </w:t>
      </w:r>
      <w:r w:rsidR="00F01B22">
        <w:rPr>
          <w:rFonts w:ascii="Calibri" w:hAnsi="Calibri"/>
        </w:rPr>
        <w:t xml:space="preserve">the placement for agreed hours.  </w:t>
      </w:r>
      <w:r w:rsidRPr="00244B4F">
        <w:rPr>
          <w:rFonts w:ascii="Calibri" w:hAnsi="Calibri"/>
        </w:rPr>
        <w:t xml:space="preserve">This should be negotiated between the SAM </w:t>
      </w:r>
      <w:r w:rsidR="00D83CF0">
        <w:rPr>
          <w:rFonts w:ascii="Calibri" w:hAnsi="Calibri"/>
        </w:rPr>
        <w:t>Coordinator</w:t>
      </w:r>
      <w:r w:rsidRPr="00244B4F">
        <w:rPr>
          <w:rFonts w:ascii="Calibri" w:hAnsi="Calibri"/>
        </w:rPr>
        <w:t xml:space="preserve"> and </w:t>
      </w:r>
      <w:r w:rsidR="000C532B">
        <w:rPr>
          <w:rFonts w:ascii="Calibri" w:hAnsi="Calibri"/>
        </w:rPr>
        <w:t xml:space="preserve">the </w:t>
      </w:r>
      <w:r w:rsidR="00F01B22">
        <w:rPr>
          <w:rFonts w:ascii="Calibri" w:hAnsi="Calibri"/>
        </w:rPr>
        <w:t xml:space="preserve">childcare provider.  </w:t>
      </w:r>
      <w:r w:rsidRPr="00244B4F">
        <w:rPr>
          <w:rFonts w:ascii="Calibri" w:hAnsi="Calibri"/>
        </w:rPr>
        <w:t xml:space="preserve">Applications to Further Education must be in place and will be verified by SAM </w:t>
      </w:r>
      <w:r w:rsidR="00D83CF0">
        <w:rPr>
          <w:rFonts w:ascii="Calibri" w:hAnsi="Calibri"/>
        </w:rPr>
        <w:t>Coordinators</w:t>
      </w:r>
      <w:r w:rsidRPr="00244B4F">
        <w:rPr>
          <w:rFonts w:ascii="Calibri" w:hAnsi="Calibri"/>
        </w:rPr>
        <w:t xml:space="preserve">. </w:t>
      </w:r>
    </w:p>
    <w:p w:rsidR="00147205" w:rsidRPr="00244B4F" w:rsidRDefault="00147205" w:rsidP="009E3B42">
      <w:pPr>
        <w:pStyle w:val="Default"/>
        <w:ind w:left="720"/>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Retainers are not available for the period between sixth form and university. </w:t>
      </w:r>
    </w:p>
    <w:p w:rsidR="00147205" w:rsidRPr="00244B4F" w:rsidRDefault="00147205" w:rsidP="009E3B42">
      <w:pPr>
        <w:pStyle w:val="Default"/>
        <w:jc w:val="both"/>
        <w:rPr>
          <w:rFonts w:ascii="Calibri" w:hAnsi="Calibri"/>
        </w:rPr>
      </w:pPr>
    </w:p>
    <w:p w:rsidR="00E3112A" w:rsidRPr="00244B4F" w:rsidRDefault="00E3112A" w:rsidP="009E3B42">
      <w:pPr>
        <w:pStyle w:val="Default"/>
        <w:numPr>
          <w:ilvl w:val="0"/>
          <w:numId w:val="7"/>
        </w:numPr>
        <w:jc w:val="both"/>
        <w:rPr>
          <w:rFonts w:ascii="Calibri" w:hAnsi="Calibri"/>
        </w:rPr>
      </w:pPr>
      <w:r w:rsidRPr="00244B4F">
        <w:rPr>
          <w:rFonts w:ascii="Calibri" w:hAnsi="Calibri"/>
        </w:rPr>
        <w:t xml:space="preserve">All payments are paid directly to the childcare provider. </w:t>
      </w:r>
    </w:p>
    <w:p w:rsidR="00C4055F" w:rsidRDefault="00C4055F" w:rsidP="009E3B42">
      <w:pPr>
        <w:pStyle w:val="Default"/>
        <w:ind w:left="720"/>
        <w:jc w:val="both"/>
        <w:rPr>
          <w:rFonts w:ascii="Calibri" w:hAnsi="Calibri"/>
        </w:rPr>
      </w:pPr>
    </w:p>
    <w:p w:rsidR="00147205" w:rsidRDefault="00147205" w:rsidP="009E3B42">
      <w:pPr>
        <w:pStyle w:val="Default"/>
        <w:ind w:left="720"/>
        <w:jc w:val="both"/>
        <w:rPr>
          <w:rFonts w:ascii="Calibri" w:hAnsi="Calibri"/>
        </w:rPr>
      </w:pPr>
    </w:p>
    <w:p w:rsidR="00F01B22" w:rsidRDefault="00F01B22" w:rsidP="009E3B42">
      <w:pPr>
        <w:pStyle w:val="Default"/>
        <w:ind w:left="720"/>
        <w:jc w:val="both"/>
        <w:rPr>
          <w:rFonts w:ascii="Calibri" w:hAnsi="Calibri"/>
        </w:rPr>
      </w:pPr>
    </w:p>
    <w:p w:rsidR="00F01B22" w:rsidRDefault="00F01B22" w:rsidP="009E3B42">
      <w:pPr>
        <w:pStyle w:val="Default"/>
        <w:ind w:left="720"/>
        <w:jc w:val="both"/>
        <w:rPr>
          <w:rFonts w:ascii="Calibri" w:hAnsi="Calibri"/>
        </w:rPr>
      </w:pPr>
    </w:p>
    <w:p w:rsidR="002527F3" w:rsidRDefault="002527F3" w:rsidP="009E3B42">
      <w:pPr>
        <w:pStyle w:val="Default"/>
        <w:ind w:left="720"/>
        <w:jc w:val="both"/>
        <w:rPr>
          <w:rFonts w:ascii="Calibri" w:hAnsi="Calibri"/>
        </w:rPr>
      </w:pPr>
    </w:p>
    <w:p w:rsidR="002527F3" w:rsidRDefault="002527F3" w:rsidP="009E3B42">
      <w:pPr>
        <w:pStyle w:val="Default"/>
        <w:ind w:left="720"/>
        <w:jc w:val="both"/>
        <w:rPr>
          <w:rFonts w:ascii="Calibri" w:hAnsi="Calibri"/>
        </w:rPr>
      </w:pPr>
    </w:p>
    <w:p w:rsidR="002527F3" w:rsidRDefault="002527F3" w:rsidP="009E3B42">
      <w:pPr>
        <w:pStyle w:val="Default"/>
        <w:ind w:left="720"/>
        <w:jc w:val="both"/>
        <w:rPr>
          <w:rFonts w:ascii="Calibri" w:hAnsi="Calibri"/>
        </w:rPr>
      </w:pPr>
    </w:p>
    <w:p w:rsidR="002527F3" w:rsidRDefault="002527F3" w:rsidP="009E3B42">
      <w:pPr>
        <w:pStyle w:val="Default"/>
        <w:ind w:left="720"/>
        <w:jc w:val="both"/>
        <w:rPr>
          <w:rFonts w:ascii="Calibri" w:hAnsi="Calibri"/>
        </w:rPr>
      </w:pPr>
    </w:p>
    <w:p w:rsidR="002527F3" w:rsidRDefault="002527F3" w:rsidP="009E3B42">
      <w:pPr>
        <w:pStyle w:val="Default"/>
        <w:ind w:left="720"/>
        <w:jc w:val="both"/>
        <w:rPr>
          <w:rFonts w:ascii="Calibri" w:hAnsi="Calibri"/>
        </w:rPr>
      </w:pPr>
    </w:p>
    <w:p w:rsidR="00BE5645" w:rsidRDefault="00BE5645" w:rsidP="009E3B42">
      <w:pPr>
        <w:pStyle w:val="Default"/>
        <w:ind w:left="720"/>
        <w:jc w:val="both"/>
        <w:rPr>
          <w:rFonts w:ascii="Calibri" w:hAnsi="Calibri"/>
        </w:rPr>
      </w:pPr>
    </w:p>
    <w:p w:rsidR="002527F3" w:rsidRPr="00244B4F" w:rsidRDefault="002527F3" w:rsidP="009E3B42">
      <w:pPr>
        <w:pStyle w:val="Default"/>
        <w:ind w:left="720"/>
        <w:jc w:val="both"/>
        <w:rPr>
          <w:rFonts w:ascii="Calibri" w:hAnsi="Calibri"/>
        </w:rPr>
      </w:pPr>
    </w:p>
    <w:p w:rsidR="00E3112A" w:rsidRDefault="00E3112A" w:rsidP="009E3B42">
      <w:pPr>
        <w:pStyle w:val="Default"/>
        <w:jc w:val="both"/>
        <w:rPr>
          <w:rFonts w:ascii="Calibri" w:hAnsi="Calibri"/>
          <w:b/>
          <w:bCs/>
        </w:rPr>
      </w:pPr>
      <w:r w:rsidRPr="00244B4F">
        <w:rPr>
          <w:rFonts w:ascii="Calibri" w:hAnsi="Calibri"/>
          <w:b/>
          <w:bCs/>
        </w:rPr>
        <w:lastRenderedPageBreak/>
        <w:t>Transport</w:t>
      </w:r>
      <w:r w:rsidR="000C532B">
        <w:rPr>
          <w:rFonts w:ascii="Calibri" w:hAnsi="Calibri"/>
          <w:b/>
          <w:bCs/>
        </w:rPr>
        <w:t>:</w:t>
      </w:r>
    </w:p>
    <w:p w:rsidR="00147205" w:rsidRPr="00244B4F" w:rsidRDefault="00147205" w:rsidP="009E3B42">
      <w:pPr>
        <w:pStyle w:val="Default"/>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Transport may be available to support you with getting your child to the childcare provider and then onto your education placement. </w:t>
      </w:r>
      <w:r w:rsidR="0064184F">
        <w:rPr>
          <w:rFonts w:ascii="Calibri" w:hAnsi="Calibri"/>
        </w:rPr>
        <w:t xml:space="preserve"> </w:t>
      </w:r>
      <w:r w:rsidRPr="00244B4F">
        <w:rPr>
          <w:rFonts w:ascii="Calibri" w:hAnsi="Calibri"/>
        </w:rPr>
        <w:t xml:space="preserve">Your SAMs </w:t>
      </w:r>
      <w:r w:rsidR="00D83CF0">
        <w:rPr>
          <w:rFonts w:ascii="Calibri" w:hAnsi="Calibri"/>
        </w:rPr>
        <w:t>Coordinator</w:t>
      </w:r>
      <w:r w:rsidRPr="00244B4F">
        <w:rPr>
          <w:rFonts w:ascii="Calibri" w:hAnsi="Calibri"/>
        </w:rPr>
        <w:t xml:space="preserve"> can </w:t>
      </w:r>
      <w:r w:rsidR="000C532B">
        <w:rPr>
          <w:rFonts w:ascii="Calibri" w:hAnsi="Calibri"/>
        </w:rPr>
        <w:t xml:space="preserve">provide </w:t>
      </w:r>
      <w:r w:rsidRPr="00244B4F">
        <w:rPr>
          <w:rFonts w:ascii="Calibri" w:hAnsi="Calibri"/>
        </w:rPr>
        <w:t>you</w:t>
      </w:r>
      <w:r w:rsidR="0064184F">
        <w:rPr>
          <w:rFonts w:ascii="Calibri" w:hAnsi="Calibri"/>
        </w:rPr>
        <w:t xml:space="preserve"> with</w:t>
      </w:r>
      <w:r w:rsidRPr="00244B4F">
        <w:rPr>
          <w:rFonts w:ascii="Calibri" w:hAnsi="Calibri"/>
        </w:rPr>
        <w:t xml:space="preserve"> further details. </w:t>
      </w:r>
    </w:p>
    <w:p w:rsidR="00147205" w:rsidRPr="00244B4F" w:rsidRDefault="00147205" w:rsidP="009E3B42">
      <w:pPr>
        <w:pStyle w:val="Default"/>
        <w:ind w:left="720"/>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You must inform your transport provider if you do not require this service. </w:t>
      </w:r>
    </w:p>
    <w:p w:rsidR="00147205" w:rsidRPr="00244B4F" w:rsidRDefault="00147205" w:rsidP="009E3B42">
      <w:pPr>
        <w:pStyle w:val="Default"/>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It is your responsibility to ensure that the baby</w:t>
      </w:r>
      <w:r w:rsidR="0064184F">
        <w:rPr>
          <w:rFonts w:ascii="Calibri" w:hAnsi="Calibri"/>
        </w:rPr>
        <w:t xml:space="preserve"> is carried in the appropriate </w:t>
      </w:r>
      <w:r w:rsidRPr="00244B4F">
        <w:rPr>
          <w:rFonts w:ascii="Calibri" w:hAnsi="Calibri"/>
        </w:rPr>
        <w:t>car seat</w:t>
      </w:r>
      <w:r w:rsidR="000C532B">
        <w:rPr>
          <w:rFonts w:ascii="Calibri" w:hAnsi="Calibri"/>
        </w:rPr>
        <w:t>.</w:t>
      </w:r>
      <w:r w:rsidRPr="00244B4F">
        <w:rPr>
          <w:rFonts w:ascii="Calibri" w:hAnsi="Calibri"/>
        </w:rPr>
        <w:t xml:space="preserve"> </w:t>
      </w:r>
    </w:p>
    <w:p w:rsidR="00147205" w:rsidRPr="00244B4F" w:rsidRDefault="00147205" w:rsidP="009E3B42">
      <w:pPr>
        <w:pStyle w:val="Default"/>
        <w:jc w:val="both"/>
        <w:rPr>
          <w:rFonts w:ascii="Calibri" w:hAnsi="Calibri"/>
        </w:rPr>
      </w:pPr>
    </w:p>
    <w:p w:rsidR="00E3112A" w:rsidRPr="00244B4F" w:rsidRDefault="00E3112A" w:rsidP="009E3B42">
      <w:pPr>
        <w:pStyle w:val="Default"/>
        <w:numPr>
          <w:ilvl w:val="0"/>
          <w:numId w:val="7"/>
        </w:numPr>
        <w:jc w:val="both"/>
        <w:rPr>
          <w:rFonts w:ascii="Calibri" w:hAnsi="Calibri"/>
        </w:rPr>
      </w:pPr>
      <w:r w:rsidRPr="00244B4F">
        <w:rPr>
          <w:rFonts w:ascii="Calibri" w:hAnsi="Calibri"/>
        </w:rPr>
        <w:t xml:space="preserve">Transport is available </w:t>
      </w:r>
      <w:r w:rsidR="000C532B">
        <w:rPr>
          <w:rFonts w:ascii="Calibri" w:hAnsi="Calibri"/>
        </w:rPr>
        <w:t>during</w:t>
      </w:r>
      <w:r w:rsidRPr="00244B4F">
        <w:rPr>
          <w:rFonts w:ascii="Calibri" w:hAnsi="Calibri"/>
        </w:rPr>
        <w:t xml:space="preserve"> term time only. </w:t>
      </w:r>
      <w:r w:rsidR="0064184F">
        <w:rPr>
          <w:rFonts w:ascii="Calibri" w:hAnsi="Calibri"/>
        </w:rPr>
        <w:t xml:space="preserve"> </w:t>
      </w:r>
      <w:r w:rsidRPr="00244B4F">
        <w:rPr>
          <w:rFonts w:ascii="Calibri" w:hAnsi="Calibri"/>
        </w:rPr>
        <w:t>During</w:t>
      </w:r>
      <w:r w:rsidR="004F39AF" w:rsidRPr="00244B4F">
        <w:rPr>
          <w:rFonts w:ascii="Calibri" w:hAnsi="Calibri"/>
        </w:rPr>
        <w:t xml:space="preserve"> all school holidays it is your </w:t>
      </w:r>
      <w:r w:rsidRPr="00244B4F">
        <w:rPr>
          <w:rFonts w:ascii="Calibri" w:hAnsi="Calibri"/>
        </w:rPr>
        <w:t xml:space="preserve">responsibility to make your own transport arrangements. </w:t>
      </w:r>
    </w:p>
    <w:p w:rsidR="00C4055F" w:rsidRDefault="00C4055F" w:rsidP="009E3B42">
      <w:pPr>
        <w:pStyle w:val="Default"/>
        <w:jc w:val="both"/>
        <w:rPr>
          <w:rFonts w:ascii="Calibri" w:hAnsi="Calibri"/>
        </w:rPr>
      </w:pPr>
    </w:p>
    <w:p w:rsidR="00147205" w:rsidRDefault="00147205" w:rsidP="009E3B42">
      <w:pPr>
        <w:pStyle w:val="Default"/>
        <w:jc w:val="both"/>
        <w:rPr>
          <w:rFonts w:ascii="Calibri" w:hAnsi="Calibri"/>
        </w:rPr>
      </w:pPr>
    </w:p>
    <w:p w:rsidR="002527F3" w:rsidRDefault="002527F3" w:rsidP="009E3B42">
      <w:pPr>
        <w:pStyle w:val="Default"/>
        <w:jc w:val="both"/>
        <w:rPr>
          <w:rFonts w:ascii="Calibri" w:hAnsi="Calibri"/>
        </w:rPr>
      </w:pPr>
    </w:p>
    <w:p w:rsidR="002527F3" w:rsidRPr="00244B4F" w:rsidRDefault="002527F3" w:rsidP="009E3B42">
      <w:pPr>
        <w:pStyle w:val="Default"/>
        <w:jc w:val="both"/>
        <w:rPr>
          <w:rFonts w:ascii="Calibri" w:hAnsi="Calibri"/>
        </w:rPr>
      </w:pPr>
    </w:p>
    <w:p w:rsidR="00E3112A" w:rsidRDefault="00E3112A" w:rsidP="009E3B42">
      <w:pPr>
        <w:pStyle w:val="Default"/>
        <w:jc w:val="both"/>
        <w:rPr>
          <w:rFonts w:ascii="Calibri" w:hAnsi="Calibri"/>
          <w:b/>
          <w:bCs/>
        </w:rPr>
      </w:pPr>
      <w:r w:rsidRPr="00244B4F">
        <w:rPr>
          <w:rFonts w:ascii="Calibri" w:hAnsi="Calibri"/>
          <w:b/>
          <w:bCs/>
        </w:rPr>
        <w:t xml:space="preserve">Your local </w:t>
      </w:r>
      <w:r w:rsidRPr="0068103D">
        <w:rPr>
          <w:rFonts w:ascii="Calibri" w:hAnsi="Calibri"/>
          <w:b/>
          <w:bCs/>
        </w:rPr>
        <w:t xml:space="preserve">SAM </w:t>
      </w:r>
      <w:r w:rsidR="00D83CF0">
        <w:rPr>
          <w:rFonts w:ascii="Calibri" w:hAnsi="Calibri"/>
          <w:b/>
          <w:bCs/>
        </w:rPr>
        <w:t>Coordinator</w:t>
      </w:r>
      <w:r w:rsidRPr="00244B4F">
        <w:rPr>
          <w:rFonts w:ascii="Calibri" w:hAnsi="Calibri"/>
          <w:b/>
          <w:bCs/>
        </w:rPr>
        <w:t xml:space="preserve"> is: </w:t>
      </w:r>
    </w:p>
    <w:p w:rsidR="00147205" w:rsidRPr="00244B4F" w:rsidRDefault="00147205" w:rsidP="009E3B42">
      <w:pPr>
        <w:pStyle w:val="Default"/>
        <w:jc w:val="both"/>
        <w:rPr>
          <w:rFonts w:ascii="Calibri" w:hAnsi="Calibri"/>
        </w:rPr>
      </w:pPr>
    </w:p>
    <w:p w:rsidR="007028F4" w:rsidRPr="007028F4" w:rsidRDefault="00394800" w:rsidP="007028F4">
      <w:pPr>
        <w:pStyle w:val="Default"/>
        <w:spacing w:line="480" w:lineRule="auto"/>
        <w:jc w:val="both"/>
        <w:rPr>
          <w:rFonts w:ascii="Calibri" w:hAnsi="Calibri"/>
        </w:rPr>
      </w:pPr>
      <w:r>
        <w:rPr>
          <w:noProof/>
        </w:rPr>
        <mc:AlternateContent>
          <mc:Choice Requires="wps">
            <w:drawing>
              <wp:anchor distT="0" distB="0" distL="114300" distR="114300" simplePos="0" relativeHeight="251658752" behindDoc="0" locked="0" layoutInCell="1" allowOverlap="1">
                <wp:simplePos x="0" y="0"/>
                <wp:positionH relativeFrom="column">
                  <wp:posOffset>845820</wp:posOffset>
                </wp:positionH>
                <wp:positionV relativeFrom="paragraph">
                  <wp:posOffset>197485</wp:posOffset>
                </wp:positionV>
                <wp:extent cx="4960620" cy="0"/>
                <wp:effectExtent l="12700" t="6350" r="8255" b="127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062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F5C3B"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5.55pt" to="4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" strokeweight="1pt">
                <v:stroke joinstyle="miter"/>
              </v:line>
            </w:pict>
          </mc:Fallback>
        </mc:AlternateContent>
      </w:r>
      <w:r w:rsidR="007028F4" w:rsidRPr="00244B4F">
        <w:rPr>
          <w:rFonts w:ascii="Calibri" w:hAnsi="Calibri"/>
        </w:rPr>
        <w:t>Name:</w:t>
      </w:r>
      <w:r w:rsidR="007028F4" w:rsidRPr="00244B4F">
        <w:rPr>
          <w:rFonts w:ascii="Calibri" w:hAnsi="Calibri"/>
        </w:rPr>
        <w:tab/>
        <w:t xml:space="preserve"> </w:t>
      </w:r>
      <w:r w:rsidR="007028F4" w:rsidRPr="00244B4F">
        <w:rPr>
          <w:rFonts w:ascii="Calibri" w:hAnsi="Calibri"/>
        </w:rPr>
        <w:tab/>
      </w:r>
    </w:p>
    <w:p w:rsidR="007028F4" w:rsidRPr="007028F4" w:rsidRDefault="00394800" w:rsidP="007028F4">
      <w:pPr>
        <w:pStyle w:val="Default"/>
        <w:spacing w:line="480" w:lineRule="auto"/>
        <w:jc w:val="both"/>
        <w:rPr>
          <w:rFonts w:ascii="Calibri" w:hAnsi="Calibri"/>
        </w:rPr>
      </w:pPr>
      <w:r>
        <w:rPr>
          <w:rFonts w:ascii="Calibri" w:hAnsi="Calibri"/>
          <w:noProof/>
        </w:rPr>
        <mc:AlternateContent>
          <mc:Choice Requires="wps">
            <w:drawing>
              <wp:anchor distT="0" distB="0" distL="114300" distR="114300" simplePos="0" relativeHeight="251659776" behindDoc="0" locked="0" layoutInCell="1" allowOverlap="1">
                <wp:simplePos x="0" y="0"/>
                <wp:positionH relativeFrom="column">
                  <wp:posOffset>845820</wp:posOffset>
                </wp:positionH>
                <wp:positionV relativeFrom="paragraph">
                  <wp:posOffset>187960</wp:posOffset>
                </wp:positionV>
                <wp:extent cx="4960620" cy="0"/>
                <wp:effectExtent l="12700" t="6350" r="825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062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46F55"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8pt" to="457.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" strokeweight="1pt">
                <v:stroke joinstyle="miter"/>
              </v:line>
            </w:pict>
          </mc:Fallback>
        </mc:AlternateContent>
      </w:r>
      <w:r w:rsidR="007028F4" w:rsidRPr="007028F4">
        <w:rPr>
          <w:rFonts w:ascii="Calibri" w:hAnsi="Calibri"/>
        </w:rPr>
        <w:t xml:space="preserve">Address: </w:t>
      </w:r>
      <w:r w:rsidR="007028F4" w:rsidRPr="007028F4">
        <w:rPr>
          <w:rFonts w:ascii="Calibri" w:hAnsi="Calibri"/>
        </w:rPr>
        <w:tab/>
      </w:r>
    </w:p>
    <w:p w:rsidR="007028F4" w:rsidRPr="007028F4" w:rsidRDefault="00394800" w:rsidP="007028F4">
      <w:pPr>
        <w:pStyle w:val="Default"/>
        <w:spacing w:line="480" w:lineRule="auto"/>
        <w:jc w:val="both"/>
        <w:rPr>
          <w:rFonts w:ascii="Calibri" w:hAnsi="Calibri"/>
        </w:rPr>
      </w:pPr>
      <w:r>
        <w:rPr>
          <w:rFonts w:ascii="Calibri" w:hAnsi="Calibri"/>
          <w:noProof/>
        </w:rPr>
        <mc:AlternateContent>
          <mc:Choice Requires="wps">
            <w:drawing>
              <wp:anchor distT="0" distB="0" distL="114300" distR="114300" simplePos="0" relativeHeight="251660800" behindDoc="0" locked="0" layoutInCell="1" allowOverlap="1">
                <wp:simplePos x="0" y="0"/>
                <wp:positionH relativeFrom="column">
                  <wp:posOffset>845820</wp:posOffset>
                </wp:positionH>
                <wp:positionV relativeFrom="paragraph">
                  <wp:posOffset>203200</wp:posOffset>
                </wp:positionV>
                <wp:extent cx="4960620" cy="0"/>
                <wp:effectExtent l="12700" t="12700" r="8255" b="63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062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0A35A"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6pt" to="457.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" strokeweight="1pt">
                <v:stroke joinstyle="miter"/>
              </v:line>
            </w:pict>
          </mc:Fallback>
        </mc:AlternateContent>
      </w:r>
      <w:r w:rsidR="007028F4" w:rsidRPr="007028F4">
        <w:rPr>
          <w:rFonts w:ascii="Calibri" w:hAnsi="Calibri"/>
        </w:rPr>
        <w:t xml:space="preserve">Tel No: </w:t>
      </w:r>
      <w:r w:rsidR="007028F4" w:rsidRPr="007028F4">
        <w:rPr>
          <w:rFonts w:ascii="Calibri" w:hAnsi="Calibri"/>
        </w:rPr>
        <w:tab/>
      </w:r>
    </w:p>
    <w:p w:rsidR="007028F4" w:rsidRPr="007028F4" w:rsidRDefault="00394800" w:rsidP="007028F4">
      <w:pPr>
        <w:pStyle w:val="Default"/>
        <w:spacing w:line="480" w:lineRule="auto"/>
        <w:jc w:val="both"/>
        <w:rPr>
          <w:rFonts w:ascii="Calibri" w:hAnsi="Calibri"/>
          <w:b/>
          <w:bCs/>
        </w:rPr>
      </w:pPr>
      <w:r>
        <w:rPr>
          <w:rFonts w:ascii="Calibri" w:hAnsi="Calibri"/>
          <w:b/>
          <w:noProof/>
        </w:rPr>
        <mc:AlternateContent>
          <mc:Choice Requires="wps">
            <w:drawing>
              <wp:anchor distT="0" distB="0" distL="114300" distR="114300" simplePos="0" relativeHeight="251661824" behindDoc="0" locked="0" layoutInCell="1" allowOverlap="1">
                <wp:simplePos x="0" y="0"/>
                <wp:positionH relativeFrom="column">
                  <wp:posOffset>845820</wp:posOffset>
                </wp:positionH>
                <wp:positionV relativeFrom="paragraph">
                  <wp:posOffset>218440</wp:posOffset>
                </wp:positionV>
                <wp:extent cx="4960620" cy="0"/>
                <wp:effectExtent l="12700" t="9525" r="8255" b="9525"/>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062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F28CC"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7.2pt" to="457.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" strokeweight="1pt">
                <v:stroke joinstyle="miter"/>
              </v:line>
            </w:pict>
          </mc:Fallback>
        </mc:AlternateContent>
      </w:r>
      <w:r w:rsidR="007028F4" w:rsidRPr="007028F4">
        <w:rPr>
          <w:rFonts w:ascii="Calibri" w:hAnsi="Calibri"/>
        </w:rPr>
        <w:t>E-mail:</w:t>
      </w:r>
      <w:r w:rsidR="007028F4" w:rsidRPr="007028F4">
        <w:rPr>
          <w:rFonts w:ascii="Calibri" w:hAnsi="Calibri"/>
        </w:rPr>
        <w:tab/>
      </w:r>
      <w:r w:rsidR="007028F4" w:rsidRPr="007028F4">
        <w:rPr>
          <w:rFonts w:ascii="Calibri" w:hAnsi="Calibri"/>
        </w:rPr>
        <w:tab/>
      </w:r>
    </w:p>
    <w:p w:rsidR="00147205" w:rsidRDefault="00147205" w:rsidP="009E3B42">
      <w:pPr>
        <w:pStyle w:val="Default"/>
        <w:jc w:val="both"/>
        <w:rPr>
          <w:rFonts w:ascii="Calibri" w:hAnsi="Calibri"/>
          <w:bCs/>
          <w:i/>
        </w:rPr>
      </w:pPr>
    </w:p>
    <w:p w:rsidR="0068103D" w:rsidRPr="00982D4E" w:rsidRDefault="0068103D" w:rsidP="009E3B42">
      <w:pPr>
        <w:jc w:val="both"/>
        <w:rPr>
          <w:rFonts w:ascii="Calibri" w:hAnsi="Calibri"/>
          <w:b/>
        </w:rPr>
      </w:pPr>
    </w:p>
    <w:p w:rsidR="0064184F" w:rsidRPr="00982D4E" w:rsidRDefault="0064184F" w:rsidP="009E3B42">
      <w:pPr>
        <w:jc w:val="both"/>
        <w:rPr>
          <w:rFonts w:ascii="Calibri" w:hAnsi="Calibri"/>
          <w:b/>
        </w:rPr>
      </w:pPr>
    </w:p>
    <w:p w:rsidR="00E3112A" w:rsidRPr="00982D4E" w:rsidRDefault="00BE5645" w:rsidP="009E3B42">
      <w:pPr>
        <w:jc w:val="both"/>
        <w:rPr>
          <w:rFonts w:ascii="Calibri" w:hAnsi="Calibri"/>
          <w:b/>
        </w:rPr>
      </w:pPr>
      <w:r>
        <w:rPr>
          <w:rFonts w:ascii="Calibri" w:hAnsi="Calibri"/>
          <w:b/>
        </w:rPr>
        <w:br w:type="page"/>
      </w:r>
      <w:r w:rsidR="00E3112A" w:rsidRPr="00982D4E">
        <w:rPr>
          <w:rFonts w:ascii="Calibri" w:hAnsi="Calibri"/>
          <w:b/>
        </w:rPr>
        <w:lastRenderedPageBreak/>
        <w:t xml:space="preserve">Your </w:t>
      </w:r>
      <w:r w:rsidR="0068103D" w:rsidRPr="00982D4E">
        <w:rPr>
          <w:rFonts w:ascii="Calibri" w:hAnsi="Calibri"/>
          <w:b/>
        </w:rPr>
        <w:t>R</w:t>
      </w:r>
      <w:r w:rsidR="00E3112A" w:rsidRPr="00982D4E">
        <w:rPr>
          <w:rFonts w:ascii="Calibri" w:hAnsi="Calibri"/>
          <w:b/>
        </w:rPr>
        <w:t xml:space="preserve">esponsibilities </w:t>
      </w:r>
    </w:p>
    <w:p w:rsidR="0068103D" w:rsidRPr="00244B4F" w:rsidRDefault="0068103D" w:rsidP="009E3B42">
      <w:pPr>
        <w:jc w:val="both"/>
      </w:pPr>
    </w:p>
    <w:p w:rsidR="00E3112A" w:rsidRDefault="00E3112A" w:rsidP="009E3B42">
      <w:pPr>
        <w:pStyle w:val="Default"/>
        <w:numPr>
          <w:ilvl w:val="0"/>
          <w:numId w:val="7"/>
        </w:numPr>
        <w:jc w:val="both"/>
        <w:rPr>
          <w:rFonts w:ascii="Calibri" w:hAnsi="Calibri"/>
        </w:rPr>
      </w:pPr>
      <w:r w:rsidRPr="00244B4F">
        <w:rPr>
          <w:rFonts w:ascii="Calibri" w:hAnsi="Calibri"/>
        </w:rPr>
        <w:t xml:space="preserve">It is your responsibility to attend your education placement. </w:t>
      </w:r>
    </w:p>
    <w:p w:rsidR="00147205" w:rsidRPr="00244B4F" w:rsidRDefault="00147205" w:rsidP="009E3B42">
      <w:pPr>
        <w:pStyle w:val="Default"/>
        <w:ind w:left="720"/>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Your SAM </w:t>
      </w:r>
      <w:r w:rsidR="00D83CF0">
        <w:rPr>
          <w:rFonts w:ascii="Calibri" w:hAnsi="Calibri"/>
        </w:rPr>
        <w:t>Coordinator</w:t>
      </w:r>
      <w:r w:rsidRPr="00244B4F">
        <w:rPr>
          <w:rFonts w:ascii="Calibri" w:hAnsi="Calibri"/>
        </w:rPr>
        <w:t xml:space="preserve"> will monitor your attendance and will contact you should there be any concerns. </w:t>
      </w:r>
      <w:r w:rsidR="0064184F">
        <w:rPr>
          <w:rFonts w:ascii="Calibri" w:hAnsi="Calibri"/>
        </w:rPr>
        <w:t xml:space="preserve"> </w:t>
      </w:r>
      <w:r w:rsidRPr="00244B4F">
        <w:rPr>
          <w:rFonts w:ascii="Calibri" w:hAnsi="Calibri"/>
        </w:rPr>
        <w:t xml:space="preserve">The childcare placement will be reviewed, or stopped if you do not attend regularly. </w:t>
      </w:r>
    </w:p>
    <w:p w:rsidR="00147205" w:rsidRPr="00244B4F" w:rsidRDefault="00147205" w:rsidP="009E3B42">
      <w:pPr>
        <w:pStyle w:val="Default"/>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You must inform your childcare provider if your child is not able to attend due to illness. </w:t>
      </w:r>
    </w:p>
    <w:p w:rsidR="00147205" w:rsidRPr="00244B4F" w:rsidRDefault="00147205" w:rsidP="009E3B42">
      <w:pPr>
        <w:pStyle w:val="Default"/>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You must inform your childcare provider if you are going on holiday. </w:t>
      </w:r>
    </w:p>
    <w:p w:rsidR="00147205" w:rsidRPr="00244B4F" w:rsidRDefault="00147205" w:rsidP="009E3B42">
      <w:pPr>
        <w:pStyle w:val="Default"/>
        <w:jc w:val="both"/>
        <w:rPr>
          <w:rFonts w:ascii="Calibri" w:hAnsi="Calibri"/>
        </w:rPr>
      </w:pPr>
    </w:p>
    <w:p w:rsidR="00147205" w:rsidRDefault="00E3112A" w:rsidP="009E3B42">
      <w:pPr>
        <w:pStyle w:val="Default"/>
        <w:numPr>
          <w:ilvl w:val="0"/>
          <w:numId w:val="7"/>
        </w:numPr>
        <w:jc w:val="both"/>
        <w:rPr>
          <w:rFonts w:ascii="Calibri" w:hAnsi="Calibri"/>
        </w:rPr>
      </w:pPr>
      <w:r w:rsidRPr="00244B4F">
        <w:rPr>
          <w:rFonts w:ascii="Calibri" w:hAnsi="Calibri"/>
        </w:rPr>
        <w:t xml:space="preserve">The EA will only pay the hours agreed with your childcare provider. </w:t>
      </w:r>
      <w:r w:rsidR="0064184F">
        <w:rPr>
          <w:rFonts w:ascii="Calibri" w:hAnsi="Calibri"/>
        </w:rPr>
        <w:t xml:space="preserve"> </w:t>
      </w:r>
      <w:r w:rsidRPr="00244B4F">
        <w:rPr>
          <w:rFonts w:ascii="Calibri" w:hAnsi="Calibri"/>
        </w:rPr>
        <w:t>If you are late to pick up your child, or need to have extra hours, you will need to pay for this yourself.</w:t>
      </w:r>
    </w:p>
    <w:p w:rsidR="00E3112A" w:rsidRPr="00244B4F" w:rsidRDefault="00E3112A" w:rsidP="009E3B42">
      <w:pPr>
        <w:pStyle w:val="Default"/>
        <w:jc w:val="both"/>
        <w:rPr>
          <w:rFonts w:ascii="Calibri" w:hAnsi="Calibri"/>
        </w:rPr>
      </w:pPr>
      <w:r w:rsidRPr="00244B4F">
        <w:rPr>
          <w:rFonts w:ascii="Calibri" w:hAnsi="Calibri"/>
        </w:rPr>
        <w:t xml:space="preserve"> </w:t>
      </w:r>
    </w:p>
    <w:p w:rsidR="00E3112A" w:rsidRDefault="00E3112A" w:rsidP="009E3B42">
      <w:pPr>
        <w:pStyle w:val="Default"/>
        <w:numPr>
          <w:ilvl w:val="0"/>
          <w:numId w:val="7"/>
        </w:numPr>
        <w:jc w:val="both"/>
        <w:rPr>
          <w:rFonts w:ascii="Calibri" w:hAnsi="Calibri"/>
        </w:rPr>
      </w:pPr>
      <w:r w:rsidRPr="00244B4F">
        <w:rPr>
          <w:rFonts w:ascii="Calibri" w:hAnsi="Calibri"/>
        </w:rPr>
        <w:t xml:space="preserve">If you wish to change your childcare provider it is your responsibility to inform, in writing, both the childcare provider and the EA. </w:t>
      </w:r>
      <w:r w:rsidR="0064184F">
        <w:rPr>
          <w:rFonts w:ascii="Calibri" w:hAnsi="Calibri"/>
        </w:rPr>
        <w:t xml:space="preserve"> </w:t>
      </w:r>
      <w:r w:rsidRPr="00244B4F">
        <w:rPr>
          <w:rFonts w:ascii="Calibri" w:hAnsi="Calibri"/>
        </w:rPr>
        <w:t xml:space="preserve">This must be in line with the terms and conditions of the childcare provider, eg there may be a period of notice of one month. </w:t>
      </w:r>
    </w:p>
    <w:p w:rsidR="00147205" w:rsidRPr="00244B4F" w:rsidRDefault="00147205" w:rsidP="009E3B42">
      <w:pPr>
        <w:pStyle w:val="Default"/>
        <w:jc w:val="both"/>
        <w:rPr>
          <w:rFonts w:ascii="Calibri" w:hAnsi="Calibri"/>
        </w:rPr>
      </w:pPr>
    </w:p>
    <w:p w:rsidR="00E3112A" w:rsidRDefault="00E3112A" w:rsidP="009E3B42">
      <w:pPr>
        <w:pStyle w:val="Default"/>
        <w:numPr>
          <w:ilvl w:val="0"/>
          <w:numId w:val="7"/>
        </w:numPr>
        <w:jc w:val="both"/>
        <w:rPr>
          <w:rFonts w:ascii="Calibri" w:hAnsi="Calibri"/>
        </w:rPr>
      </w:pPr>
      <w:r w:rsidRPr="00244B4F">
        <w:rPr>
          <w:rFonts w:ascii="Calibri" w:hAnsi="Calibri"/>
        </w:rPr>
        <w:t xml:space="preserve">We have asked your childcare provider to inform the SAM </w:t>
      </w:r>
      <w:r w:rsidR="00D83CF0">
        <w:rPr>
          <w:rFonts w:ascii="Calibri" w:hAnsi="Calibri"/>
        </w:rPr>
        <w:t>Coordinator</w:t>
      </w:r>
      <w:r w:rsidRPr="00244B4F">
        <w:rPr>
          <w:rFonts w:ascii="Calibri" w:hAnsi="Calibri"/>
        </w:rPr>
        <w:t xml:space="preserve"> if there are any child protection concerns about you or your child. </w:t>
      </w:r>
      <w:r w:rsidR="0064184F">
        <w:rPr>
          <w:rFonts w:ascii="Calibri" w:hAnsi="Calibri"/>
        </w:rPr>
        <w:t xml:space="preserve"> </w:t>
      </w:r>
      <w:r w:rsidRPr="00244B4F">
        <w:rPr>
          <w:rFonts w:ascii="Calibri" w:hAnsi="Calibri"/>
        </w:rPr>
        <w:t xml:space="preserve">We have also asked that they inform you that they have concerns and that they will be contacting Social Services and the SAM </w:t>
      </w:r>
      <w:r w:rsidR="00D83CF0">
        <w:rPr>
          <w:rFonts w:ascii="Calibri" w:hAnsi="Calibri"/>
        </w:rPr>
        <w:t>Coordinator</w:t>
      </w:r>
      <w:r w:rsidRPr="00244B4F">
        <w:rPr>
          <w:rFonts w:ascii="Calibri" w:hAnsi="Calibri"/>
        </w:rPr>
        <w:t xml:space="preserve">. </w:t>
      </w:r>
    </w:p>
    <w:p w:rsidR="00147205" w:rsidRPr="00244B4F" w:rsidRDefault="00147205" w:rsidP="009E3B42">
      <w:pPr>
        <w:pStyle w:val="Default"/>
        <w:jc w:val="both"/>
        <w:rPr>
          <w:rFonts w:ascii="Calibri" w:hAnsi="Calibri"/>
        </w:rPr>
      </w:pPr>
    </w:p>
    <w:p w:rsidR="00E3112A" w:rsidRPr="00244B4F" w:rsidRDefault="00E3112A" w:rsidP="009E3B42">
      <w:pPr>
        <w:pStyle w:val="Default"/>
        <w:numPr>
          <w:ilvl w:val="0"/>
          <w:numId w:val="7"/>
        </w:numPr>
        <w:jc w:val="both"/>
        <w:rPr>
          <w:rFonts w:ascii="Calibri" w:hAnsi="Calibri"/>
        </w:rPr>
      </w:pPr>
      <w:r w:rsidRPr="00244B4F">
        <w:rPr>
          <w:rFonts w:ascii="Calibri" w:hAnsi="Calibri"/>
        </w:rPr>
        <w:t xml:space="preserve">Your childcare provider may have a contract that they will ask you to sign. </w:t>
      </w:r>
      <w:r w:rsidR="0064184F">
        <w:rPr>
          <w:rFonts w:ascii="Calibri" w:hAnsi="Calibri"/>
        </w:rPr>
        <w:t xml:space="preserve"> </w:t>
      </w:r>
      <w:r w:rsidRPr="00244B4F">
        <w:rPr>
          <w:rFonts w:ascii="Calibri" w:hAnsi="Calibri"/>
        </w:rPr>
        <w:t xml:space="preserve">It will set out terms and conditions that are in place to protect you and your baby. </w:t>
      </w:r>
    </w:p>
    <w:p w:rsidR="00B45FC6" w:rsidRPr="00244B4F" w:rsidRDefault="00B45FC6" w:rsidP="009E3B42">
      <w:pPr>
        <w:pStyle w:val="Default"/>
        <w:ind w:left="720"/>
        <w:jc w:val="both"/>
        <w:rPr>
          <w:rFonts w:ascii="Calibri" w:hAnsi="Calibri"/>
        </w:rPr>
      </w:pPr>
    </w:p>
    <w:p w:rsidR="00B45FC6" w:rsidRPr="00244B4F" w:rsidRDefault="00B45FC6" w:rsidP="009E3B42">
      <w:pPr>
        <w:pStyle w:val="Default"/>
        <w:jc w:val="both"/>
        <w:rPr>
          <w:rFonts w:ascii="Calibri" w:hAnsi="Calibri"/>
          <w:b/>
          <w:bCs/>
        </w:rPr>
      </w:pPr>
    </w:p>
    <w:p w:rsidR="00B45FC6" w:rsidRPr="00244B4F" w:rsidRDefault="00B45FC6" w:rsidP="009E3B42">
      <w:pPr>
        <w:pStyle w:val="Default"/>
        <w:jc w:val="both"/>
        <w:rPr>
          <w:rFonts w:ascii="Calibri" w:hAnsi="Calibri"/>
          <w:b/>
          <w:bCs/>
        </w:rPr>
      </w:pPr>
    </w:p>
    <w:p w:rsidR="00E3112A" w:rsidRDefault="00E3112A" w:rsidP="009E3B42">
      <w:pPr>
        <w:pStyle w:val="Default"/>
        <w:jc w:val="both"/>
        <w:rPr>
          <w:rFonts w:ascii="Calibri" w:hAnsi="Calibri"/>
          <w:b/>
          <w:bCs/>
        </w:rPr>
      </w:pPr>
      <w:r w:rsidRPr="00244B4F">
        <w:rPr>
          <w:rFonts w:ascii="Calibri" w:hAnsi="Calibri"/>
          <w:b/>
          <w:bCs/>
        </w:rPr>
        <w:t xml:space="preserve">I confirm that I have received and understood the Childcare Costs Guidelines. </w:t>
      </w:r>
    </w:p>
    <w:p w:rsidR="00147205" w:rsidRPr="00244B4F" w:rsidRDefault="00147205" w:rsidP="009E3B42">
      <w:pPr>
        <w:pStyle w:val="Default"/>
        <w:jc w:val="both"/>
        <w:rPr>
          <w:rFonts w:ascii="Calibri" w:hAnsi="Calibri"/>
        </w:rPr>
      </w:pPr>
    </w:p>
    <w:p w:rsidR="00E3112A" w:rsidRPr="007028F4" w:rsidRDefault="00394800" w:rsidP="009E3B42">
      <w:pPr>
        <w:pStyle w:val="Default"/>
        <w:jc w:val="both"/>
        <w:rPr>
          <w:rFonts w:ascii="Calibri" w:hAnsi="Calibri"/>
          <w:bCs/>
          <w:i/>
        </w:rPr>
      </w:pPr>
      <w:r>
        <w:rPr>
          <w:noProof/>
        </w:rPr>
        <mc:AlternateContent>
          <mc:Choice Requires="wpg">
            <w:drawing>
              <wp:anchor distT="0" distB="0" distL="114300" distR="114300" simplePos="0" relativeHeight="251654656" behindDoc="0" locked="0" layoutInCell="1" allowOverlap="1">
                <wp:simplePos x="0" y="0"/>
                <wp:positionH relativeFrom="column">
                  <wp:posOffset>882650</wp:posOffset>
                </wp:positionH>
                <wp:positionV relativeFrom="paragraph">
                  <wp:posOffset>166370</wp:posOffset>
                </wp:positionV>
                <wp:extent cx="3721100" cy="749300"/>
                <wp:effectExtent l="0" t="0" r="1270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0" cy="749300"/>
                          <a:chOff x="0" y="0"/>
                          <a:chExt cx="3721100" cy="749300"/>
                        </a:xfrm>
                      </wpg:grpSpPr>
                      <wps:wsp>
                        <wps:cNvPr id="8" name="Straight Connector 8"/>
                        <wps:cNvCnPr/>
                        <wps:spPr>
                          <a:xfrm>
                            <a:off x="0" y="0"/>
                            <a:ext cx="3721100" cy="0"/>
                          </a:xfrm>
                          <a:prstGeom prst="line">
                            <a:avLst/>
                          </a:prstGeom>
                          <a:noFill/>
                          <a:ln w="12700" cap="flat" cmpd="sng" algn="ctr">
                            <a:solidFill>
                              <a:sysClr val="windowText" lastClr="000000"/>
                            </a:solidFill>
                            <a:prstDash val="solid"/>
                            <a:miter lim="800000"/>
                          </a:ln>
                          <a:effectLst/>
                        </wps:spPr>
                        <wps:bodyPr/>
                      </wps:wsp>
                      <wps:wsp>
                        <wps:cNvPr id="9" name="Straight Connector 9"/>
                        <wps:cNvCnPr/>
                        <wps:spPr>
                          <a:xfrm>
                            <a:off x="0" y="361950"/>
                            <a:ext cx="3721100" cy="0"/>
                          </a:xfrm>
                          <a:prstGeom prst="line">
                            <a:avLst/>
                          </a:prstGeom>
                          <a:noFill/>
                          <a:ln w="12700" cap="flat" cmpd="sng" algn="ctr">
                            <a:solidFill>
                              <a:sysClr val="windowText" lastClr="000000"/>
                            </a:solidFill>
                            <a:prstDash val="solid"/>
                            <a:miter lim="800000"/>
                          </a:ln>
                          <a:effectLst/>
                        </wps:spPr>
                        <wps:bodyPr/>
                      </wps:wsp>
                      <wps:wsp>
                        <wps:cNvPr id="10" name="Straight Connector 10"/>
                        <wps:cNvCnPr/>
                        <wps:spPr>
                          <a:xfrm>
                            <a:off x="0" y="749300"/>
                            <a:ext cx="3721100" cy="0"/>
                          </a:xfrm>
                          <a:prstGeom prst="line">
                            <a:avLst/>
                          </a:prstGeom>
                          <a:noFill/>
                          <a:ln w="1270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E59400C" id="Group 7" o:spid="_x0000_s1026" style="position:absolute;margin-left:69.5pt;margin-top:13.1pt;width:293pt;height:59pt;z-index:251654656" coordsize="37211,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">
                <v:line id="Straight Connector 8" o:spid="_x0000_s1027" style="position:absolute;visibility:visible;mso-wrap-style:square" from="0,0" to="37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" strokecolor="windowText" strokeweight="1pt">
                  <v:stroke joinstyle="miter"/>
                </v:line>
                <v:line id="Straight Connector 9" o:spid="_x0000_s1028" style="position:absolute;visibility:visible;mso-wrap-style:square" from="0,3619" to="37211,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" strokecolor="windowText" strokeweight="1pt">
                  <v:stroke joinstyle="miter"/>
                </v:line>
                <v:line id="Straight Connector 10" o:spid="_x0000_s1029" style="position:absolute;visibility:visible;mso-wrap-style:square" from="0,7493" to="37211,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" strokecolor="windowText" strokeweight="1pt">
                  <v:stroke joinstyle="miter"/>
                </v:line>
              </v:group>
            </w:pict>
          </mc:Fallback>
        </mc:AlternateContent>
      </w:r>
      <w:r w:rsidR="00E3112A" w:rsidRPr="00244B4F">
        <w:rPr>
          <w:rFonts w:ascii="Calibri" w:hAnsi="Calibri"/>
          <w:b/>
          <w:bCs/>
        </w:rPr>
        <w:t xml:space="preserve">Signature: </w:t>
      </w:r>
      <w:r w:rsidR="00E3112A" w:rsidRPr="007028F4">
        <w:rPr>
          <w:rFonts w:ascii="Calibri" w:hAnsi="Calibri"/>
          <w:bCs/>
        </w:rPr>
        <w:tab/>
      </w:r>
    </w:p>
    <w:p w:rsidR="00147205" w:rsidRPr="007028F4" w:rsidRDefault="00147205" w:rsidP="009E3B42">
      <w:pPr>
        <w:pStyle w:val="Default"/>
        <w:jc w:val="both"/>
        <w:rPr>
          <w:rFonts w:ascii="Calibri" w:hAnsi="Calibri"/>
        </w:rPr>
      </w:pPr>
    </w:p>
    <w:p w:rsidR="00E3112A" w:rsidRPr="007028F4" w:rsidRDefault="00E3112A" w:rsidP="009E3B42">
      <w:pPr>
        <w:pStyle w:val="Default"/>
        <w:jc w:val="both"/>
        <w:rPr>
          <w:rFonts w:ascii="Calibri" w:hAnsi="Calibri"/>
          <w:bCs/>
          <w:i/>
        </w:rPr>
      </w:pPr>
      <w:r w:rsidRPr="00244B4F">
        <w:rPr>
          <w:rFonts w:ascii="Calibri" w:hAnsi="Calibri"/>
          <w:b/>
          <w:bCs/>
        </w:rPr>
        <w:t xml:space="preserve">Name: </w:t>
      </w:r>
      <w:r w:rsidR="0068103D">
        <w:rPr>
          <w:rFonts w:ascii="Calibri" w:hAnsi="Calibri"/>
          <w:b/>
          <w:bCs/>
        </w:rPr>
        <w:tab/>
      </w:r>
      <w:r w:rsidRPr="007028F4">
        <w:rPr>
          <w:rFonts w:ascii="Calibri" w:hAnsi="Calibri"/>
          <w:bCs/>
        </w:rPr>
        <w:tab/>
      </w:r>
    </w:p>
    <w:p w:rsidR="00147205" w:rsidRPr="007028F4" w:rsidRDefault="00147205" w:rsidP="009E3B42">
      <w:pPr>
        <w:pStyle w:val="Default"/>
        <w:jc w:val="both"/>
        <w:rPr>
          <w:rFonts w:ascii="Calibri" w:hAnsi="Calibri"/>
        </w:rPr>
      </w:pPr>
    </w:p>
    <w:p w:rsidR="00E3112A" w:rsidRPr="007028F4" w:rsidRDefault="00E3112A" w:rsidP="009E3B42">
      <w:pPr>
        <w:pStyle w:val="Default"/>
        <w:jc w:val="both"/>
        <w:rPr>
          <w:rFonts w:ascii="Calibri" w:hAnsi="Calibri"/>
        </w:rPr>
      </w:pPr>
      <w:r w:rsidRPr="00244B4F">
        <w:rPr>
          <w:rFonts w:ascii="Calibri" w:hAnsi="Calibri"/>
          <w:b/>
          <w:bCs/>
        </w:rPr>
        <w:t xml:space="preserve">Date: </w:t>
      </w:r>
      <w:r w:rsidRPr="00244B4F">
        <w:rPr>
          <w:rFonts w:ascii="Calibri" w:hAnsi="Calibri"/>
          <w:b/>
          <w:bCs/>
        </w:rPr>
        <w:tab/>
      </w:r>
      <w:r w:rsidRPr="007028F4">
        <w:rPr>
          <w:rFonts w:ascii="Calibri" w:hAnsi="Calibri"/>
          <w:bCs/>
        </w:rPr>
        <w:tab/>
      </w:r>
    </w:p>
    <w:p w:rsidR="00E3112A" w:rsidRPr="007028F4" w:rsidRDefault="00E3112A" w:rsidP="009E3B42">
      <w:pPr>
        <w:pStyle w:val="Default"/>
        <w:jc w:val="both"/>
        <w:rPr>
          <w:rFonts w:ascii="Calibri" w:hAnsi="Calibri"/>
          <w:bCs/>
        </w:rPr>
      </w:pPr>
    </w:p>
    <w:p w:rsidR="00147205" w:rsidRDefault="00147205" w:rsidP="009E3B42">
      <w:pPr>
        <w:pStyle w:val="Default"/>
        <w:jc w:val="both"/>
        <w:rPr>
          <w:rFonts w:ascii="Calibri" w:hAnsi="Calibri"/>
          <w:b/>
          <w:bCs/>
        </w:rPr>
      </w:pPr>
    </w:p>
    <w:p w:rsidR="002527F3" w:rsidRDefault="002527F3" w:rsidP="009E3B42">
      <w:pPr>
        <w:pStyle w:val="Default"/>
        <w:jc w:val="both"/>
        <w:rPr>
          <w:rFonts w:ascii="Calibri" w:hAnsi="Calibri"/>
          <w:b/>
          <w:bCs/>
        </w:rPr>
      </w:pPr>
    </w:p>
    <w:p w:rsidR="00E3112A" w:rsidRDefault="00E3112A" w:rsidP="009E3B42">
      <w:pPr>
        <w:pStyle w:val="Default"/>
        <w:jc w:val="both"/>
        <w:rPr>
          <w:rFonts w:ascii="Calibri" w:hAnsi="Calibri"/>
          <w:b/>
          <w:bCs/>
        </w:rPr>
      </w:pPr>
      <w:r w:rsidRPr="00244B4F">
        <w:rPr>
          <w:rFonts w:ascii="Calibri" w:hAnsi="Calibri"/>
          <w:b/>
          <w:bCs/>
        </w:rPr>
        <w:t>Parental signature for young women</w:t>
      </w:r>
      <w:r w:rsidR="002527F3">
        <w:rPr>
          <w:rFonts w:ascii="Calibri" w:hAnsi="Calibri"/>
          <w:b/>
          <w:bCs/>
        </w:rPr>
        <w:t xml:space="preserve"> still of compulsory school age.</w:t>
      </w:r>
    </w:p>
    <w:p w:rsidR="00147205" w:rsidRPr="00244B4F" w:rsidRDefault="00147205" w:rsidP="009E3B42">
      <w:pPr>
        <w:pStyle w:val="Default"/>
        <w:jc w:val="both"/>
        <w:rPr>
          <w:rFonts w:ascii="Calibri" w:hAnsi="Calibri"/>
          <w:b/>
          <w:bCs/>
        </w:rPr>
      </w:pPr>
    </w:p>
    <w:p w:rsidR="00E3112A" w:rsidRPr="007028F4" w:rsidRDefault="00394800" w:rsidP="009E3B42">
      <w:pPr>
        <w:pStyle w:val="Default"/>
        <w:jc w:val="both"/>
        <w:rPr>
          <w:rFonts w:ascii="Calibri" w:hAnsi="Calibri"/>
          <w:bCs/>
          <w:i/>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883920</wp:posOffset>
                </wp:positionH>
                <wp:positionV relativeFrom="paragraph">
                  <wp:posOffset>167004</wp:posOffset>
                </wp:positionV>
                <wp:extent cx="3721100" cy="0"/>
                <wp:effectExtent l="0" t="0" r="1270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C9EBBF" id="Straight Connector 1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13.15pt" to="362.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" strokecolor="windowText" strokeweight="1pt">
                <v:stroke joinstyle="miter"/>
                <o:lock v:ext="edit" shapetype="f"/>
              </v:line>
            </w:pict>
          </mc:Fallback>
        </mc:AlternateContent>
      </w:r>
      <w:r w:rsidR="00E3112A" w:rsidRPr="00244B4F">
        <w:rPr>
          <w:rFonts w:ascii="Calibri" w:hAnsi="Calibri"/>
          <w:b/>
          <w:bCs/>
        </w:rPr>
        <w:t xml:space="preserve">Signature: </w:t>
      </w:r>
      <w:r w:rsidR="00E3112A" w:rsidRPr="007028F4">
        <w:rPr>
          <w:rFonts w:ascii="Calibri" w:hAnsi="Calibri"/>
          <w:bCs/>
        </w:rPr>
        <w:tab/>
      </w:r>
    </w:p>
    <w:p w:rsidR="00147205" w:rsidRPr="007028F4" w:rsidRDefault="00147205" w:rsidP="009E3B42">
      <w:pPr>
        <w:pStyle w:val="Default"/>
        <w:jc w:val="both"/>
        <w:rPr>
          <w:rFonts w:ascii="Calibri" w:hAnsi="Calibri"/>
        </w:rPr>
      </w:pPr>
    </w:p>
    <w:p w:rsidR="00E3112A" w:rsidRPr="007028F4" w:rsidRDefault="00394800" w:rsidP="009E3B42">
      <w:pPr>
        <w:pStyle w:val="Default"/>
        <w:jc w:val="both"/>
        <w:rPr>
          <w:rFonts w:ascii="Calibri" w:hAnsi="Calibri"/>
          <w:bCs/>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883920</wp:posOffset>
                </wp:positionH>
                <wp:positionV relativeFrom="paragraph">
                  <wp:posOffset>156844</wp:posOffset>
                </wp:positionV>
                <wp:extent cx="3721100" cy="0"/>
                <wp:effectExtent l="0" t="0" r="1270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7E5D5B" id="Straight Connector 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12.35pt" to="362.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" strokecolor="windowText" strokeweight="1pt">
                <v:stroke joinstyle="miter"/>
                <o:lock v:ext="edit" shapetype="f"/>
              </v:line>
            </w:pict>
          </mc:Fallback>
        </mc:AlternateContent>
      </w:r>
      <w:r w:rsidR="00E3112A" w:rsidRPr="00244B4F">
        <w:rPr>
          <w:rFonts w:ascii="Calibri" w:hAnsi="Calibri"/>
          <w:b/>
          <w:bCs/>
        </w:rPr>
        <w:t>Name:</w:t>
      </w:r>
      <w:r w:rsidR="0068103D">
        <w:rPr>
          <w:rFonts w:ascii="Calibri" w:hAnsi="Calibri"/>
          <w:b/>
          <w:bCs/>
        </w:rPr>
        <w:tab/>
      </w:r>
      <w:r w:rsidR="00E3112A" w:rsidRPr="00244B4F">
        <w:rPr>
          <w:rFonts w:ascii="Calibri" w:hAnsi="Calibri"/>
          <w:b/>
          <w:bCs/>
        </w:rPr>
        <w:t xml:space="preserve"> </w:t>
      </w:r>
      <w:r w:rsidR="00E3112A" w:rsidRPr="007028F4">
        <w:rPr>
          <w:rFonts w:ascii="Calibri" w:hAnsi="Calibri"/>
          <w:bCs/>
        </w:rPr>
        <w:tab/>
      </w:r>
    </w:p>
    <w:p w:rsidR="00147205" w:rsidRPr="007028F4" w:rsidRDefault="00147205" w:rsidP="009E3B42">
      <w:pPr>
        <w:pStyle w:val="Default"/>
        <w:jc w:val="both"/>
        <w:rPr>
          <w:rFonts w:ascii="Calibri" w:hAnsi="Calibri"/>
        </w:rPr>
      </w:pPr>
    </w:p>
    <w:p w:rsidR="00E3112A" w:rsidRPr="007028F4" w:rsidRDefault="00394800" w:rsidP="009E3B42">
      <w:pPr>
        <w:pStyle w:val="Default"/>
        <w:jc w:val="both"/>
        <w:rPr>
          <w:rFonts w:ascii="Calibri" w:hAnsi="Calibri"/>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883920</wp:posOffset>
                </wp:positionH>
                <wp:positionV relativeFrom="paragraph">
                  <wp:posOffset>172084</wp:posOffset>
                </wp:positionV>
                <wp:extent cx="3721100" cy="0"/>
                <wp:effectExtent l="0" t="0" r="1270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14A7AF" id="Straight Connector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13.55pt" to="362.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" strokecolor="windowText" strokeweight="1pt">
                <v:stroke joinstyle="miter"/>
                <o:lock v:ext="edit" shapetype="f"/>
              </v:line>
            </w:pict>
          </mc:Fallback>
        </mc:AlternateContent>
      </w:r>
      <w:r w:rsidR="00E3112A" w:rsidRPr="00244B4F">
        <w:rPr>
          <w:rFonts w:ascii="Calibri" w:hAnsi="Calibri"/>
          <w:b/>
          <w:bCs/>
        </w:rPr>
        <w:t xml:space="preserve">Date: </w:t>
      </w:r>
      <w:r w:rsidR="00E3112A" w:rsidRPr="00244B4F">
        <w:rPr>
          <w:rFonts w:ascii="Calibri" w:hAnsi="Calibri"/>
          <w:b/>
          <w:bCs/>
        </w:rPr>
        <w:tab/>
      </w:r>
      <w:r w:rsidR="00E3112A" w:rsidRPr="007028F4">
        <w:rPr>
          <w:rFonts w:ascii="Calibri" w:hAnsi="Calibri"/>
          <w:bCs/>
        </w:rPr>
        <w:tab/>
      </w:r>
    </w:p>
    <w:sectPr w:rsidR="00E3112A" w:rsidRPr="007028F4" w:rsidSect="002527F3">
      <w:footerReference w:type="default" r:id="rId9"/>
      <w:pgSz w:w="11907" w:h="16840"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E80" w:rsidRDefault="00C77E80" w:rsidP="008F3095">
      <w:r>
        <w:separator/>
      </w:r>
    </w:p>
  </w:endnote>
  <w:endnote w:type="continuationSeparator" w:id="0">
    <w:p w:rsidR="00C77E80" w:rsidRDefault="00C77E80" w:rsidP="008F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3D" w:rsidRPr="00982D4E" w:rsidRDefault="0068103D">
    <w:pPr>
      <w:pStyle w:val="Footer"/>
      <w:jc w:val="center"/>
      <w:rPr>
        <w:rFonts w:ascii="Calibri" w:hAnsi="Calibri" w:cs="Calibri"/>
      </w:rPr>
    </w:pPr>
    <w:r w:rsidRPr="00982D4E">
      <w:rPr>
        <w:rFonts w:ascii="Calibri" w:hAnsi="Calibri" w:cs="Calibri"/>
      </w:rPr>
      <w:fldChar w:fldCharType="begin"/>
    </w:r>
    <w:r w:rsidRPr="00982D4E">
      <w:rPr>
        <w:rFonts w:ascii="Calibri" w:hAnsi="Calibri" w:cs="Calibri"/>
      </w:rPr>
      <w:instrText xml:space="preserve"> PAGE   \* MERGEFORMAT </w:instrText>
    </w:r>
    <w:r w:rsidRPr="00982D4E">
      <w:rPr>
        <w:rFonts w:ascii="Calibri" w:hAnsi="Calibri" w:cs="Calibri"/>
      </w:rPr>
      <w:fldChar w:fldCharType="separate"/>
    </w:r>
    <w:r w:rsidR="00394800">
      <w:rPr>
        <w:rFonts w:ascii="Calibri" w:hAnsi="Calibri" w:cs="Calibri"/>
        <w:noProof/>
      </w:rPr>
      <w:t>4</w:t>
    </w:r>
    <w:r w:rsidRPr="00982D4E">
      <w:rPr>
        <w:rFonts w:ascii="Calibri" w:hAnsi="Calibri" w:cs="Calibri"/>
        <w:noProof/>
      </w:rPr>
      <w:fldChar w:fldCharType="end"/>
    </w:r>
  </w:p>
  <w:p w:rsidR="0068103D" w:rsidRDefault="00681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80" w:rsidRDefault="00C77E80" w:rsidP="008F3095">
      <w:r>
        <w:separator/>
      </w:r>
    </w:p>
  </w:footnote>
  <w:footnote w:type="continuationSeparator" w:id="0">
    <w:p w:rsidR="00C77E80" w:rsidRDefault="00C77E80" w:rsidP="008F3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BD7"/>
    <w:multiLevelType w:val="hybridMultilevel"/>
    <w:tmpl w:val="F61E87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63E18"/>
    <w:multiLevelType w:val="hybridMultilevel"/>
    <w:tmpl w:val="CA8E4A54"/>
    <w:lvl w:ilvl="0" w:tplc="E5D80DB4">
      <w:start w:val="1"/>
      <w:numFmt w:val="bullet"/>
      <w:lvlText w:val=""/>
      <w:lvlJc w:val="left"/>
      <w:pPr>
        <w:tabs>
          <w:tab w:val="num" w:pos="360"/>
        </w:tabs>
        <w:ind w:left="360" w:hanging="360"/>
      </w:pPr>
      <w:rPr>
        <w:rFonts w:ascii="Symbol" w:hAnsi="Symbol" w:hint="default"/>
        <w:color w:val="999999"/>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26319"/>
    <w:multiLevelType w:val="hybridMultilevel"/>
    <w:tmpl w:val="A2260D5E"/>
    <w:lvl w:ilvl="0" w:tplc="E5D80DB4">
      <w:start w:val="1"/>
      <w:numFmt w:val="bullet"/>
      <w:lvlText w:val=""/>
      <w:lvlJc w:val="left"/>
      <w:pPr>
        <w:tabs>
          <w:tab w:val="num" w:pos="360"/>
        </w:tabs>
        <w:ind w:left="360" w:hanging="360"/>
      </w:pPr>
      <w:rPr>
        <w:rFonts w:ascii="Symbol" w:hAnsi="Symbol" w:hint="default"/>
        <w:color w:val="999999"/>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0043E"/>
    <w:multiLevelType w:val="hybridMultilevel"/>
    <w:tmpl w:val="F5C0584A"/>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270C3"/>
    <w:multiLevelType w:val="hybridMultilevel"/>
    <w:tmpl w:val="E272CA64"/>
    <w:lvl w:ilvl="0" w:tplc="E5D80DB4">
      <w:start w:val="1"/>
      <w:numFmt w:val="bullet"/>
      <w:lvlText w:val=""/>
      <w:lvlJc w:val="left"/>
      <w:pPr>
        <w:tabs>
          <w:tab w:val="num" w:pos="360"/>
        </w:tabs>
        <w:ind w:left="360" w:hanging="360"/>
      </w:pPr>
      <w:rPr>
        <w:rFonts w:ascii="Symbol" w:hAnsi="Symbol" w:hint="default"/>
        <w:color w:val="999999"/>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67E4E"/>
    <w:multiLevelType w:val="hybridMultilevel"/>
    <w:tmpl w:val="8C74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16F67"/>
    <w:multiLevelType w:val="hybridMultilevel"/>
    <w:tmpl w:val="FE9C3160"/>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6246E"/>
    <w:multiLevelType w:val="hybridMultilevel"/>
    <w:tmpl w:val="4CD2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4F1180"/>
    <w:multiLevelType w:val="hybridMultilevel"/>
    <w:tmpl w:val="41B085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C6E45"/>
    <w:multiLevelType w:val="hybridMultilevel"/>
    <w:tmpl w:val="58DC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43D51"/>
    <w:multiLevelType w:val="hybridMultilevel"/>
    <w:tmpl w:val="06AEB77E"/>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82C03"/>
    <w:multiLevelType w:val="hybridMultilevel"/>
    <w:tmpl w:val="3F0896EA"/>
    <w:lvl w:ilvl="0" w:tplc="934C4B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20510"/>
    <w:multiLevelType w:val="hybridMultilevel"/>
    <w:tmpl w:val="B1F6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065EAD"/>
    <w:multiLevelType w:val="hybridMultilevel"/>
    <w:tmpl w:val="CFF8EBA8"/>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77482F"/>
    <w:multiLevelType w:val="hybridMultilevel"/>
    <w:tmpl w:val="E8C0C8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9"/>
  </w:num>
  <w:num w:numId="7">
    <w:abstractNumId w:val="7"/>
  </w:num>
  <w:num w:numId="8">
    <w:abstractNumId w:val="6"/>
  </w:num>
  <w:num w:numId="9">
    <w:abstractNumId w:val="10"/>
  </w:num>
  <w:num w:numId="10">
    <w:abstractNumId w:val="13"/>
  </w:num>
  <w:num w:numId="11">
    <w:abstractNumId w:val="3"/>
  </w:num>
  <w:num w:numId="12">
    <w:abstractNumId w:val="12"/>
  </w:num>
  <w:num w:numId="13">
    <w:abstractNumId w:val="1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00"/>
    <w:rsid w:val="000179B0"/>
    <w:rsid w:val="000568A5"/>
    <w:rsid w:val="000C532B"/>
    <w:rsid w:val="000E18C7"/>
    <w:rsid w:val="00121930"/>
    <w:rsid w:val="0012462F"/>
    <w:rsid w:val="00147205"/>
    <w:rsid w:val="001604CF"/>
    <w:rsid w:val="00192742"/>
    <w:rsid w:val="0019791D"/>
    <w:rsid w:val="001A677B"/>
    <w:rsid w:val="001B4CCA"/>
    <w:rsid w:val="001C4382"/>
    <w:rsid w:val="00244B4F"/>
    <w:rsid w:val="002527F3"/>
    <w:rsid w:val="00285532"/>
    <w:rsid w:val="00291E84"/>
    <w:rsid w:val="002A0EC8"/>
    <w:rsid w:val="002A2CAA"/>
    <w:rsid w:val="002A7665"/>
    <w:rsid w:val="002E1D7A"/>
    <w:rsid w:val="00352267"/>
    <w:rsid w:val="00386D24"/>
    <w:rsid w:val="00394800"/>
    <w:rsid w:val="003B4685"/>
    <w:rsid w:val="003D5343"/>
    <w:rsid w:val="003E6F0B"/>
    <w:rsid w:val="00414EF8"/>
    <w:rsid w:val="004801C1"/>
    <w:rsid w:val="004B2707"/>
    <w:rsid w:val="004C5BAA"/>
    <w:rsid w:val="004E25EE"/>
    <w:rsid w:val="004E4E73"/>
    <w:rsid w:val="004F0D77"/>
    <w:rsid w:val="004F39AF"/>
    <w:rsid w:val="00503A51"/>
    <w:rsid w:val="005072A1"/>
    <w:rsid w:val="00510FC7"/>
    <w:rsid w:val="00517D5B"/>
    <w:rsid w:val="005238B0"/>
    <w:rsid w:val="00535A78"/>
    <w:rsid w:val="0055294A"/>
    <w:rsid w:val="005B0B74"/>
    <w:rsid w:val="005B39CD"/>
    <w:rsid w:val="005D58CE"/>
    <w:rsid w:val="0064184F"/>
    <w:rsid w:val="00642A84"/>
    <w:rsid w:val="0064461D"/>
    <w:rsid w:val="00645220"/>
    <w:rsid w:val="00675C05"/>
    <w:rsid w:val="0068103D"/>
    <w:rsid w:val="006923D1"/>
    <w:rsid w:val="006C2A0A"/>
    <w:rsid w:val="006F6CEE"/>
    <w:rsid w:val="007028F4"/>
    <w:rsid w:val="00717549"/>
    <w:rsid w:val="007273B9"/>
    <w:rsid w:val="0072744A"/>
    <w:rsid w:val="00740DA1"/>
    <w:rsid w:val="00755452"/>
    <w:rsid w:val="00757E16"/>
    <w:rsid w:val="00762176"/>
    <w:rsid w:val="00764624"/>
    <w:rsid w:val="007A7069"/>
    <w:rsid w:val="007B31D2"/>
    <w:rsid w:val="007B48AA"/>
    <w:rsid w:val="008005CD"/>
    <w:rsid w:val="00805F4D"/>
    <w:rsid w:val="00823D39"/>
    <w:rsid w:val="008675D4"/>
    <w:rsid w:val="00881BE9"/>
    <w:rsid w:val="00893ACB"/>
    <w:rsid w:val="008A4C10"/>
    <w:rsid w:val="008B74C7"/>
    <w:rsid w:val="008C3153"/>
    <w:rsid w:val="008C6B92"/>
    <w:rsid w:val="008E405B"/>
    <w:rsid w:val="008F3095"/>
    <w:rsid w:val="008F3559"/>
    <w:rsid w:val="00923671"/>
    <w:rsid w:val="0094223F"/>
    <w:rsid w:val="00956A5E"/>
    <w:rsid w:val="00961A56"/>
    <w:rsid w:val="00982D4E"/>
    <w:rsid w:val="00984057"/>
    <w:rsid w:val="009C2B43"/>
    <w:rsid w:val="009C6AFA"/>
    <w:rsid w:val="009E19B7"/>
    <w:rsid w:val="009E3B42"/>
    <w:rsid w:val="00A251DF"/>
    <w:rsid w:val="00A705B3"/>
    <w:rsid w:val="00A71F3C"/>
    <w:rsid w:val="00A73555"/>
    <w:rsid w:val="00A92610"/>
    <w:rsid w:val="00B036F4"/>
    <w:rsid w:val="00B17E50"/>
    <w:rsid w:val="00B45FC6"/>
    <w:rsid w:val="00B53A30"/>
    <w:rsid w:val="00B64636"/>
    <w:rsid w:val="00B71105"/>
    <w:rsid w:val="00B97BEB"/>
    <w:rsid w:val="00BA03C2"/>
    <w:rsid w:val="00BB2511"/>
    <w:rsid w:val="00BC2FAA"/>
    <w:rsid w:val="00BC4DB0"/>
    <w:rsid w:val="00BE2B26"/>
    <w:rsid w:val="00BE5645"/>
    <w:rsid w:val="00BF4DA4"/>
    <w:rsid w:val="00C04CE9"/>
    <w:rsid w:val="00C2381C"/>
    <w:rsid w:val="00C4055F"/>
    <w:rsid w:val="00C41CC3"/>
    <w:rsid w:val="00C75B5B"/>
    <w:rsid w:val="00C77E80"/>
    <w:rsid w:val="00CE0907"/>
    <w:rsid w:val="00CE553F"/>
    <w:rsid w:val="00D141B8"/>
    <w:rsid w:val="00D162B7"/>
    <w:rsid w:val="00D20BA4"/>
    <w:rsid w:val="00D322F2"/>
    <w:rsid w:val="00D51FEE"/>
    <w:rsid w:val="00D83CF0"/>
    <w:rsid w:val="00DF7407"/>
    <w:rsid w:val="00E3112A"/>
    <w:rsid w:val="00E32BF9"/>
    <w:rsid w:val="00E8371E"/>
    <w:rsid w:val="00EE1AC9"/>
    <w:rsid w:val="00EF4A17"/>
    <w:rsid w:val="00F01B22"/>
    <w:rsid w:val="00F0373C"/>
    <w:rsid w:val="00F12FB8"/>
    <w:rsid w:val="00F23F48"/>
    <w:rsid w:val="00F30810"/>
    <w:rsid w:val="00F5692D"/>
    <w:rsid w:val="00F71C0E"/>
    <w:rsid w:val="00FB0E9E"/>
    <w:rsid w:val="00FC3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27A2C-F013-4569-91AB-5B41B289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77B"/>
    <w:rPr>
      <w:sz w:val="24"/>
      <w:szCs w:val="24"/>
    </w:rPr>
  </w:style>
  <w:style w:type="paragraph" w:styleId="Heading1">
    <w:name w:val="heading 1"/>
    <w:basedOn w:val="Normal"/>
    <w:link w:val="Heading1Char"/>
    <w:uiPriority w:val="9"/>
    <w:qFormat/>
    <w:rsid w:val="00E3112A"/>
    <w:pPr>
      <w:outlineLvl w:val="0"/>
    </w:pPr>
    <w:rPr>
      <w:rFonts w:ascii="Comic Sans MS" w:hAnsi="Comic Sans MS"/>
      <w:b/>
      <w:bCs/>
      <w:color w:val="000000"/>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677B"/>
    <w:pPr>
      <w:tabs>
        <w:tab w:val="left" w:pos="709"/>
        <w:tab w:val="left" w:pos="7938"/>
      </w:tabs>
      <w:ind w:right="28"/>
    </w:pPr>
    <w:rPr>
      <w:szCs w:val="20"/>
      <w:lang w:val="en-US"/>
    </w:rPr>
  </w:style>
  <w:style w:type="paragraph" w:styleId="DocumentMap">
    <w:name w:val="Document Map"/>
    <w:basedOn w:val="Normal"/>
    <w:semiHidden/>
    <w:rsid w:val="004E4E73"/>
    <w:pPr>
      <w:shd w:val="clear" w:color="auto" w:fill="000080"/>
    </w:pPr>
    <w:rPr>
      <w:rFonts w:ascii="Tahoma" w:hAnsi="Tahoma" w:cs="Tahoma"/>
      <w:sz w:val="20"/>
      <w:szCs w:val="20"/>
    </w:rPr>
  </w:style>
  <w:style w:type="paragraph" w:styleId="Header">
    <w:name w:val="header"/>
    <w:basedOn w:val="Normal"/>
    <w:link w:val="HeaderChar"/>
    <w:rsid w:val="008F3095"/>
    <w:pPr>
      <w:tabs>
        <w:tab w:val="center" w:pos="4513"/>
        <w:tab w:val="right" w:pos="9026"/>
      </w:tabs>
    </w:pPr>
  </w:style>
  <w:style w:type="character" w:customStyle="1" w:styleId="HeaderChar">
    <w:name w:val="Header Char"/>
    <w:link w:val="Header"/>
    <w:rsid w:val="008F3095"/>
    <w:rPr>
      <w:sz w:val="24"/>
      <w:szCs w:val="24"/>
    </w:rPr>
  </w:style>
  <w:style w:type="paragraph" w:styleId="Footer">
    <w:name w:val="footer"/>
    <w:basedOn w:val="Normal"/>
    <w:link w:val="FooterChar"/>
    <w:uiPriority w:val="99"/>
    <w:rsid w:val="008F3095"/>
    <w:pPr>
      <w:tabs>
        <w:tab w:val="center" w:pos="4513"/>
        <w:tab w:val="right" w:pos="9026"/>
      </w:tabs>
    </w:pPr>
  </w:style>
  <w:style w:type="character" w:customStyle="1" w:styleId="FooterChar">
    <w:name w:val="Footer Char"/>
    <w:link w:val="Footer"/>
    <w:uiPriority w:val="99"/>
    <w:rsid w:val="008F3095"/>
    <w:rPr>
      <w:sz w:val="24"/>
      <w:szCs w:val="24"/>
    </w:rPr>
  </w:style>
  <w:style w:type="paragraph" w:styleId="ListParagraph">
    <w:name w:val="List Paragraph"/>
    <w:basedOn w:val="Normal"/>
    <w:uiPriority w:val="34"/>
    <w:qFormat/>
    <w:rsid w:val="00BC2FAA"/>
    <w:pPr>
      <w:ind w:left="720"/>
    </w:pPr>
  </w:style>
  <w:style w:type="character" w:styleId="Hyperlink">
    <w:name w:val="Hyperlink"/>
    <w:rsid w:val="00BC2FAA"/>
    <w:rPr>
      <w:color w:val="0000FF"/>
      <w:u w:val="single"/>
    </w:rPr>
  </w:style>
  <w:style w:type="paragraph" w:styleId="BalloonText">
    <w:name w:val="Balloon Text"/>
    <w:basedOn w:val="Normal"/>
    <w:link w:val="BalloonTextChar"/>
    <w:rsid w:val="00352267"/>
    <w:rPr>
      <w:rFonts w:ascii="Tahoma" w:hAnsi="Tahoma" w:cs="Tahoma"/>
      <w:sz w:val="16"/>
      <w:szCs w:val="16"/>
    </w:rPr>
  </w:style>
  <w:style w:type="character" w:customStyle="1" w:styleId="BalloonTextChar">
    <w:name w:val="Balloon Text Char"/>
    <w:link w:val="BalloonText"/>
    <w:rsid w:val="00352267"/>
    <w:rPr>
      <w:rFonts w:ascii="Tahoma" w:hAnsi="Tahoma" w:cs="Tahoma"/>
      <w:sz w:val="16"/>
      <w:szCs w:val="16"/>
    </w:rPr>
  </w:style>
  <w:style w:type="paragraph" w:customStyle="1" w:styleId="Default">
    <w:name w:val="Default"/>
    <w:rsid w:val="004F0D77"/>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E3112A"/>
    <w:rPr>
      <w:rFonts w:ascii="Comic Sans MS" w:hAnsi="Comic Sans MS"/>
      <w:b/>
      <w:bCs/>
      <w:color w:val="000000"/>
      <w:kern w:val="2"/>
      <w:sz w:val="24"/>
      <w:szCs w:val="24"/>
    </w:rPr>
  </w:style>
  <w:style w:type="paragraph" w:styleId="BlockText">
    <w:name w:val="Block Text"/>
    <w:basedOn w:val="Normal"/>
    <w:uiPriority w:val="99"/>
    <w:unhideWhenUsed/>
    <w:rsid w:val="00E3112A"/>
    <w:pPr>
      <w:ind w:right="318"/>
      <w:jc w:val="both"/>
    </w:pPr>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01859">
      <w:bodyDiv w:val="1"/>
      <w:marLeft w:val="0"/>
      <w:marRight w:val="0"/>
      <w:marTop w:val="0"/>
      <w:marBottom w:val="0"/>
      <w:divBdr>
        <w:top w:val="none" w:sz="0" w:space="0" w:color="auto"/>
        <w:left w:val="none" w:sz="0" w:space="0" w:color="auto"/>
        <w:bottom w:val="none" w:sz="0" w:space="0" w:color="auto"/>
        <w:right w:val="none" w:sz="0" w:space="0" w:color="auto"/>
      </w:divBdr>
    </w:div>
    <w:div w:id="474831916">
      <w:bodyDiv w:val="1"/>
      <w:marLeft w:val="0"/>
      <w:marRight w:val="0"/>
      <w:marTop w:val="0"/>
      <w:marBottom w:val="0"/>
      <w:divBdr>
        <w:top w:val="none" w:sz="0" w:space="0" w:color="auto"/>
        <w:left w:val="none" w:sz="0" w:space="0" w:color="auto"/>
        <w:bottom w:val="none" w:sz="0" w:space="0" w:color="auto"/>
        <w:right w:val="none" w:sz="0" w:space="0" w:color="auto"/>
      </w:divBdr>
    </w:div>
    <w:div w:id="590091365">
      <w:bodyDiv w:val="1"/>
      <w:marLeft w:val="0"/>
      <w:marRight w:val="0"/>
      <w:marTop w:val="0"/>
      <w:marBottom w:val="0"/>
      <w:divBdr>
        <w:top w:val="none" w:sz="0" w:space="0" w:color="auto"/>
        <w:left w:val="none" w:sz="0" w:space="0" w:color="auto"/>
        <w:bottom w:val="none" w:sz="0" w:space="0" w:color="auto"/>
        <w:right w:val="none" w:sz="0" w:space="0" w:color="auto"/>
      </w:divBdr>
    </w:div>
    <w:div w:id="911157475">
      <w:bodyDiv w:val="1"/>
      <w:marLeft w:val="0"/>
      <w:marRight w:val="0"/>
      <w:marTop w:val="0"/>
      <w:marBottom w:val="0"/>
      <w:divBdr>
        <w:top w:val="none" w:sz="0" w:space="0" w:color="auto"/>
        <w:left w:val="none" w:sz="0" w:space="0" w:color="auto"/>
        <w:bottom w:val="none" w:sz="0" w:space="0" w:color="auto"/>
        <w:right w:val="none" w:sz="0" w:space="0" w:color="auto"/>
      </w:divBdr>
    </w:div>
    <w:div w:id="1223298976">
      <w:bodyDiv w:val="1"/>
      <w:marLeft w:val="0"/>
      <w:marRight w:val="0"/>
      <w:marTop w:val="0"/>
      <w:marBottom w:val="0"/>
      <w:divBdr>
        <w:top w:val="none" w:sz="0" w:space="0" w:color="auto"/>
        <w:left w:val="none" w:sz="0" w:space="0" w:color="auto"/>
        <w:bottom w:val="none" w:sz="0" w:space="0" w:color="auto"/>
        <w:right w:val="none" w:sz="0" w:space="0" w:color="auto"/>
      </w:divBdr>
    </w:div>
    <w:div w:id="1344167534">
      <w:bodyDiv w:val="1"/>
      <w:marLeft w:val="0"/>
      <w:marRight w:val="0"/>
      <w:marTop w:val="0"/>
      <w:marBottom w:val="0"/>
      <w:divBdr>
        <w:top w:val="none" w:sz="0" w:space="0" w:color="auto"/>
        <w:left w:val="none" w:sz="0" w:space="0" w:color="auto"/>
        <w:bottom w:val="none" w:sz="0" w:space="0" w:color="auto"/>
        <w:right w:val="none" w:sz="0" w:space="0" w:color="auto"/>
      </w:divBdr>
    </w:div>
    <w:div w:id="14360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ddm\Documents\School%20Age%20Mothers\Guidance%20for%20Young%20Wom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26B1-E897-4B09-BCD9-ECC2A77C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Guidance for Young Women</Template>
  <TotalTime>1</TotalTime>
  <Pages>6</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AGE MOTHERS</vt:lpstr>
    </vt:vector>
  </TitlesOfParts>
  <Company>Barnardos</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Young Women</dc:title>
  <dc:subject/>
  <dc:creator>Mark Kidd</dc:creator>
  <cp:keywords/>
  <cp:lastModifiedBy>Mark Kidd</cp:lastModifiedBy>
  <cp:revision>1</cp:revision>
  <cp:lastPrinted>2019-04-10T09:19:00Z</cp:lastPrinted>
  <dcterms:created xsi:type="dcterms:W3CDTF">2020-10-01T13:55:00Z</dcterms:created>
  <dcterms:modified xsi:type="dcterms:W3CDTF">2020-10-01T13:56:00Z</dcterms:modified>
</cp:coreProperties>
</file>