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84" w:rsidRPr="006A5A99" w:rsidRDefault="006A5A99" w:rsidP="006A5A99">
      <w:pPr>
        <w:jc w:val="center"/>
        <w:rPr>
          <w:sz w:val="144"/>
          <w:szCs w:val="144"/>
        </w:rPr>
      </w:pPr>
      <w:r w:rsidRPr="006A5A99">
        <w:rPr>
          <w:sz w:val="144"/>
          <w:szCs w:val="144"/>
        </w:rPr>
        <w:t>BSA RESOURCE PACK</w:t>
      </w:r>
    </w:p>
    <w:p w:rsidR="006A5A99" w:rsidRDefault="006A5A99" w:rsidP="006A5A99">
      <w:pPr>
        <w:jc w:val="center"/>
        <w:rPr>
          <w:sz w:val="96"/>
          <w:szCs w:val="96"/>
        </w:rPr>
      </w:pPr>
    </w:p>
    <w:p w:rsidR="006A5A99" w:rsidRDefault="006A5A99" w:rsidP="006A5A99">
      <w:pPr>
        <w:jc w:val="center"/>
        <w:rPr>
          <w:color w:val="FF0000"/>
          <w:sz w:val="72"/>
          <w:szCs w:val="72"/>
        </w:rPr>
      </w:pPr>
      <w:r w:rsidRPr="006A5A99">
        <w:rPr>
          <w:color w:val="FF0000"/>
          <w:sz w:val="72"/>
          <w:szCs w:val="72"/>
        </w:rPr>
        <w:t>Dealing with Attachment Disorder</w:t>
      </w:r>
    </w:p>
    <w:p w:rsidR="005C17CB" w:rsidRDefault="005C17CB" w:rsidP="006A5A99">
      <w:pPr>
        <w:jc w:val="center"/>
        <w:rPr>
          <w:color w:val="FF0000"/>
          <w:sz w:val="72"/>
          <w:szCs w:val="72"/>
        </w:rPr>
      </w:pPr>
    </w:p>
    <w:p w:rsidR="005C17CB" w:rsidRDefault="005C17CB" w:rsidP="006A5A99">
      <w:pPr>
        <w:jc w:val="center"/>
        <w:rPr>
          <w:color w:val="FF0000"/>
          <w:sz w:val="72"/>
          <w:szCs w:val="72"/>
        </w:rPr>
      </w:pPr>
    </w:p>
    <w:p w:rsidR="0069796F" w:rsidRDefault="00E15DD4" w:rsidP="0069796F">
      <w:pPr>
        <w:jc w:val="center"/>
        <w:rPr>
          <w:color w:val="FF0000"/>
          <w:sz w:val="72"/>
          <w:szCs w:val="72"/>
        </w:rPr>
      </w:pPr>
      <w:r>
        <w:rPr>
          <w:noProof/>
          <w:lang w:eastAsia="en-GB"/>
        </w:rPr>
        <w:drawing>
          <wp:inline distT="0" distB="0" distL="0" distR="0">
            <wp:extent cx="4356100" cy="2323253"/>
            <wp:effectExtent l="0" t="0" r="6350" b="1270"/>
            <wp:docPr id="2" name="Picture 2" descr="Effects of Attachment Disorder on Psychosocial Developm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ffects of Attachment Disorder on Psychosocial Developmen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724" cy="233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F" w:rsidRPr="004C5168" w:rsidRDefault="00924321" w:rsidP="00924321">
      <w:pPr>
        <w:tabs>
          <w:tab w:val="center" w:pos="4513"/>
          <w:tab w:val="left" w:pos="7420"/>
        </w:tabs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lastRenderedPageBreak/>
        <w:tab/>
      </w:r>
      <w:r w:rsidR="0069796F" w:rsidRPr="004C5168">
        <w:rPr>
          <w:color w:val="FF0000"/>
          <w:sz w:val="96"/>
          <w:szCs w:val="96"/>
        </w:rPr>
        <w:t>Contents</w:t>
      </w:r>
    </w:p>
    <w:p w:rsidR="00924321" w:rsidRPr="00924321" w:rsidRDefault="00924321" w:rsidP="00924321">
      <w:pPr>
        <w:tabs>
          <w:tab w:val="center" w:pos="4513"/>
          <w:tab w:val="left" w:pos="7420"/>
        </w:tabs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ab/>
      </w:r>
    </w:p>
    <w:p w:rsidR="0069796F" w:rsidRDefault="0069796F" w:rsidP="002C08EF">
      <w:pPr>
        <w:rPr>
          <w:sz w:val="44"/>
          <w:szCs w:val="44"/>
        </w:rPr>
      </w:pPr>
      <w:r>
        <w:rPr>
          <w:sz w:val="40"/>
          <w:szCs w:val="40"/>
        </w:rPr>
        <w:t>.</w:t>
      </w:r>
      <w:r>
        <w:rPr>
          <w:color w:val="FF0000"/>
          <w:sz w:val="72"/>
          <w:szCs w:val="72"/>
        </w:rPr>
        <w:t xml:space="preserve"> </w:t>
      </w:r>
      <w:r w:rsidRPr="003F093F">
        <w:rPr>
          <w:sz w:val="44"/>
          <w:szCs w:val="44"/>
        </w:rPr>
        <w:t xml:space="preserve">What is </w:t>
      </w:r>
      <w:r w:rsidR="00FB17D4">
        <w:rPr>
          <w:sz w:val="44"/>
          <w:szCs w:val="44"/>
        </w:rPr>
        <w:t>A</w:t>
      </w:r>
      <w:bookmarkStart w:id="0" w:name="_GoBack"/>
      <w:bookmarkEnd w:id="0"/>
      <w:r w:rsidRPr="003F093F">
        <w:rPr>
          <w:sz w:val="44"/>
          <w:szCs w:val="44"/>
        </w:rPr>
        <w:t>ttachment Disorder</w:t>
      </w:r>
      <w:r w:rsidR="00D70F4F">
        <w:rPr>
          <w:sz w:val="44"/>
          <w:szCs w:val="44"/>
        </w:rPr>
        <w:t>?</w:t>
      </w:r>
    </w:p>
    <w:p w:rsidR="00D70F4F" w:rsidRPr="003F093F" w:rsidRDefault="00D70F4F" w:rsidP="002C08EF">
      <w:pPr>
        <w:rPr>
          <w:sz w:val="44"/>
          <w:szCs w:val="44"/>
        </w:rPr>
      </w:pPr>
      <w:r>
        <w:rPr>
          <w:sz w:val="44"/>
          <w:szCs w:val="44"/>
        </w:rPr>
        <w:t>.  Causes of Attachment Disorder.</w:t>
      </w:r>
    </w:p>
    <w:p w:rsidR="00924321" w:rsidRPr="003F093F" w:rsidRDefault="00924321" w:rsidP="002C08EF">
      <w:pPr>
        <w:rPr>
          <w:sz w:val="44"/>
          <w:szCs w:val="44"/>
        </w:rPr>
      </w:pPr>
      <w:r w:rsidRPr="003F093F">
        <w:rPr>
          <w:sz w:val="44"/>
          <w:szCs w:val="44"/>
        </w:rPr>
        <w:t>.  Why is Attachment important?</w:t>
      </w:r>
    </w:p>
    <w:p w:rsidR="0069796F" w:rsidRPr="003F093F" w:rsidRDefault="0069796F" w:rsidP="002C08EF">
      <w:pPr>
        <w:rPr>
          <w:sz w:val="44"/>
          <w:szCs w:val="44"/>
        </w:rPr>
      </w:pPr>
      <w:r w:rsidRPr="003F093F">
        <w:rPr>
          <w:sz w:val="44"/>
          <w:szCs w:val="44"/>
        </w:rPr>
        <w:t>.  Signs of Attachment Disorder</w:t>
      </w:r>
    </w:p>
    <w:p w:rsidR="002C08EF" w:rsidRPr="003F093F" w:rsidRDefault="0069796F" w:rsidP="002C08EF">
      <w:pPr>
        <w:rPr>
          <w:sz w:val="44"/>
          <w:szCs w:val="44"/>
        </w:rPr>
      </w:pPr>
      <w:r w:rsidRPr="003F093F">
        <w:rPr>
          <w:sz w:val="44"/>
          <w:szCs w:val="44"/>
        </w:rPr>
        <w:t>.  Attachment Disorder Mind Map</w:t>
      </w:r>
    </w:p>
    <w:p w:rsidR="00AD4452" w:rsidRDefault="002C08EF" w:rsidP="002C08EF">
      <w:pPr>
        <w:rPr>
          <w:sz w:val="44"/>
          <w:szCs w:val="44"/>
        </w:rPr>
      </w:pPr>
      <w:r>
        <w:rPr>
          <w:sz w:val="44"/>
          <w:szCs w:val="44"/>
        </w:rPr>
        <w:t>.  Strategies to help with</w:t>
      </w:r>
      <w:r w:rsidR="00AD4452" w:rsidRPr="003F093F">
        <w:rPr>
          <w:sz w:val="44"/>
          <w:szCs w:val="44"/>
        </w:rPr>
        <w:t xml:space="preserve"> Attachment Disorder </w:t>
      </w:r>
      <w:r>
        <w:rPr>
          <w:sz w:val="44"/>
          <w:szCs w:val="44"/>
        </w:rPr>
        <w:t xml:space="preserve">        b</w:t>
      </w:r>
      <w:r w:rsidR="00AD4452" w:rsidRPr="003F093F">
        <w:rPr>
          <w:sz w:val="44"/>
          <w:szCs w:val="44"/>
        </w:rPr>
        <w:t>ehaviours?</w:t>
      </w:r>
    </w:p>
    <w:p w:rsidR="004C5168" w:rsidRDefault="004C5168" w:rsidP="002C08EF">
      <w:pPr>
        <w:rPr>
          <w:sz w:val="44"/>
          <w:szCs w:val="44"/>
        </w:rPr>
      </w:pPr>
      <w:r>
        <w:rPr>
          <w:sz w:val="44"/>
          <w:szCs w:val="44"/>
        </w:rPr>
        <w:t>.  Advice for school staff</w:t>
      </w:r>
    </w:p>
    <w:p w:rsidR="00EA6499" w:rsidRPr="003F093F" w:rsidRDefault="00EA6499" w:rsidP="002C08EF">
      <w:pPr>
        <w:rPr>
          <w:sz w:val="44"/>
          <w:szCs w:val="44"/>
        </w:rPr>
      </w:pPr>
      <w:r>
        <w:rPr>
          <w:sz w:val="44"/>
          <w:szCs w:val="44"/>
        </w:rPr>
        <w:t>.  Useful websites</w:t>
      </w:r>
    </w:p>
    <w:p w:rsidR="0069796F" w:rsidRPr="0069796F" w:rsidRDefault="0069796F" w:rsidP="0069796F">
      <w:pPr>
        <w:jc w:val="both"/>
        <w:rPr>
          <w:sz w:val="40"/>
          <w:szCs w:val="40"/>
        </w:rPr>
      </w:pPr>
    </w:p>
    <w:p w:rsidR="0069796F" w:rsidRDefault="0069796F" w:rsidP="0069796F">
      <w:pPr>
        <w:jc w:val="center"/>
        <w:rPr>
          <w:color w:val="FF0000"/>
          <w:sz w:val="72"/>
          <w:szCs w:val="72"/>
        </w:rPr>
      </w:pPr>
    </w:p>
    <w:p w:rsidR="0069796F" w:rsidRDefault="0069796F" w:rsidP="0069796F">
      <w:pPr>
        <w:jc w:val="center"/>
        <w:rPr>
          <w:color w:val="FF0000"/>
          <w:sz w:val="72"/>
          <w:szCs w:val="72"/>
        </w:rPr>
      </w:pPr>
    </w:p>
    <w:p w:rsidR="0069796F" w:rsidRDefault="0069796F" w:rsidP="0069796F">
      <w:pPr>
        <w:jc w:val="center"/>
        <w:rPr>
          <w:color w:val="FF0000"/>
          <w:sz w:val="72"/>
          <w:szCs w:val="72"/>
        </w:rPr>
      </w:pPr>
    </w:p>
    <w:p w:rsidR="005C17CB" w:rsidRPr="00E15DD4" w:rsidRDefault="005C17CB" w:rsidP="00D70F4F">
      <w:pPr>
        <w:jc w:val="center"/>
        <w:rPr>
          <w:color w:val="FF0000"/>
          <w:sz w:val="72"/>
          <w:szCs w:val="72"/>
        </w:rPr>
      </w:pPr>
      <w:r w:rsidRPr="00E15DD4">
        <w:rPr>
          <w:color w:val="FF0000"/>
          <w:sz w:val="96"/>
          <w:szCs w:val="96"/>
        </w:rPr>
        <w:lastRenderedPageBreak/>
        <w:t>What is Attachment Disorder?</w:t>
      </w:r>
    </w:p>
    <w:p w:rsidR="005C17CB" w:rsidRDefault="005C17CB" w:rsidP="005C17CB">
      <w:pPr>
        <w:jc w:val="center"/>
        <w:rPr>
          <w:color w:val="FF0000"/>
          <w:sz w:val="52"/>
          <w:szCs w:val="52"/>
        </w:rPr>
      </w:pPr>
    </w:p>
    <w:p w:rsidR="00F0094C" w:rsidRPr="00CA2FFA" w:rsidRDefault="005C17CB" w:rsidP="00F0094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 w:rsidRPr="00CA2FFA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Attachment Disorder is the term given to emotional and behavioural problems that can develop in children who fail to form bonds with </w:t>
      </w:r>
      <w:r w:rsidR="00432A42">
        <w:rPr>
          <w:rFonts w:ascii="Arial" w:hAnsi="Arial" w:cs="Arial"/>
          <w:color w:val="333333"/>
          <w:sz w:val="40"/>
          <w:szCs w:val="40"/>
          <w:shd w:val="clear" w:color="auto" w:fill="FFFFFF"/>
        </w:rPr>
        <w:t>their primary care provider</w:t>
      </w:r>
      <w:r w:rsidRPr="00CA2FFA">
        <w:rPr>
          <w:rFonts w:ascii="Arial" w:hAnsi="Arial" w:cs="Arial"/>
          <w:color w:val="333333"/>
          <w:sz w:val="40"/>
          <w:szCs w:val="40"/>
          <w:shd w:val="clear" w:color="auto" w:fill="FFFFFF"/>
        </w:rPr>
        <w:t>. This c</w:t>
      </w:r>
      <w:r w:rsidR="00432A42">
        <w:rPr>
          <w:rFonts w:ascii="Arial" w:hAnsi="Arial" w:cs="Arial"/>
          <w:color w:val="333333"/>
          <w:sz w:val="40"/>
          <w:szCs w:val="40"/>
          <w:shd w:val="clear" w:color="auto" w:fill="FFFFFF"/>
        </w:rPr>
        <w:t>an cause a range of issues</w:t>
      </w:r>
      <w:r w:rsidRPr="00CA2FFA">
        <w:rPr>
          <w:rFonts w:ascii="Arial" w:hAnsi="Arial" w:cs="Arial"/>
          <w:color w:val="333333"/>
          <w:sz w:val="40"/>
          <w:szCs w:val="40"/>
          <w:shd w:val="clear" w:color="auto" w:fill="FFFFFF"/>
        </w:rPr>
        <w:t>, typica</w:t>
      </w:r>
      <w:r w:rsidR="00432A42">
        <w:rPr>
          <w:rFonts w:ascii="Arial" w:hAnsi="Arial" w:cs="Arial"/>
          <w:color w:val="333333"/>
          <w:sz w:val="40"/>
          <w:szCs w:val="40"/>
          <w:shd w:val="clear" w:color="auto" w:fill="FFFFFF"/>
        </w:rPr>
        <w:t>lly affecting mood, following</w:t>
      </w:r>
      <w:r w:rsidRPr="00CA2FFA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 social rules and so</w:t>
      </w:r>
      <w:r w:rsidR="00432A42">
        <w:rPr>
          <w:rFonts w:ascii="Arial" w:hAnsi="Arial" w:cs="Arial"/>
          <w:color w:val="333333"/>
          <w:sz w:val="40"/>
          <w:szCs w:val="40"/>
          <w:shd w:val="clear" w:color="auto" w:fill="FFFFFF"/>
        </w:rPr>
        <w:t>cial relationships due to difficulties</w:t>
      </w:r>
      <w:r w:rsidRPr="00CA2FFA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 </w:t>
      </w:r>
      <w:r w:rsidR="00432A42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in </w:t>
      </w:r>
      <w:r w:rsidRPr="00CA2FFA">
        <w:rPr>
          <w:rFonts w:ascii="Arial" w:hAnsi="Arial" w:cs="Arial"/>
          <w:color w:val="333333"/>
          <w:sz w:val="40"/>
          <w:szCs w:val="40"/>
          <w:shd w:val="clear" w:color="auto" w:fill="FFFFFF"/>
        </w:rPr>
        <w:t>form</w:t>
      </w:r>
      <w:r w:rsidR="00432A42">
        <w:rPr>
          <w:rFonts w:ascii="Arial" w:hAnsi="Arial" w:cs="Arial"/>
          <w:color w:val="333333"/>
          <w:sz w:val="40"/>
          <w:szCs w:val="40"/>
          <w:shd w:val="clear" w:color="auto" w:fill="FFFFFF"/>
        </w:rPr>
        <w:t>ing an</w:t>
      </w:r>
      <w:r w:rsidRPr="00CA2FFA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 a</w:t>
      </w:r>
      <w:r w:rsidR="00432A42">
        <w:rPr>
          <w:rFonts w:ascii="Arial" w:hAnsi="Arial" w:cs="Arial"/>
          <w:color w:val="333333"/>
          <w:sz w:val="40"/>
          <w:szCs w:val="40"/>
          <w:shd w:val="clear" w:color="auto" w:fill="FFFFFF"/>
        </w:rPr>
        <w:t>ttachment to primary care provider</w:t>
      </w:r>
      <w:r w:rsidRPr="00CA2FFA">
        <w:rPr>
          <w:rFonts w:ascii="Arial" w:hAnsi="Arial" w:cs="Arial"/>
          <w:color w:val="333333"/>
          <w:sz w:val="40"/>
          <w:szCs w:val="40"/>
          <w:shd w:val="clear" w:color="auto" w:fill="FFFFFF"/>
        </w:rPr>
        <w:t xml:space="preserve"> during early childhood</w:t>
      </w:r>
      <w:r w:rsidR="00F0094C" w:rsidRPr="00CA2FFA">
        <w:rPr>
          <w:rFonts w:ascii="Arial" w:hAnsi="Arial" w:cs="Arial"/>
          <w:color w:val="333333"/>
          <w:sz w:val="40"/>
          <w:szCs w:val="40"/>
          <w:shd w:val="clear" w:color="auto" w:fill="FFFFFF"/>
        </w:rPr>
        <w:t>.</w:t>
      </w:r>
    </w:p>
    <w:p w:rsidR="0001748A" w:rsidRDefault="00432A42" w:rsidP="00F0094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40"/>
          <w:szCs w:val="40"/>
        </w:rPr>
      </w:pPr>
      <w:r>
        <w:rPr>
          <w:rFonts w:ascii="Arial" w:hAnsi="Arial" w:cs="Arial"/>
          <w:color w:val="333333"/>
          <w:sz w:val="40"/>
          <w:szCs w:val="40"/>
        </w:rPr>
        <w:t>T</w:t>
      </w:r>
      <w:r w:rsidR="00F0094C" w:rsidRPr="00CA2FFA">
        <w:rPr>
          <w:rFonts w:ascii="Arial" w:hAnsi="Arial" w:cs="Arial"/>
          <w:color w:val="333333"/>
          <w:sz w:val="40"/>
          <w:szCs w:val="40"/>
        </w:rPr>
        <w:t>he causes of attachment</w:t>
      </w:r>
      <w:r>
        <w:rPr>
          <w:rFonts w:ascii="Arial" w:hAnsi="Arial" w:cs="Arial"/>
          <w:color w:val="333333"/>
          <w:sz w:val="40"/>
          <w:szCs w:val="40"/>
        </w:rPr>
        <w:t xml:space="preserve"> are linked</w:t>
      </w:r>
      <w:r w:rsidR="00F0094C" w:rsidRPr="00CA2FFA">
        <w:rPr>
          <w:rFonts w:ascii="Arial" w:hAnsi="Arial" w:cs="Arial"/>
          <w:color w:val="333333"/>
          <w:sz w:val="40"/>
          <w:szCs w:val="40"/>
        </w:rPr>
        <w:t xml:space="preserve"> to early abuse, neglect, separation from </w:t>
      </w:r>
      <w:r>
        <w:rPr>
          <w:rFonts w:ascii="Arial" w:hAnsi="Arial" w:cs="Arial"/>
          <w:color w:val="333333"/>
          <w:sz w:val="40"/>
          <w:szCs w:val="40"/>
        </w:rPr>
        <w:t>or changes in care provider</w:t>
      </w:r>
      <w:r w:rsidR="00F0094C" w:rsidRPr="00CA2FFA">
        <w:rPr>
          <w:rFonts w:ascii="Arial" w:hAnsi="Arial" w:cs="Arial"/>
          <w:color w:val="333333"/>
          <w:sz w:val="40"/>
          <w:szCs w:val="40"/>
        </w:rPr>
        <w:t xml:space="preserve"> during early childhood</w:t>
      </w:r>
      <w:r>
        <w:rPr>
          <w:rFonts w:ascii="Arial" w:hAnsi="Arial" w:cs="Arial"/>
          <w:color w:val="333333"/>
          <w:sz w:val="40"/>
          <w:szCs w:val="40"/>
        </w:rPr>
        <w:t xml:space="preserve"> research has shown</w:t>
      </w:r>
      <w:r w:rsidR="00F0094C" w:rsidRPr="00CA2FFA">
        <w:rPr>
          <w:rFonts w:ascii="Arial" w:hAnsi="Arial" w:cs="Arial"/>
          <w:color w:val="333333"/>
          <w:sz w:val="40"/>
          <w:szCs w:val="40"/>
        </w:rPr>
        <w:t>.</w:t>
      </w:r>
    </w:p>
    <w:p w:rsidR="00F0094C" w:rsidRDefault="0001748A" w:rsidP="00F0094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40"/>
          <w:szCs w:val="40"/>
        </w:rPr>
      </w:pPr>
      <w:r>
        <w:rPr>
          <w:rFonts w:ascii="Arial" w:hAnsi="Arial" w:cs="Arial"/>
          <w:color w:val="333333"/>
          <w:sz w:val="40"/>
          <w:szCs w:val="40"/>
        </w:rPr>
        <w:t xml:space="preserve"> A</w:t>
      </w:r>
      <w:r w:rsidR="00F0094C" w:rsidRPr="00CA2FFA">
        <w:rPr>
          <w:rFonts w:ascii="Arial" w:hAnsi="Arial" w:cs="Arial"/>
          <w:color w:val="333333"/>
          <w:sz w:val="40"/>
          <w:szCs w:val="40"/>
        </w:rPr>
        <w:t xml:space="preserve"> person’s attachment style is established permanently before the age of three</w:t>
      </w:r>
      <w:r w:rsidR="00577C7C">
        <w:rPr>
          <w:rFonts w:ascii="Arial" w:hAnsi="Arial" w:cs="Arial"/>
          <w:color w:val="333333"/>
          <w:sz w:val="40"/>
          <w:szCs w:val="40"/>
        </w:rPr>
        <w:t>,</w:t>
      </w:r>
      <w:r>
        <w:rPr>
          <w:rFonts w:ascii="Arial" w:hAnsi="Arial" w:cs="Arial"/>
          <w:color w:val="333333"/>
          <w:sz w:val="40"/>
          <w:szCs w:val="40"/>
        </w:rPr>
        <w:t xml:space="preserve"> therefore early interventions are important for the treatment of attachment disorders</w:t>
      </w:r>
      <w:r w:rsidR="00F0094C" w:rsidRPr="00CA2FFA">
        <w:rPr>
          <w:rFonts w:ascii="Arial" w:hAnsi="Arial" w:cs="Arial"/>
          <w:color w:val="333333"/>
          <w:sz w:val="40"/>
          <w:szCs w:val="40"/>
        </w:rPr>
        <w:t>. </w:t>
      </w:r>
    </w:p>
    <w:p w:rsidR="00D70F4F" w:rsidRDefault="00D70F4F" w:rsidP="00D70F4F">
      <w:pPr>
        <w:pStyle w:val="Heading2"/>
        <w:shd w:val="clear" w:color="auto" w:fill="FFFFFF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FFC000"/>
          <w:sz w:val="96"/>
          <w:szCs w:val="96"/>
        </w:rPr>
      </w:pPr>
    </w:p>
    <w:p w:rsidR="00D70F4F" w:rsidRDefault="00D70F4F" w:rsidP="00D70F4F">
      <w:pPr>
        <w:pStyle w:val="Heading2"/>
        <w:shd w:val="clear" w:color="auto" w:fill="FFFFFF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FFC000"/>
          <w:sz w:val="96"/>
          <w:szCs w:val="96"/>
        </w:rPr>
      </w:pPr>
      <w:r w:rsidRPr="00D70F4F">
        <w:rPr>
          <w:rFonts w:ascii="Arial" w:hAnsi="Arial" w:cs="Arial"/>
          <w:b w:val="0"/>
          <w:bCs w:val="0"/>
          <w:color w:val="FFC000"/>
          <w:sz w:val="96"/>
          <w:szCs w:val="96"/>
        </w:rPr>
        <w:lastRenderedPageBreak/>
        <w:t>Causes of Attachment Disorder</w:t>
      </w:r>
    </w:p>
    <w:p w:rsidR="00D70F4F" w:rsidRPr="00D70F4F" w:rsidRDefault="00D70F4F" w:rsidP="00D70F4F">
      <w:pPr>
        <w:pStyle w:val="Heading2"/>
        <w:shd w:val="clear" w:color="auto" w:fill="FFFFFF"/>
        <w:spacing w:before="300" w:beforeAutospacing="0" w:after="150" w:afterAutospacing="0"/>
        <w:jc w:val="center"/>
        <w:rPr>
          <w:rFonts w:ascii="Arial" w:hAnsi="Arial" w:cs="Arial"/>
          <w:b w:val="0"/>
          <w:bCs w:val="0"/>
          <w:color w:val="FFC000"/>
          <w:sz w:val="40"/>
          <w:szCs w:val="40"/>
        </w:rPr>
      </w:pPr>
    </w:p>
    <w:p w:rsidR="00D70F4F" w:rsidRPr="00D70F4F" w:rsidRDefault="002E6B74" w:rsidP="00D70F4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40"/>
          <w:szCs w:val="40"/>
        </w:rPr>
      </w:pPr>
      <w:r>
        <w:rPr>
          <w:rFonts w:ascii="Arial" w:hAnsi="Arial" w:cs="Arial"/>
          <w:color w:val="333333"/>
          <w:sz w:val="40"/>
          <w:szCs w:val="40"/>
        </w:rPr>
        <w:t xml:space="preserve">Children can experience attachment disorders </w:t>
      </w:r>
      <w:proofErr w:type="gramStart"/>
      <w:r>
        <w:rPr>
          <w:rFonts w:ascii="Arial" w:hAnsi="Arial" w:cs="Arial"/>
          <w:color w:val="333333"/>
          <w:sz w:val="40"/>
          <w:szCs w:val="40"/>
        </w:rPr>
        <w:t>If</w:t>
      </w:r>
      <w:proofErr w:type="gramEnd"/>
      <w:r>
        <w:rPr>
          <w:rFonts w:ascii="Arial" w:hAnsi="Arial" w:cs="Arial"/>
          <w:color w:val="333333"/>
          <w:sz w:val="40"/>
          <w:szCs w:val="40"/>
        </w:rPr>
        <w:t xml:space="preserve"> </w:t>
      </w:r>
      <w:r w:rsidR="00D70F4F" w:rsidRPr="00D70F4F">
        <w:rPr>
          <w:rFonts w:ascii="Arial" w:hAnsi="Arial" w:cs="Arial"/>
          <w:color w:val="333333"/>
          <w:sz w:val="40"/>
          <w:szCs w:val="40"/>
        </w:rPr>
        <w:t>during the first three years of their life, any of t</w:t>
      </w:r>
      <w:r w:rsidR="00C8405E">
        <w:rPr>
          <w:rFonts w:ascii="Arial" w:hAnsi="Arial" w:cs="Arial"/>
          <w:color w:val="333333"/>
          <w:sz w:val="40"/>
          <w:szCs w:val="40"/>
        </w:rPr>
        <w:t xml:space="preserve">he </w:t>
      </w:r>
      <w:r w:rsidR="00DE320B">
        <w:rPr>
          <w:rFonts w:ascii="Arial" w:hAnsi="Arial" w:cs="Arial"/>
          <w:color w:val="333333"/>
          <w:sz w:val="40"/>
          <w:szCs w:val="40"/>
        </w:rPr>
        <w:t>following occur</w:t>
      </w:r>
      <w:r w:rsidR="00D70F4F" w:rsidRPr="00D70F4F">
        <w:rPr>
          <w:rFonts w:ascii="Arial" w:hAnsi="Arial" w:cs="Arial"/>
          <w:color w:val="333333"/>
          <w:sz w:val="40"/>
          <w:szCs w:val="40"/>
        </w:rPr>
        <w:t>:</w:t>
      </w:r>
    </w:p>
    <w:p w:rsidR="00D70F4F" w:rsidRPr="00D70F4F" w:rsidRDefault="00D70F4F" w:rsidP="00D70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40"/>
          <w:szCs w:val="40"/>
        </w:rPr>
      </w:pPr>
      <w:r w:rsidRPr="00D70F4F">
        <w:rPr>
          <w:rFonts w:ascii="Arial" w:hAnsi="Arial" w:cs="Arial"/>
          <w:color w:val="333333"/>
          <w:sz w:val="40"/>
          <w:szCs w:val="40"/>
        </w:rPr>
        <w:t>Mother smoked, drank alcohol or took drugs during pregnancy.</w:t>
      </w:r>
    </w:p>
    <w:p w:rsidR="00D70F4F" w:rsidRPr="00D70F4F" w:rsidRDefault="00D70F4F" w:rsidP="00D70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40"/>
          <w:szCs w:val="40"/>
        </w:rPr>
      </w:pPr>
      <w:r w:rsidRPr="00D70F4F">
        <w:rPr>
          <w:rFonts w:ascii="Arial" w:hAnsi="Arial" w:cs="Arial"/>
          <w:color w:val="333333"/>
          <w:sz w:val="40"/>
          <w:szCs w:val="40"/>
        </w:rPr>
        <w:t>They are the result of an unwanted pregnancy.</w:t>
      </w:r>
    </w:p>
    <w:p w:rsidR="00D70F4F" w:rsidRPr="00D70F4F" w:rsidRDefault="00D70F4F" w:rsidP="00D70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40"/>
          <w:szCs w:val="40"/>
        </w:rPr>
      </w:pPr>
      <w:r w:rsidRPr="00D70F4F">
        <w:rPr>
          <w:rFonts w:ascii="Arial" w:hAnsi="Arial" w:cs="Arial"/>
          <w:color w:val="333333"/>
          <w:sz w:val="40"/>
          <w:szCs w:val="40"/>
        </w:rPr>
        <w:t>They suffer physical, emotional or sexual abuse.</w:t>
      </w:r>
    </w:p>
    <w:p w:rsidR="00D70F4F" w:rsidRPr="00D70F4F" w:rsidRDefault="00D70F4F" w:rsidP="00D70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40"/>
          <w:szCs w:val="40"/>
        </w:rPr>
      </w:pPr>
      <w:r w:rsidRPr="00D70F4F">
        <w:rPr>
          <w:rFonts w:ascii="Arial" w:hAnsi="Arial" w:cs="Arial"/>
          <w:color w:val="333333"/>
          <w:sz w:val="40"/>
          <w:szCs w:val="40"/>
        </w:rPr>
        <w:t>They have been neglected. This can be anything from not having a nappy changed when it is dirty to not being fed when hungry.</w:t>
      </w:r>
    </w:p>
    <w:p w:rsidR="00D70F4F" w:rsidRPr="00D70F4F" w:rsidRDefault="00D70F4F" w:rsidP="00D70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40"/>
          <w:szCs w:val="40"/>
        </w:rPr>
      </w:pPr>
      <w:r w:rsidRPr="00D70F4F">
        <w:rPr>
          <w:rFonts w:ascii="Arial" w:hAnsi="Arial" w:cs="Arial"/>
          <w:color w:val="333333"/>
          <w:sz w:val="40"/>
          <w:szCs w:val="40"/>
        </w:rPr>
        <w:t>Their primary carer suffers from depression.</w:t>
      </w:r>
    </w:p>
    <w:p w:rsidR="00D70F4F" w:rsidRPr="00D70F4F" w:rsidRDefault="00D70F4F" w:rsidP="00D70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40"/>
          <w:szCs w:val="40"/>
        </w:rPr>
      </w:pPr>
      <w:r w:rsidRPr="00D70F4F">
        <w:rPr>
          <w:rFonts w:ascii="Arial" w:hAnsi="Arial" w:cs="Arial"/>
          <w:color w:val="333333"/>
          <w:sz w:val="40"/>
          <w:szCs w:val="40"/>
        </w:rPr>
        <w:t>They were separated from their primary carer through the illness or death of a parent, or through being taken into care.</w:t>
      </w:r>
    </w:p>
    <w:p w:rsidR="00D70F4F" w:rsidRPr="00D70F4F" w:rsidRDefault="00D70F4F" w:rsidP="00D70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40"/>
          <w:szCs w:val="40"/>
        </w:rPr>
      </w:pPr>
      <w:r w:rsidRPr="00D70F4F">
        <w:rPr>
          <w:rFonts w:ascii="Arial" w:hAnsi="Arial" w:cs="Arial"/>
          <w:color w:val="333333"/>
          <w:sz w:val="40"/>
          <w:szCs w:val="40"/>
        </w:rPr>
        <w:t>They suffer from persistent and chronic pain.</w:t>
      </w:r>
    </w:p>
    <w:p w:rsidR="00D70F4F" w:rsidRPr="00D70F4F" w:rsidRDefault="002E6B74" w:rsidP="00D70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40"/>
          <w:szCs w:val="40"/>
        </w:rPr>
      </w:pPr>
      <w:r>
        <w:rPr>
          <w:rFonts w:ascii="Arial" w:hAnsi="Arial" w:cs="Arial"/>
          <w:color w:val="333333"/>
          <w:sz w:val="40"/>
          <w:szCs w:val="40"/>
        </w:rPr>
        <w:t>Their primary care providers</w:t>
      </w:r>
      <w:r w:rsidR="00D70F4F" w:rsidRPr="00D70F4F">
        <w:rPr>
          <w:rFonts w:ascii="Arial" w:hAnsi="Arial" w:cs="Arial"/>
          <w:color w:val="333333"/>
          <w:sz w:val="40"/>
          <w:szCs w:val="40"/>
        </w:rPr>
        <w:t xml:space="preserve"> split up or divorce.</w:t>
      </w:r>
    </w:p>
    <w:p w:rsidR="00D70F4F" w:rsidRPr="00D70F4F" w:rsidRDefault="00D70F4F" w:rsidP="00D70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40"/>
          <w:szCs w:val="40"/>
        </w:rPr>
      </w:pPr>
      <w:r w:rsidRPr="00D70F4F">
        <w:rPr>
          <w:rFonts w:ascii="Arial" w:hAnsi="Arial" w:cs="Arial"/>
          <w:color w:val="333333"/>
          <w:sz w:val="40"/>
          <w:szCs w:val="40"/>
        </w:rPr>
        <w:t>Inconsistent parenting.</w:t>
      </w:r>
    </w:p>
    <w:p w:rsidR="00D70F4F" w:rsidRDefault="00D70F4F" w:rsidP="00D70F4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r w:rsidRPr="00D70F4F">
        <w:rPr>
          <w:rFonts w:ascii="Arial" w:hAnsi="Arial" w:cs="Arial"/>
          <w:color w:val="333333"/>
          <w:sz w:val="40"/>
          <w:szCs w:val="40"/>
        </w:rPr>
        <w:t>They are raised in an emotionally empty or negative/abusive environment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D161C9" w:rsidRDefault="00D161C9" w:rsidP="005C17CB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CA2FFA" w:rsidRPr="00CA2FFA" w:rsidRDefault="00CA2FFA" w:rsidP="00CA2FFA">
      <w:pPr>
        <w:shd w:val="clear" w:color="auto" w:fill="FFFFFF"/>
        <w:spacing w:before="150" w:after="150" w:line="240" w:lineRule="auto"/>
        <w:jc w:val="center"/>
        <w:outlineLvl w:val="1"/>
        <w:rPr>
          <w:rFonts w:ascii="Arial" w:eastAsia="Times New Roman" w:hAnsi="Arial" w:cs="Arial"/>
          <w:color w:val="F067AB"/>
          <w:sz w:val="96"/>
          <w:szCs w:val="96"/>
          <w:lang w:eastAsia="en-GB"/>
        </w:rPr>
      </w:pPr>
      <w:r w:rsidRPr="00CA2FFA">
        <w:rPr>
          <w:rFonts w:ascii="Arial" w:eastAsia="Times New Roman" w:hAnsi="Arial" w:cs="Arial"/>
          <w:color w:val="F067AB"/>
          <w:sz w:val="96"/>
          <w:szCs w:val="96"/>
          <w:lang w:eastAsia="en-GB"/>
        </w:rPr>
        <w:lastRenderedPageBreak/>
        <w:t>Why is Attachment Important?</w:t>
      </w:r>
    </w:p>
    <w:p w:rsidR="00CA2FFA" w:rsidRDefault="00CA2FFA" w:rsidP="00CA2FF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</w:p>
    <w:p w:rsidR="00CA2FFA" w:rsidRPr="00CA2FFA" w:rsidRDefault="00CA2FFA" w:rsidP="00CA2FF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 w:rsidRPr="00CA2FF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Attachment is a deep connection betw</w:t>
      </w:r>
      <w:r w:rsidR="007C296C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een a child and their care providers</w:t>
      </w:r>
      <w:r w:rsidRPr="00CA2FF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. </w:t>
      </w:r>
    </w:p>
    <w:p w:rsidR="00CA2FFA" w:rsidRPr="00CA2FFA" w:rsidRDefault="00CA2FFA" w:rsidP="00CA2FF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 w:rsidRPr="00CA2FF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Children build healthy relationships through observation and the interact</w:t>
      </w:r>
      <w:r w:rsidR="008F3A4D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ion of adults around them. C</w:t>
      </w:r>
      <w:r w:rsidRPr="00CA2FF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hildren who have had problematic relationships in their early years can later face challenges forming relationships. </w:t>
      </w:r>
    </w:p>
    <w:p w:rsidR="00CA2FFA" w:rsidRPr="00CA2FFA" w:rsidRDefault="00647C33" w:rsidP="005C17CB">
      <w:pPr>
        <w:rPr>
          <w:rFonts w:ascii="Arial" w:hAnsi="Arial" w:cs="Arial"/>
          <w:color w:val="333333"/>
          <w:sz w:val="40"/>
          <w:szCs w:val="40"/>
          <w:shd w:val="clear" w:color="auto" w:fill="FFFF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1587500</wp:posOffset>
            </wp:positionH>
            <wp:positionV relativeFrom="paragraph">
              <wp:posOffset>230505</wp:posOffset>
            </wp:positionV>
            <wp:extent cx="2356485" cy="3009900"/>
            <wp:effectExtent l="0" t="0" r="5715" b="0"/>
            <wp:wrapThrough wrapText="bothSides">
              <wp:wrapPolygon edited="0">
                <wp:start x="0" y="0"/>
                <wp:lineTo x="0" y="21463"/>
                <wp:lineTo x="21478" y="21463"/>
                <wp:lineTo x="21478" y="0"/>
                <wp:lineTo x="0" y="0"/>
              </wp:wrapPolygon>
            </wp:wrapThrough>
            <wp:docPr id="4" name="Picture 4" descr="1-on-1 time with your child | Psychology India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-on-1 time with your child | Psychology India Magaz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2FFA" w:rsidRDefault="00CA2FFA" w:rsidP="005C17CB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CA2FFA" w:rsidRDefault="00CA2FFA" w:rsidP="005C17CB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CA2FFA" w:rsidRDefault="00CA2FFA" w:rsidP="005C17CB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CA2FFA" w:rsidRDefault="00CA2FFA" w:rsidP="005C17CB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CA2FFA" w:rsidRDefault="00CA2FFA" w:rsidP="005C17CB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CA2FFA" w:rsidRDefault="00CA2FFA" w:rsidP="005C17CB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CA2FFA" w:rsidRDefault="00CA2FFA" w:rsidP="005C17CB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CA2FFA" w:rsidRDefault="00CA2FFA" w:rsidP="005C17CB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CA2FFA" w:rsidRDefault="00CA2FFA" w:rsidP="005C17CB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:rsidR="00D161C9" w:rsidRDefault="00D161C9" w:rsidP="00924321">
      <w:pPr>
        <w:jc w:val="center"/>
        <w:rPr>
          <w:rFonts w:ascii="Arial" w:hAnsi="Arial" w:cs="Arial"/>
          <w:color w:val="FF0000"/>
          <w:sz w:val="96"/>
          <w:szCs w:val="96"/>
          <w:shd w:val="clear" w:color="auto" w:fill="FFFFFF"/>
        </w:rPr>
      </w:pPr>
      <w:r w:rsidRPr="00D161C9">
        <w:rPr>
          <w:rFonts w:ascii="Arial" w:hAnsi="Arial" w:cs="Arial"/>
          <w:color w:val="FF0000"/>
          <w:sz w:val="96"/>
          <w:szCs w:val="96"/>
          <w:shd w:val="clear" w:color="auto" w:fill="FFFFFF"/>
        </w:rPr>
        <w:lastRenderedPageBreak/>
        <w:t>Signs of Attachment Disorder</w:t>
      </w:r>
    </w:p>
    <w:p w:rsidR="00962FDA" w:rsidRDefault="00962FDA" w:rsidP="00924321">
      <w:pPr>
        <w:jc w:val="center"/>
        <w:rPr>
          <w:rFonts w:ascii="Arial" w:hAnsi="Arial" w:cs="Arial"/>
          <w:color w:val="FF0000"/>
          <w:sz w:val="96"/>
          <w:szCs w:val="96"/>
          <w:shd w:val="clear" w:color="auto" w:fill="FFFFFF"/>
        </w:rPr>
      </w:pPr>
    </w:p>
    <w:p w:rsidR="00962FDA" w:rsidRPr="00962FDA" w:rsidRDefault="00962FDA" w:rsidP="00962FDA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 w:rsidRPr="00962FD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Lack of eye contact </w:t>
      </w:r>
    </w:p>
    <w:p w:rsidR="00962FDA" w:rsidRPr="00962FDA" w:rsidRDefault="006A5831" w:rsidP="00962FDA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>
        <w:rPr>
          <w:rFonts w:ascii="Arial" w:eastAsia="Times New Roman" w:hAnsi="Arial" w:cs="Arial"/>
          <w:color w:val="333333"/>
          <w:sz w:val="40"/>
          <w:szCs w:val="40"/>
          <w:lang w:eastAsia="en-GB"/>
        </w:rPr>
        <w:t>Lacks</w:t>
      </w:r>
      <w:r w:rsidR="00962FDA" w:rsidRPr="00962FD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 xml:space="preserve"> trust in adults</w:t>
      </w:r>
    </w:p>
    <w:p w:rsidR="00962FDA" w:rsidRPr="00962FDA" w:rsidRDefault="00962FDA" w:rsidP="00962FDA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 w:rsidRPr="00962FD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Seeming emotionally detached</w:t>
      </w:r>
    </w:p>
    <w:p w:rsidR="00962FDA" w:rsidRPr="00962FDA" w:rsidRDefault="00962FDA" w:rsidP="00962FDA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 w:rsidRPr="00962FD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Angry or aggressive</w:t>
      </w:r>
    </w:p>
    <w:p w:rsidR="00962FDA" w:rsidRPr="00962FDA" w:rsidRDefault="00962FDA" w:rsidP="00962FDA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 w:rsidRPr="00962FD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Has difficulty forming relationships with adults and peers</w:t>
      </w:r>
    </w:p>
    <w:p w:rsidR="00962FDA" w:rsidRPr="00962FDA" w:rsidRDefault="00962FDA" w:rsidP="00962FDA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 w:rsidRPr="00962FD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Lack of remorse </w:t>
      </w:r>
    </w:p>
    <w:p w:rsidR="00962FDA" w:rsidRPr="00962FDA" w:rsidRDefault="00962FDA" w:rsidP="00962FDA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 w:rsidRPr="00962FD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Manipulative</w:t>
      </w:r>
    </w:p>
    <w:p w:rsidR="00962FDA" w:rsidRDefault="00962FDA" w:rsidP="00962FDA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 w:rsidRPr="00962FDA">
        <w:rPr>
          <w:rFonts w:ascii="Arial" w:eastAsia="Times New Roman" w:hAnsi="Arial" w:cs="Arial"/>
          <w:color w:val="333333"/>
          <w:sz w:val="40"/>
          <w:szCs w:val="40"/>
          <w:lang w:eastAsia="en-GB"/>
        </w:rPr>
        <w:t>Low self-esteem</w:t>
      </w:r>
    </w:p>
    <w:p w:rsidR="00EA6499" w:rsidRDefault="00EA6499" w:rsidP="00962FDA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>
        <w:rPr>
          <w:rFonts w:ascii="Arial" w:eastAsia="Times New Roman" w:hAnsi="Arial" w:cs="Arial"/>
          <w:color w:val="333333"/>
          <w:sz w:val="40"/>
          <w:szCs w:val="40"/>
          <w:lang w:eastAsia="en-GB"/>
        </w:rPr>
        <w:t>Frequently lying</w:t>
      </w:r>
    </w:p>
    <w:p w:rsidR="00EA6499" w:rsidRDefault="00EA6499" w:rsidP="00962FDA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>
        <w:rPr>
          <w:rFonts w:ascii="Arial" w:eastAsia="Times New Roman" w:hAnsi="Arial" w:cs="Arial"/>
          <w:color w:val="333333"/>
          <w:sz w:val="40"/>
          <w:szCs w:val="40"/>
          <w:lang w:eastAsia="en-GB"/>
        </w:rPr>
        <w:t>Cruel and destructive</w:t>
      </w:r>
    </w:p>
    <w:p w:rsidR="00EA6499" w:rsidRDefault="00EA6499" w:rsidP="00962FDA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>
        <w:rPr>
          <w:rFonts w:ascii="Arial" w:eastAsia="Times New Roman" w:hAnsi="Arial" w:cs="Arial"/>
          <w:color w:val="333333"/>
          <w:sz w:val="40"/>
          <w:szCs w:val="40"/>
          <w:lang w:eastAsia="en-GB"/>
        </w:rPr>
        <w:t>Underdeveloped conscience</w:t>
      </w:r>
    </w:p>
    <w:p w:rsidR="00597889" w:rsidRDefault="00597889" w:rsidP="00597889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>
        <w:rPr>
          <w:rFonts w:ascii="Arial" w:eastAsia="Times New Roman" w:hAnsi="Arial" w:cs="Arial"/>
          <w:color w:val="333333"/>
          <w:sz w:val="40"/>
          <w:szCs w:val="40"/>
          <w:lang w:eastAsia="en-GB"/>
        </w:rPr>
        <w:t>Short attention span</w:t>
      </w:r>
    </w:p>
    <w:p w:rsidR="00597889" w:rsidRPr="00962FDA" w:rsidRDefault="00597889" w:rsidP="00597889">
      <w:pPr>
        <w:numPr>
          <w:ilvl w:val="0"/>
          <w:numId w:val="1"/>
        </w:numPr>
        <w:shd w:val="clear" w:color="auto" w:fill="FFFFFF"/>
        <w:spacing w:after="225" w:line="240" w:lineRule="auto"/>
        <w:ind w:left="0" w:right="600"/>
        <w:rPr>
          <w:rFonts w:ascii="Arial" w:eastAsia="Times New Roman" w:hAnsi="Arial" w:cs="Arial"/>
          <w:color w:val="333333"/>
          <w:sz w:val="40"/>
          <w:szCs w:val="40"/>
          <w:lang w:eastAsia="en-GB"/>
        </w:rPr>
      </w:pPr>
      <w:r>
        <w:rPr>
          <w:rFonts w:ascii="Arial" w:eastAsia="Times New Roman" w:hAnsi="Arial" w:cs="Arial"/>
          <w:color w:val="333333"/>
          <w:sz w:val="40"/>
          <w:szCs w:val="40"/>
          <w:lang w:eastAsia="en-GB"/>
        </w:rPr>
        <w:t>Erratic eating habits</w:t>
      </w:r>
    </w:p>
    <w:p w:rsidR="00D161C9" w:rsidRDefault="00D161C9" w:rsidP="00D161C9">
      <w:pPr>
        <w:rPr>
          <w:color w:val="FF0000"/>
          <w:sz w:val="36"/>
          <w:szCs w:val="36"/>
        </w:rPr>
      </w:pPr>
    </w:p>
    <w:p w:rsidR="004624A1" w:rsidRDefault="004624A1" w:rsidP="00D161C9">
      <w:pPr>
        <w:rPr>
          <w:color w:val="FF0000"/>
          <w:sz w:val="36"/>
          <w:szCs w:val="36"/>
        </w:rPr>
      </w:pPr>
    </w:p>
    <w:p w:rsidR="004624A1" w:rsidRPr="004624A1" w:rsidRDefault="004624A1" w:rsidP="00EA6499">
      <w:pPr>
        <w:jc w:val="center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>Attachment Disorder Mind Map</w:t>
      </w:r>
    </w:p>
    <w:p w:rsidR="004624A1" w:rsidRDefault="004624A1" w:rsidP="00D161C9">
      <w:pPr>
        <w:rPr>
          <w:color w:val="FF0000"/>
          <w:sz w:val="36"/>
          <w:szCs w:val="36"/>
        </w:rPr>
      </w:pPr>
    </w:p>
    <w:p w:rsidR="004624A1" w:rsidRDefault="004624A1" w:rsidP="00D161C9">
      <w:pPr>
        <w:rPr>
          <w:color w:val="FF0000"/>
          <w:sz w:val="36"/>
          <w:szCs w:val="36"/>
        </w:rPr>
      </w:pPr>
    </w:p>
    <w:p w:rsidR="00295062" w:rsidRDefault="004624A1" w:rsidP="00295062">
      <w:pPr>
        <w:rPr>
          <w:rFonts w:ascii="Helvetica" w:hAnsi="Helvetica" w:cs="Helvetica"/>
          <w:color w:val="FF0000"/>
          <w:sz w:val="72"/>
          <w:szCs w:val="72"/>
        </w:rPr>
      </w:pPr>
      <w:r>
        <w:rPr>
          <w:rFonts w:ascii="Arial" w:hAnsi="Arial" w:cs="Arial"/>
          <w:noProof/>
          <w:color w:val="C45500"/>
          <w:sz w:val="27"/>
          <w:szCs w:val="27"/>
          <w:shd w:val="clear" w:color="auto" w:fill="FFFFFF"/>
          <w:lang w:eastAsia="en-GB"/>
        </w:rPr>
        <w:drawing>
          <wp:inline distT="0" distB="0" distL="0" distR="0">
            <wp:extent cx="5956300" cy="5308600"/>
            <wp:effectExtent l="0" t="0" r="6350" b="6350"/>
            <wp:docPr id="1" name="Picture 1" descr="Attachment Disorder Mind Ma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ment Disorder Mind Ma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537" cy="53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22B" w:rsidRPr="00295062" w:rsidRDefault="00295062" w:rsidP="00295062">
      <w:pPr>
        <w:jc w:val="center"/>
        <w:rPr>
          <w:color w:val="FF0000"/>
          <w:sz w:val="52"/>
          <w:szCs w:val="52"/>
        </w:rPr>
      </w:pPr>
      <w:r w:rsidRPr="00295062">
        <w:rPr>
          <w:rFonts w:ascii="Helvetica" w:hAnsi="Helvetica" w:cs="Helvetica"/>
          <w:color w:val="FF0000"/>
          <w:sz w:val="52"/>
          <w:szCs w:val="52"/>
        </w:rPr>
        <w:lastRenderedPageBreak/>
        <w:t xml:space="preserve">Strategies </w:t>
      </w:r>
      <w:r w:rsidR="00CF74AA">
        <w:rPr>
          <w:rFonts w:ascii="Helvetica" w:hAnsi="Helvetica" w:cs="Helvetica"/>
          <w:color w:val="FF0000"/>
          <w:sz w:val="52"/>
          <w:szCs w:val="52"/>
        </w:rPr>
        <w:t>to help with</w:t>
      </w:r>
      <w:r w:rsidR="0045722B" w:rsidRPr="00295062">
        <w:rPr>
          <w:rFonts w:ascii="Helvetica" w:hAnsi="Helvetica" w:cs="Helvetica"/>
          <w:color w:val="FF0000"/>
          <w:sz w:val="52"/>
          <w:szCs w:val="52"/>
        </w:rPr>
        <w:t xml:space="preserve"> attachment disorder behaviours?</w:t>
      </w:r>
    </w:p>
    <w:p w:rsidR="0045722B" w:rsidRPr="0045722B" w:rsidRDefault="0045722B" w:rsidP="0045722B">
      <w:pPr>
        <w:pStyle w:val="Heading2"/>
        <w:shd w:val="clear" w:color="auto" w:fill="FFFFFF"/>
        <w:spacing w:before="0" w:beforeAutospacing="0" w:after="0" w:afterAutospacing="0" w:line="480" w:lineRule="atLeast"/>
        <w:rPr>
          <w:rFonts w:ascii="Helvetica" w:hAnsi="Helvetica" w:cs="Helvetica"/>
          <w:color w:val="3C3C3C"/>
          <w:sz w:val="48"/>
          <w:szCs w:val="48"/>
        </w:rPr>
      </w:pPr>
    </w:p>
    <w:p w:rsidR="0045722B" w:rsidRPr="00295062" w:rsidRDefault="0045722B" w:rsidP="0045722B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cstheme="minorHAnsi"/>
          <w:color w:val="3C3C3C"/>
          <w:sz w:val="32"/>
          <w:szCs w:val="32"/>
        </w:rPr>
      </w:pPr>
      <w:proofErr w:type="gramStart"/>
      <w:r w:rsidRPr="00295062">
        <w:rPr>
          <w:rFonts w:cstheme="minorHAnsi"/>
          <w:color w:val="3C3C3C"/>
          <w:sz w:val="32"/>
          <w:szCs w:val="32"/>
        </w:rPr>
        <w:t>you</w:t>
      </w:r>
      <w:proofErr w:type="gramEnd"/>
      <w:r w:rsidRPr="00295062">
        <w:rPr>
          <w:rFonts w:cstheme="minorHAnsi"/>
          <w:color w:val="3C3C3C"/>
          <w:sz w:val="32"/>
          <w:szCs w:val="32"/>
        </w:rPr>
        <w:t xml:space="preserve"> should </w:t>
      </w:r>
      <w:r w:rsidR="002D71BA">
        <w:rPr>
          <w:rFonts w:cstheme="minorHAnsi"/>
          <w:color w:val="3C3C3C"/>
          <w:sz w:val="32"/>
          <w:szCs w:val="32"/>
        </w:rPr>
        <w:t xml:space="preserve">strive to provide an organised and familiar care routine </w:t>
      </w:r>
      <w:r w:rsidRPr="00295062">
        <w:rPr>
          <w:rFonts w:cstheme="minorHAnsi"/>
          <w:color w:val="3C3C3C"/>
          <w:sz w:val="32"/>
          <w:szCs w:val="32"/>
        </w:rPr>
        <w:t>with clear boundaries. The aim is to help children to feel safe and for them to learn to trust you.</w:t>
      </w:r>
    </w:p>
    <w:p w:rsidR="0045722B" w:rsidRPr="00295062" w:rsidRDefault="0045722B" w:rsidP="0045722B">
      <w:pPr>
        <w:shd w:val="clear" w:color="auto" w:fill="FFFFFF"/>
        <w:spacing w:after="0" w:line="390" w:lineRule="atLeast"/>
        <w:rPr>
          <w:rFonts w:cstheme="minorHAnsi"/>
          <w:color w:val="3C3C3C"/>
          <w:sz w:val="32"/>
          <w:szCs w:val="32"/>
        </w:rPr>
      </w:pPr>
    </w:p>
    <w:p w:rsidR="00295062" w:rsidRDefault="0045722B" w:rsidP="00295062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cstheme="minorHAnsi"/>
          <w:color w:val="3C3C3C"/>
          <w:sz w:val="32"/>
          <w:szCs w:val="32"/>
        </w:rPr>
      </w:pPr>
      <w:r w:rsidRPr="00295062">
        <w:rPr>
          <w:rFonts w:cstheme="minorHAnsi"/>
          <w:color w:val="3C3C3C"/>
          <w:sz w:val="32"/>
          <w:szCs w:val="32"/>
        </w:rPr>
        <w:t>Children are</w:t>
      </w:r>
      <w:r w:rsidR="00A203EE" w:rsidRPr="00295062">
        <w:rPr>
          <w:rFonts w:cstheme="minorHAnsi"/>
          <w:color w:val="3C3C3C"/>
          <w:sz w:val="32"/>
          <w:szCs w:val="32"/>
        </w:rPr>
        <w:t xml:space="preserve"> l</w:t>
      </w:r>
      <w:r w:rsidR="00921A34">
        <w:rPr>
          <w:rFonts w:cstheme="minorHAnsi"/>
          <w:color w:val="3C3C3C"/>
          <w:sz w:val="32"/>
          <w:szCs w:val="32"/>
        </w:rPr>
        <w:t>ikely to benefit from following</w:t>
      </w:r>
      <w:r w:rsidRPr="00295062">
        <w:rPr>
          <w:rFonts w:cstheme="minorHAnsi"/>
          <w:color w:val="3C3C3C"/>
          <w:sz w:val="32"/>
          <w:szCs w:val="32"/>
        </w:rPr>
        <w:t xml:space="preserve"> routines and s</w:t>
      </w:r>
      <w:r w:rsidR="00921A34">
        <w:rPr>
          <w:rFonts w:cstheme="minorHAnsi"/>
          <w:color w:val="3C3C3C"/>
          <w:sz w:val="32"/>
          <w:szCs w:val="32"/>
        </w:rPr>
        <w:t>chedules and may feel uncomfortable</w:t>
      </w:r>
      <w:r w:rsidRPr="00295062">
        <w:rPr>
          <w:rFonts w:cstheme="minorHAnsi"/>
          <w:color w:val="3C3C3C"/>
          <w:sz w:val="32"/>
          <w:szCs w:val="32"/>
        </w:rPr>
        <w:t xml:space="preserve"> if y</w:t>
      </w:r>
      <w:r w:rsidR="00921A34">
        <w:rPr>
          <w:rFonts w:cstheme="minorHAnsi"/>
          <w:color w:val="3C3C3C"/>
          <w:sz w:val="32"/>
          <w:szCs w:val="32"/>
        </w:rPr>
        <w:t>ou’re not where you are suppose</w:t>
      </w:r>
      <w:r w:rsidR="00921A34" w:rsidRPr="00295062">
        <w:rPr>
          <w:rFonts w:cstheme="minorHAnsi"/>
          <w:color w:val="3C3C3C"/>
          <w:sz w:val="32"/>
          <w:szCs w:val="32"/>
        </w:rPr>
        <w:t>d to</w:t>
      </w:r>
      <w:r w:rsidRPr="00295062">
        <w:rPr>
          <w:rFonts w:cstheme="minorHAnsi"/>
          <w:color w:val="3C3C3C"/>
          <w:sz w:val="32"/>
          <w:szCs w:val="32"/>
        </w:rPr>
        <w:t xml:space="preserve"> be.</w:t>
      </w:r>
    </w:p>
    <w:p w:rsidR="00295062" w:rsidRDefault="00295062" w:rsidP="00295062">
      <w:pPr>
        <w:pStyle w:val="ListParagraph"/>
        <w:rPr>
          <w:rFonts w:cstheme="minorHAnsi"/>
          <w:color w:val="3C3C3C"/>
          <w:sz w:val="32"/>
          <w:szCs w:val="32"/>
        </w:rPr>
      </w:pPr>
    </w:p>
    <w:p w:rsidR="0045722B" w:rsidRPr="00295062" w:rsidRDefault="001254EC" w:rsidP="00295062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cstheme="minorHAnsi"/>
          <w:color w:val="3C3C3C"/>
          <w:sz w:val="32"/>
          <w:szCs w:val="32"/>
        </w:rPr>
      </w:pPr>
      <w:r>
        <w:rPr>
          <w:rFonts w:cstheme="minorHAnsi"/>
          <w:color w:val="3C3C3C"/>
          <w:sz w:val="32"/>
          <w:szCs w:val="32"/>
        </w:rPr>
        <w:t>Setting</w:t>
      </w:r>
      <w:r w:rsidR="0045722B" w:rsidRPr="00295062">
        <w:rPr>
          <w:rFonts w:cstheme="minorHAnsi"/>
          <w:color w:val="3C3C3C"/>
          <w:sz w:val="32"/>
          <w:szCs w:val="32"/>
        </w:rPr>
        <w:t xml:space="preserve"> boundaries </w:t>
      </w:r>
      <w:r>
        <w:rPr>
          <w:rFonts w:cstheme="minorHAnsi"/>
          <w:color w:val="3C3C3C"/>
          <w:sz w:val="32"/>
          <w:szCs w:val="32"/>
        </w:rPr>
        <w:t>may highlight difficulties</w:t>
      </w:r>
      <w:r w:rsidR="0045722B" w:rsidRPr="00295062">
        <w:rPr>
          <w:rFonts w:cstheme="minorHAnsi"/>
          <w:color w:val="3C3C3C"/>
          <w:sz w:val="32"/>
          <w:szCs w:val="32"/>
        </w:rPr>
        <w:t xml:space="preserve"> but can help the child to feel safe and nurtured when consistently applied.</w:t>
      </w:r>
    </w:p>
    <w:p w:rsidR="0045722B" w:rsidRPr="00295062" w:rsidRDefault="0045722B" w:rsidP="0045722B">
      <w:pPr>
        <w:shd w:val="clear" w:color="auto" w:fill="FFFFFF"/>
        <w:spacing w:after="0" w:line="390" w:lineRule="atLeast"/>
        <w:rPr>
          <w:rFonts w:cstheme="minorHAnsi"/>
          <w:color w:val="3C3C3C"/>
          <w:sz w:val="32"/>
          <w:szCs w:val="32"/>
        </w:rPr>
      </w:pPr>
    </w:p>
    <w:p w:rsidR="00295062" w:rsidRDefault="000E7ADD" w:rsidP="00295062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cstheme="minorHAnsi"/>
          <w:color w:val="3C3C3C"/>
          <w:sz w:val="32"/>
          <w:szCs w:val="32"/>
        </w:rPr>
      </w:pPr>
      <w:r>
        <w:rPr>
          <w:rFonts w:cstheme="minorHAnsi"/>
          <w:color w:val="3C3C3C"/>
          <w:sz w:val="32"/>
          <w:szCs w:val="32"/>
        </w:rPr>
        <w:t>Try not to instil</w:t>
      </w:r>
      <w:r w:rsidR="0045722B" w:rsidRPr="00295062">
        <w:rPr>
          <w:rFonts w:cstheme="minorHAnsi"/>
          <w:color w:val="3C3C3C"/>
          <w:sz w:val="32"/>
          <w:szCs w:val="32"/>
        </w:rPr>
        <w:t xml:space="preserve"> discipline </w:t>
      </w:r>
      <w:r>
        <w:rPr>
          <w:rFonts w:cstheme="minorHAnsi"/>
          <w:color w:val="3C3C3C"/>
          <w:sz w:val="32"/>
          <w:szCs w:val="32"/>
        </w:rPr>
        <w:t xml:space="preserve">during conflicting </w:t>
      </w:r>
      <w:r w:rsidR="0045722B" w:rsidRPr="00295062">
        <w:rPr>
          <w:rFonts w:cstheme="minorHAnsi"/>
          <w:color w:val="3C3C3C"/>
          <w:sz w:val="32"/>
          <w:szCs w:val="32"/>
        </w:rPr>
        <w:t>moment</w:t>
      </w:r>
      <w:r>
        <w:rPr>
          <w:rFonts w:cstheme="minorHAnsi"/>
          <w:color w:val="3C3C3C"/>
          <w:sz w:val="32"/>
          <w:szCs w:val="32"/>
        </w:rPr>
        <w:t>s and when disagreements happen</w:t>
      </w:r>
      <w:r w:rsidR="0045722B" w:rsidRPr="00295062">
        <w:rPr>
          <w:rFonts w:cstheme="minorHAnsi"/>
          <w:color w:val="3C3C3C"/>
          <w:sz w:val="32"/>
          <w:szCs w:val="32"/>
        </w:rPr>
        <w:t>. Make it clear you still care about the pupil</w:t>
      </w:r>
      <w:r w:rsidR="002D680A" w:rsidRPr="00295062">
        <w:rPr>
          <w:rFonts w:cstheme="minorHAnsi"/>
          <w:color w:val="3C3C3C"/>
          <w:sz w:val="32"/>
          <w:szCs w:val="32"/>
        </w:rPr>
        <w:t xml:space="preserve">. </w:t>
      </w:r>
    </w:p>
    <w:p w:rsidR="00295062" w:rsidRDefault="00295062" w:rsidP="00295062">
      <w:pPr>
        <w:pStyle w:val="ListParagraph"/>
        <w:rPr>
          <w:rFonts w:cstheme="minorHAnsi"/>
          <w:color w:val="3C3C3C"/>
          <w:sz w:val="32"/>
          <w:szCs w:val="32"/>
        </w:rPr>
      </w:pPr>
    </w:p>
    <w:p w:rsidR="0045722B" w:rsidRPr="00295062" w:rsidRDefault="0045722B" w:rsidP="00295062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cstheme="minorHAnsi"/>
          <w:color w:val="3C3C3C"/>
          <w:sz w:val="32"/>
          <w:szCs w:val="32"/>
        </w:rPr>
      </w:pPr>
      <w:r w:rsidRPr="00295062">
        <w:rPr>
          <w:rFonts w:cstheme="minorHAnsi"/>
          <w:color w:val="3C3C3C"/>
          <w:sz w:val="32"/>
          <w:szCs w:val="32"/>
        </w:rPr>
        <w:t xml:space="preserve">At times you may feel rejected, unappreciated or as if you’re making little progress. </w:t>
      </w:r>
    </w:p>
    <w:p w:rsidR="00AD4452" w:rsidRPr="00295062" w:rsidRDefault="00AD4452" w:rsidP="00AD4452">
      <w:pPr>
        <w:shd w:val="clear" w:color="auto" w:fill="FFFFFF"/>
        <w:spacing w:after="0" w:line="390" w:lineRule="atLeast"/>
        <w:rPr>
          <w:rFonts w:cstheme="minorHAnsi"/>
          <w:color w:val="3C3C3C"/>
          <w:sz w:val="32"/>
          <w:szCs w:val="32"/>
        </w:rPr>
      </w:pPr>
    </w:p>
    <w:p w:rsidR="00AD4452" w:rsidRPr="00295062" w:rsidRDefault="00AD4452" w:rsidP="0045722B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cstheme="minorHAnsi"/>
          <w:color w:val="3C3C3C"/>
          <w:sz w:val="32"/>
          <w:szCs w:val="32"/>
        </w:rPr>
      </w:pPr>
      <w:r w:rsidRPr="00295062">
        <w:rPr>
          <w:rFonts w:cstheme="minorHAnsi"/>
          <w:color w:val="3C3C3C"/>
          <w:sz w:val="32"/>
          <w:szCs w:val="32"/>
        </w:rPr>
        <w:t>Use relaxing strategies</w:t>
      </w:r>
      <w:r w:rsidR="00E807E3">
        <w:rPr>
          <w:rFonts w:cstheme="minorHAnsi"/>
          <w:color w:val="3C3C3C"/>
          <w:sz w:val="32"/>
          <w:szCs w:val="32"/>
        </w:rPr>
        <w:t xml:space="preserve"> i.e. Bubble time, rewards and praise</w:t>
      </w:r>
    </w:p>
    <w:p w:rsidR="00AD4452" w:rsidRPr="00295062" w:rsidRDefault="00AD4452" w:rsidP="00AD4452">
      <w:pPr>
        <w:pStyle w:val="ListParagraph"/>
        <w:rPr>
          <w:rFonts w:cstheme="minorHAnsi"/>
          <w:color w:val="3C3C3C"/>
          <w:sz w:val="32"/>
          <w:szCs w:val="32"/>
        </w:rPr>
      </w:pPr>
    </w:p>
    <w:p w:rsidR="00AD4452" w:rsidRPr="00295062" w:rsidRDefault="00A203EE" w:rsidP="00A203EE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cstheme="minorHAnsi"/>
          <w:color w:val="3C3C3C"/>
          <w:sz w:val="32"/>
          <w:szCs w:val="32"/>
        </w:rPr>
      </w:pPr>
      <w:r w:rsidRPr="00295062">
        <w:rPr>
          <w:rFonts w:cstheme="minorHAnsi"/>
          <w:sz w:val="32"/>
          <w:szCs w:val="32"/>
        </w:rPr>
        <w:t>Provide calm, structured supervision for these children as much as possible.</w:t>
      </w:r>
    </w:p>
    <w:p w:rsidR="00295062" w:rsidRPr="00295062" w:rsidRDefault="00295062" w:rsidP="00295062">
      <w:pPr>
        <w:pStyle w:val="ListParagraph"/>
        <w:rPr>
          <w:rFonts w:cstheme="minorHAnsi"/>
          <w:color w:val="3C3C3C"/>
          <w:sz w:val="32"/>
          <w:szCs w:val="32"/>
        </w:rPr>
      </w:pPr>
    </w:p>
    <w:p w:rsidR="00295062" w:rsidRPr="00295062" w:rsidRDefault="00295062" w:rsidP="00A203EE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cstheme="minorHAnsi"/>
          <w:color w:val="3C3C3C"/>
          <w:sz w:val="32"/>
          <w:szCs w:val="32"/>
        </w:rPr>
      </w:pPr>
      <w:r w:rsidRPr="00295062">
        <w:rPr>
          <w:sz w:val="32"/>
          <w:szCs w:val="32"/>
        </w:rPr>
        <w:t>Be consistent, repetitive, and predictable</w:t>
      </w:r>
    </w:p>
    <w:p w:rsidR="00295062" w:rsidRPr="00295062" w:rsidRDefault="00295062" w:rsidP="00295062">
      <w:pPr>
        <w:pStyle w:val="ListParagraph"/>
        <w:rPr>
          <w:rFonts w:cstheme="minorHAnsi"/>
          <w:color w:val="3C3C3C"/>
          <w:sz w:val="32"/>
          <w:szCs w:val="32"/>
        </w:rPr>
      </w:pPr>
    </w:p>
    <w:p w:rsidR="00295062" w:rsidRPr="00295062" w:rsidRDefault="00295062" w:rsidP="00A203EE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cstheme="minorHAnsi"/>
          <w:color w:val="3C3C3C"/>
          <w:sz w:val="32"/>
          <w:szCs w:val="32"/>
        </w:rPr>
      </w:pPr>
      <w:r w:rsidRPr="00295062">
        <w:rPr>
          <w:sz w:val="32"/>
          <w:szCs w:val="32"/>
        </w:rPr>
        <w:t>Intervene early and intensively</w:t>
      </w:r>
    </w:p>
    <w:p w:rsidR="00295062" w:rsidRPr="00295062" w:rsidRDefault="00295062" w:rsidP="00295062">
      <w:pPr>
        <w:pStyle w:val="ListParagraph"/>
        <w:rPr>
          <w:rFonts w:cstheme="minorHAnsi"/>
          <w:color w:val="3C3C3C"/>
          <w:sz w:val="32"/>
          <w:szCs w:val="32"/>
        </w:rPr>
      </w:pPr>
    </w:p>
    <w:p w:rsidR="00295062" w:rsidRPr="00295062" w:rsidRDefault="00295062" w:rsidP="00295062">
      <w:pPr>
        <w:shd w:val="clear" w:color="auto" w:fill="FFFFFF"/>
        <w:spacing w:after="0" w:line="390" w:lineRule="atLeast"/>
        <w:rPr>
          <w:rFonts w:cstheme="minorHAnsi"/>
          <w:color w:val="3C3C3C"/>
          <w:sz w:val="32"/>
          <w:szCs w:val="32"/>
        </w:rPr>
      </w:pPr>
    </w:p>
    <w:p w:rsidR="002D7647" w:rsidRDefault="004C5168" w:rsidP="00295062">
      <w:pPr>
        <w:rPr>
          <w:color w:val="FF0000"/>
          <w:sz w:val="96"/>
          <w:szCs w:val="96"/>
        </w:rPr>
      </w:pPr>
      <w:r w:rsidRPr="004C5168">
        <w:rPr>
          <w:color w:val="FF0000"/>
          <w:sz w:val="96"/>
          <w:szCs w:val="96"/>
        </w:rPr>
        <w:lastRenderedPageBreak/>
        <w:t>Advice for school staff.</w:t>
      </w:r>
    </w:p>
    <w:p w:rsidR="004C5168" w:rsidRPr="004C5168" w:rsidRDefault="004C5168" w:rsidP="004C5168">
      <w:pPr>
        <w:jc w:val="center"/>
        <w:rPr>
          <w:color w:val="FF0000"/>
          <w:sz w:val="96"/>
          <w:szCs w:val="96"/>
        </w:rPr>
      </w:pPr>
    </w:p>
    <w:p w:rsidR="002D7647" w:rsidRPr="00EA6499" w:rsidRDefault="004C5168" w:rsidP="004C5168">
      <w:pPr>
        <w:pStyle w:val="ListParagraph"/>
        <w:numPr>
          <w:ilvl w:val="0"/>
          <w:numId w:val="5"/>
        </w:numPr>
        <w:rPr>
          <w:sz w:val="48"/>
          <w:szCs w:val="48"/>
        </w:rPr>
      </w:pPr>
      <w:r w:rsidRPr="00EA6499">
        <w:rPr>
          <w:sz w:val="48"/>
          <w:szCs w:val="48"/>
        </w:rPr>
        <w:t>Observe and learn what works for the child</w:t>
      </w:r>
    </w:p>
    <w:p w:rsidR="004C5168" w:rsidRPr="00EA6499" w:rsidRDefault="004C5168" w:rsidP="004C5168">
      <w:pPr>
        <w:pStyle w:val="ListParagraph"/>
        <w:numPr>
          <w:ilvl w:val="0"/>
          <w:numId w:val="5"/>
        </w:numPr>
        <w:rPr>
          <w:sz w:val="48"/>
          <w:szCs w:val="48"/>
        </w:rPr>
      </w:pPr>
      <w:r w:rsidRPr="00EA6499">
        <w:rPr>
          <w:sz w:val="48"/>
          <w:szCs w:val="48"/>
        </w:rPr>
        <w:t>Inform child and BSA of any changes to daily routine immediately.</w:t>
      </w:r>
    </w:p>
    <w:p w:rsidR="004C5168" w:rsidRPr="00EA6499" w:rsidRDefault="004C5168" w:rsidP="004C5168">
      <w:pPr>
        <w:pStyle w:val="ListParagraph"/>
        <w:numPr>
          <w:ilvl w:val="0"/>
          <w:numId w:val="5"/>
        </w:numPr>
        <w:rPr>
          <w:sz w:val="48"/>
          <w:szCs w:val="48"/>
        </w:rPr>
      </w:pPr>
      <w:r w:rsidRPr="00EA6499">
        <w:rPr>
          <w:sz w:val="48"/>
          <w:szCs w:val="48"/>
        </w:rPr>
        <w:t>Engage with the child regularly</w:t>
      </w:r>
    </w:p>
    <w:p w:rsidR="004C5168" w:rsidRPr="00EA6499" w:rsidRDefault="004C5168" w:rsidP="004C5168">
      <w:pPr>
        <w:pStyle w:val="ListParagraph"/>
        <w:numPr>
          <w:ilvl w:val="0"/>
          <w:numId w:val="5"/>
        </w:numPr>
        <w:rPr>
          <w:sz w:val="48"/>
          <w:szCs w:val="48"/>
        </w:rPr>
      </w:pPr>
      <w:r w:rsidRPr="00EA6499">
        <w:rPr>
          <w:sz w:val="48"/>
          <w:szCs w:val="48"/>
        </w:rPr>
        <w:t>Bubble time with BSA when needed</w:t>
      </w:r>
    </w:p>
    <w:p w:rsidR="004C5168" w:rsidRPr="00EA6499" w:rsidRDefault="004C5168" w:rsidP="004C5168">
      <w:pPr>
        <w:pStyle w:val="ListParagraph"/>
        <w:numPr>
          <w:ilvl w:val="0"/>
          <w:numId w:val="5"/>
        </w:numPr>
        <w:rPr>
          <w:sz w:val="48"/>
          <w:szCs w:val="48"/>
        </w:rPr>
      </w:pPr>
      <w:r w:rsidRPr="00EA6499">
        <w:rPr>
          <w:sz w:val="48"/>
          <w:szCs w:val="48"/>
        </w:rPr>
        <w:t>Be aware of what may trigger the child</w:t>
      </w:r>
    </w:p>
    <w:p w:rsidR="004C5168" w:rsidRPr="00EA6499" w:rsidRDefault="004C5168" w:rsidP="004C5168">
      <w:pPr>
        <w:pStyle w:val="ListParagraph"/>
        <w:numPr>
          <w:ilvl w:val="0"/>
          <w:numId w:val="5"/>
        </w:numPr>
        <w:rPr>
          <w:sz w:val="48"/>
          <w:szCs w:val="48"/>
        </w:rPr>
      </w:pPr>
      <w:r w:rsidRPr="00EA6499">
        <w:rPr>
          <w:sz w:val="48"/>
          <w:szCs w:val="48"/>
        </w:rPr>
        <w:t>Encourage them to use their calming techniques</w:t>
      </w:r>
    </w:p>
    <w:p w:rsidR="004C5168" w:rsidRPr="004C5168" w:rsidRDefault="004C5168" w:rsidP="004C5168">
      <w:pPr>
        <w:pStyle w:val="ListParagraph"/>
        <w:numPr>
          <w:ilvl w:val="0"/>
          <w:numId w:val="5"/>
        </w:numPr>
        <w:rPr>
          <w:sz w:val="40"/>
          <w:szCs w:val="40"/>
        </w:rPr>
      </w:pPr>
      <w:r w:rsidRPr="00EA6499">
        <w:rPr>
          <w:sz w:val="48"/>
          <w:szCs w:val="48"/>
        </w:rPr>
        <w:t xml:space="preserve"> Allow the use of calming toys/fidgets in class</w:t>
      </w: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EA6499" w:rsidP="00903DA5">
      <w:pPr>
        <w:jc w:val="center"/>
        <w:rPr>
          <w:color w:val="FF0000"/>
          <w:sz w:val="96"/>
          <w:szCs w:val="96"/>
        </w:rPr>
      </w:pPr>
      <w:r w:rsidRPr="00EA6499">
        <w:rPr>
          <w:color w:val="FF0000"/>
          <w:sz w:val="96"/>
          <w:szCs w:val="96"/>
        </w:rPr>
        <w:lastRenderedPageBreak/>
        <w:t>Useful Websites</w:t>
      </w:r>
    </w:p>
    <w:p w:rsidR="00EA6499" w:rsidRPr="00EA6499" w:rsidRDefault="00EA6499" w:rsidP="00EA6499">
      <w:pPr>
        <w:jc w:val="center"/>
        <w:rPr>
          <w:color w:val="FF0000"/>
          <w:sz w:val="40"/>
          <w:szCs w:val="40"/>
        </w:rPr>
      </w:pPr>
    </w:p>
    <w:p w:rsidR="00EA6499" w:rsidRDefault="00FB17D4" w:rsidP="00EA6499">
      <w:pPr>
        <w:rPr>
          <w:sz w:val="40"/>
          <w:szCs w:val="40"/>
        </w:rPr>
      </w:pPr>
      <w:hyperlink r:id="rId9" w:history="1">
        <w:r w:rsidR="00EA6499" w:rsidRPr="00B2114A">
          <w:rPr>
            <w:rStyle w:val="Hyperlink"/>
            <w:sz w:val="40"/>
            <w:szCs w:val="40"/>
          </w:rPr>
          <w:t>www.twinki.co.uk</w:t>
        </w:r>
      </w:hyperlink>
    </w:p>
    <w:p w:rsidR="00EA6499" w:rsidRDefault="00EA6499" w:rsidP="00EA6499">
      <w:pPr>
        <w:rPr>
          <w:sz w:val="40"/>
          <w:szCs w:val="40"/>
        </w:rPr>
      </w:pPr>
      <w:r>
        <w:rPr>
          <w:sz w:val="40"/>
          <w:szCs w:val="40"/>
        </w:rPr>
        <w:t>https//www.aacap.org</w:t>
      </w:r>
    </w:p>
    <w:p w:rsidR="00EA6499" w:rsidRDefault="00EA6499" w:rsidP="00EA6499">
      <w:pPr>
        <w:rPr>
          <w:sz w:val="40"/>
          <w:szCs w:val="40"/>
        </w:rPr>
      </w:pPr>
      <w:r>
        <w:rPr>
          <w:sz w:val="40"/>
          <w:szCs w:val="40"/>
        </w:rPr>
        <w:t>https//www.helpguide.org</w:t>
      </w:r>
    </w:p>
    <w:p w:rsidR="00EA6499" w:rsidRDefault="00EA6499" w:rsidP="00EA6499">
      <w:pPr>
        <w:rPr>
          <w:sz w:val="40"/>
          <w:szCs w:val="40"/>
        </w:rPr>
      </w:pPr>
      <w:r>
        <w:rPr>
          <w:sz w:val="40"/>
          <w:szCs w:val="40"/>
        </w:rPr>
        <w:t>https//www.goodschoolsguide.co.uk</w:t>
      </w:r>
    </w:p>
    <w:p w:rsidR="00EA6499" w:rsidRPr="00EA6499" w:rsidRDefault="00EA6499" w:rsidP="00EA6499">
      <w:pPr>
        <w:rPr>
          <w:sz w:val="40"/>
          <w:szCs w:val="40"/>
        </w:rPr>
      </w:pPr>
      <w:r>
        <w:rPr>
          <w:sz w:val="40"/>
          <w:szCs w:val="40"/>
        </w:rPr>
        <w:t>https//www.attach.org</w:t>
      </w: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Default="002D7647" w:rsidP="00D161C9">
      <w:pPr>
        <w:rPr>
          <w:color w:val="FF0000"/>
          <w:sz w:val="36"/>
          <w:szCs w:val="36"/>
        </w:rPr>
      </w:pPr>
    </w:p>
    <w:p w:rsidR="002D7647" w:rsidRPr="00D161C9" w:rsidRDefault="002D7647" w:rsidP="00D161C9">
      <w:pPr>
        <w:rPr>
          <w:color w:val="FF0000"/>
          <w:sz w:val="36"/>
          <w:szCs w:val="36"/>
        </w:rPr>
      </w:pPr>
    </w:p>
    <w:sectPr w:rsidR="002D7647" w:rsidRPr="00D16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FFB"/>
    <w:multiLevelType w:val="multilevel"/>
    <w:tmpl w:val="25FE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8704C"/>
    <w:multiLevelType w:val="multilevel"/>
    <w:tmpl w:val="D81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D0F97"/>
    <w:multiLevelType w:val="hybridMultilevel"/>
    <w:tmpl w:val="6D4C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0053A"/>
    <w:multiLevelType w:val="multilevel"/>
    <w:tmpl w:val="8286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E17AD"/>
    <w:multiLevelType w:val="hybridMultilevel"/>
    <w:tmpl w:val="11B0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55787"/>
    <w:multiLevelType w:val="hybridMultilevel"/>
    <w:tmpl w:val="629C5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805E4"/>
    <w:multiLevelType w:val="multilevel"/>
    <w:tmpl w:val="5CA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92AB5"/>
    <w:multiLevelType w:val="hybridMultilevel"/>
    <w:tmpl w:val="2932A9EC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99"/>
    <w:rsid w:val="0001748A"/>
    <w:rsid w:val="000E7ADD"/>
    <w:rsid w:val="001254EC"/>
    <w:rsid w:val="00191D59"/>
    <w:rsid w:val="00295062"/>
    <w:rsid w:val="002C08EF"/>
    <w:rsid w:val="002D680A"/>
    <w:rsid w:val="002D71BA"/>
    <w:rsid w:val="002D7647"/>
    <w:rsid w:val="002E6B74"/>
    <w:rsid w:val="003F093F"/>
    <w:rsid w:val="00432A42"/>
    <w:rsid w:val="0045722B"/>
    <w:rsid w:val="004624A1"/>
    <w:rsid w:val="004C5168"/>
    <w:rsid w:val="00577C7C"/>
    <w:rsid w:val="00597889"/>
    <w:rsid w:val="005C17CB"/>
    <w:rsid w:val="005F19F1"/>
    <w:rsid w:val="00647C33"/>
    <w:rsid w:val="0069796F"/>
    <w:rsid w:val="006A5831"/>
    <w:rsid w:val="006A5A99"/>
    <w:rsid w:val="007C296C"/>
    <w:rsid w:val="007D10F2"/>
    <w:rsid w:val="00820BFE"/>
    <w:rsid w:val="008F3A4D"/>
    <w:rsid w:val="00903DA5"/>
    <w:rsid w:val="00921A34"/>
    <w:rsid w:val="00924321"/>
    <w:rsid w:val="00962FDA"/>
    <w:rsid w:val="00A203EE"/>
    <w:rsid w:val="00AD4452"/>
    <w:rsid w:val="00B21984"/>
    <w:rsid w:val="00C8405E"/>
    <w:rsid w:val="00CA2FFA"/>
    <w:rsid w:val="00CF74AA"/>
    <w:rsid w:val="00D161C9"/>
    <w:rsid w:val="00D70F4F"/>
    <w:rsid w:val="00DE320B"/>
    <w:rsid w:val="00E15DD4"/>
    <w:rsid w:val="00E807E3"/>
    <w:rsid w:val="00EA6499"/>
    <w:rsid w:val="00F0094C"/>
    <w:rsid w:val="00F32F86"/>
    <w:rsid w:val="00FB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F1C4"/>
  <w15:chartTrackingRefBased/>
  <w15:docId w15:val="{209B3745-BC64-422C-ACB4-AA766DB9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2F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A2F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CA2FFA"/>
    <w:rPr>
      <w:b/>
      <w:bCs/>
    </w:rPr>
  </w:style>
  <w:style w:type="paragraph" w:styleId="ListParagraph">
    <w:name w:val="List Paragraph"/>
    <w:basedOn w:val="Normal"/>
    <w:uiPriority w:val="34"/>
    <w:qFormat/>
    <w:rsid w:val="00457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6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twinkl.co.uk/resource/t-s-693-attachment-disorder-mind-m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winki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Livingstone</dc:creator>
  <cp:keywords/>
  <dc:description/>
  <cp:lastModifiedBy>Pat Chapa</cp:lastModifiedBy>
  <cp:revision>4</cp:revision>
  <dcterms:created xsi:type="dcterms:W3CDTF">2020-06-04T12:23:00Z</dcterms:created>
  <dcterms:modified xsi:type="dcterms:W3CDTF">2020-08-13T12:52:00Z</dcterms:modified>
</cp:coreProperties>
</file>