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7E2" w:rsidRPr="00E91660" w:rsidRDefault="007A215D" w:rsidP="00B827F8">
      <w:pPr>
        <w:pStyle w:val="Default"/>
        <w:jc w:val="center"/>
        <w:rPr>
          <w:b/>
          <w:sz w:val="22"/>
          <w:szCs w:val="22"/>
          <w:u w:val="single"/>
        </w:rPr>
      </w:pPr>
      <w:bookmarkStart w:id="0" w:name="_GoBack"/>
      <w:r w:rsidRPr="00E91660">
        <w:rPr>
          <w:b/>
          <w:sz w:val="28"/>
          <w:szCs w:val="45"/>
          <w:u w:val="single"/>
        </w:rPr>
        <w:t>Frequently Asked Questions</w:t>
      </w:r>
      <w:r w:rsidR="001915A3">
        <w:rPr>
          <w:b/>
          <w:sz w:val="28"/>
          <w:szCs w:val="45"/>
          <w:u w:val="single"/>
        </w:rPr>
        <w:t>: Staff Availability</w:t>
      </w:r>
      <w:bookmarkEnd w:id="0"/>
      <w:r w:rsidR="002817E2" w:rsidRPr="00E91660">
        <w:rPr>
          <w:b/>
          <w:sz w:val="45"/>
          <w:szCs w:val="45"/>
          <w:u w:val="single"/>
        </w:rPr>
        <w:br/>
      </w:r>
    </w:p>
    <w:p w:rsidR="002817E2" w:rsidRPr="00E91660" w:rsidRDefault="002817E2" w:rsidP="002817E2">
      <w:pPr>
        <w:pStyle w:val="Default"/>
        <w:rPr>
          <w:sz w:val="22"/>
        </w:rPr>
      </w:pPr>
      <w:r w:rsidRPr="00E91660">
        <w:rPr>
          <w:sz w:val="22"/>
        </w:rPr>
        <w:t>We’ll continue to add to this as and when topics come up that need further clarity.</w:t>
      </w:r>
      <w:r w:rsidRPr="00E91660">
        <w:rPr>
          <w:sz w:val="22"/>
        </w:rPr>
        <w:br/>
      </w:r>
      <w:r w:rsidRPr="00E91660">
        <w:rPr>
          <w:sz w:val="22"/>
        </w:rPr>
        <w:t xml:space="preserve"> </w:t>
      </w:r>
    </w:p>
    <w:p w:rsidR="002817E2" w:rsidRPr="00E91660" w:rsidRDefault="002817E2" w:rsidP="002817E2">
      <w:pPr>
        <w:pStyle w:val="Default"/>
        <w:rPr>
          <w:sz w:val="22"/>
        </w:rPr>
      </w:pPr>
      <w:r w:rsidRPr="00E91660">
        <w:rPr>
          <w:sz w:val="22"/>
        </w:rPr>
        <w:t xml:space="preserve">1. </w:t>
      </w:r>
      <w:r w:rsidRPr="00E91660">
        <w:rPr>
          <w:b/>
          <w:color w:val="1F4E79" w:themeColor="accent1" w:themeShade="80"/>
          <w:sz w:val="22"/>
        </w:rPr>
        <w:t>What’s the Workforce Status Application?</w:t>
      </w:r>
      <w:r w:rsidRPr="00E91660">
        <w:rPr>
          <w:color w:val="1F4E79" w:themeColor="accent1" w:themeShade="80"/>
          <w:sz w:val="22"/>
        </w:rPr>
        <w:t xml:space="preserve"> </w:t>
      </w:r>
    </w:p>
    <w:p w:rsidR="002817E2" w:rsidRPr="00E91660" w:rsidRDefault="002817E2" w:rsidP="002817E2">
      <w:pPr>
        <w:pStyle w:val="Default"/>
        <w:rPr>
          <w:sz w:val="22"/>
        </w:rPr>
      </w:pPr>
    </w:p>
    <w:p w:rsidR="002817E2" w:rsidRPr="00E91660" w:rsidRDefault="002817E2" w:rsidP="002817E2">
      <w:pPr>
        <w:pStyle w:val="Default"/>
        <w:rPr>
          <w:sz w:val="22"/>
        </w:rPr>
      </w:pPr>
      <w:r w:rsidRPr="00E91660">
        <w:rPr>
          <w:sz w:val="22"/>
        </w:rPr>
        <w:t>It’s a very basic application that’ll ask you to confirm a few simple details in relation to your availability for work and your current working location. If you’re unavailable for work due to sick leave or special leave, you’ll be asked if it’s related to COVID-19 or another reason. We have two Applications, one for our staff with an ‘eani.org.uk’ email address and one for staff without an ‘eani.org.uk’ email address.</w:t>
      </w:r>
      <w:r w:rsidRPr="00E91660">
        <w:rPr>
          <w:sz w:val="22"/>
        </w:rPr>
        <w:br/>
      </w:r>
      <w:r w:rsidRPr="00E91660">
        <w:rPr>
          <w:sz w:val="22"/>
        </w:rPr>
        <w:t xml:space="preserve"> </w:t>
      </w:r>
    </w:p>
    <w:p w:rsidR="002817E2" w:rsidRPr="00E91660" w:rsidRDefault="002817E2" w:rsidP="002817E2">
      <w:pPr>
        <w:pStyle w:val="Default"/>
        <w:rPr>
          <w:sz w:val="22"/>
        </w:rPr>
      </w:pPr>
      <w:r w:rsidRPr="00E91660">
        <w:rPr>
          <w:sz w:val="22"/>
        </w:rPr>
        <w:t xml:space="preserve">2. </w:t>
      </w:r>
      <w:r w:rsidRPr="00E91660">
        <w:rPr>
          <w:b/>
          <w:color w:val="1F4E79" w:themeColor="accent1" w:themeShade="80"/>
          <w:sz w:val="22"/>
        </w:rPr>
        <w:t>Should I complete this application every week?</w:t>
      </w:r>
      <w:r w:rsidRPr="00E91660">
        <w:rPr>
          <w:color w:val="1F4E79" w:themeColor="accent1" w:themeShade="80"/>
          <w:sz w:val="22"/>
        </w:rPr>
        <w:t xml:space="preserve"> </w:t>
      </w:r>
    </w:p>
    <w:p w:rsidR="002817E2" w:rsidRPr="00E91660" w:rsidRDefault="002817E2" w:rsidP="002817E2">
      <w:pPr>
        <w:pStyle w:val="Default"/>
        <w:rPr>
          <w:sz w:val="22"/>
        </w:rPr>
      </w:pPr>
    </w:p>
    <w:p w:rsidR="002817E2" w:rsidRPr="00E91660" w:rsidRDefault="002817E2" w:rsidP="002817E2">
      <w:pPr>
        <w:pStyle w:val="Default"/>
        <w:rPr>
          <w:sz w:val="22"/>
        </w:rPr>
      </w:pPr>
      <w:r w:rsidRPr="00E91660">
        <w:rPr>
          <w:sz w:val="22"/>
        </w:rPr>
        <w:t xml:space="preserve">Yes, please! We’d strongly encourage staff to confirm their status each week, during the pandemic. This should be done </w:t>
      </w:r>
      <w:r w:rsidRPr="00E91660">
        <w:rPr>
          <w:b/>
          <w:bCs/>
          <w:sz w:val="22"/>
        </w:rPr>
        <w:t>every Monday, before 1pm</w:t>
      </w:r>
      <w:r w:rsidRPr="00E91660">
        <w:rPr>
          <w:sz w:val="22"/>
        </w:rPr>
        <w:t>. Details submitted previously will be saved. Line Managers will be able to make an update on your behalf if you’re not able to. The idea is that the information is as up-to-date as possible for M</w:t>
      </w:r>
      <w:r w:rsidRPr="00E91660">
        <w:rPr>
          <w:sz w:val="22"/>
        </w:rPr>
        <w:t>anagement Information purposes.</w:t>
      </w:r>
      <w:r w:rsidRPr="00E91660">
        <w:rPr>
          <w:sz w:val="22"/>
        </w:rPr>
        <w:br/>
      </w:r>
    </w:p>
    <w:p w:rsidR="002817E2" w:rsidRPr="00E91660" w:rsidRDefault="002817E2" w:rsidP="002817E2">
      <w:pPr>
        <w:pStyle w:val="Default"/>
        <w:rPr>
          <w:sz w:val="22"/>
        </w:rPr>
      </w:pPr>
      <w:r w:rsidRPr="00E91660">
        <w:rPr>
          <w:sz w:val="22"/>
        </w:rPr>
        <w:t xml:space="preserve">3. </w:t>
      </w:r>
      <w:r w:rsidRPr="00E91660">
        <w:rPr>
          <w:b/>
          <w:color w:val="1F4E79" w:themeColor="accent1" w:themeShade="80"/>
          <w:sz w:val="22"/>
        </w:rPr>
        <w:t>What if I work an alternate pattern, reduced or partial days/hours?</w:t>
      </w:r>
      <w:r w:rsidRPr="00E91660">
        <w:rPr>
          <w:color w:val="1F4E79" w:themeColor="accent1" w:themeShade="80"/>
          <w:sz w:val="22"/>
        </w:rPr>
        <w:t xml:space="preserve"> </w:t>
      </w:r>
    </w:p>
    <w:p w:rsidR="002817E2" w:rsidRPr="00E91660" w:rsidRDefault="002817E2" w:rsidP="002817E2">
      <w:pPr>
        <w:pStyle w:val="Default"/>
        <w:rPr>
          <w:sz w:val="22"/>
        </w:rPr>
      </w:pPr>
    </w:p>
    <w:p w:rsidR="002817E2" w:rsidRPr="00E91660" w:rsidRDefault="002817E2" w:rsidP="002817E2">
      <w:pPr>
        <w:pStyle w:val="Default"/>
        <w:rPr>
          <w:sz w:val="22"/>
        </w:rPr>
      </w:pPr>
      <w:r w:rsidRPr="00E91660">
        <w:rPr>
          <w:sz w:val="22"/>
        </w:rPr>
        <w:t>It does not matter what your working pattern is, you are asked to indicate your availability. Should you be asked to support key or critical services during the pandemic, it will be in line wi</w:t>
      </w:r>
      <w:r w:rsidRPr="00E91660">
        <w:rPr>
          <w:sz w:val="22"/>
        </w:rPr>
        <w:t>th your normal working pattern.</w:t>
      </w:r>
      <w:r w:rsidRPr="00E91660">
        <w:rPr>
          <w:sz w:val="22"/>
        </w:rPr>
        <w:br/>
      </w:r>
    </w:p>
    <w:p w:rsidR="002817E2" w:rsidRPr="00E91660" w:rsidRDefault="002817E2" w:rsidP="002817E2">
      <w:pPr>
        <w:pStyle w:val="Default"/>
        <w:rPr>
          <w:sz w:val="22"/>
        </w:rPr>
      </w:pPr>
      <w:r w:rsidRPr="00E91660">
        <w:rPr>
          <w:sz w:val="22"/>
        </w:rPr>
        <w:t xml:space="preserve">4. </w:t>
      </w:r>
      <w:r w:rsidRPr="00E91660">
        <w:rPr>
          <w:b/>
          <w:color w:val="1F4E79" w:themeColor="accent1" w:themeShade="80"/>
          <w:sz w:val="22"/>
        </w:rPr>
        <w:t>What if I have more than one Job?</w:t>
      </w:r>
      <w:r w:rsidRPr="00E91660">
        <w:rPr>
          <w:color w:val="1F4E79" w:themeColor="accent1" w:themeShade="80"/>
          <w:sz w:val="22"/>
        </w:rPr>
        <w:t xml:space="preserve"> </w:t>
      </w:r>
    </w:p>
    <w:p w:rsidR="002817E2" w:rsidRPr="00E91660" w:rsidRDefault="002817E2" w:rsidP="002817E2">
      <w:pPr>
        <w:pStyle w:val="Default"/>
        <w:rPr>
          <w:sz w:val="22"/>
        </w:rPr>
      </w:pPr>
    </w:p>
    <w:p w:rsidR="002817E2" w:rsidRPr="00E91660" w:rsidRDefault="002817E2" w:rsidP="002817E2">
      <w:pPr>
        <w:pStyle w:val="Default"/>
        <w:rPr>
          <w:sz w:val="22"/>
        </w:rPr>
      </w:pPr>
      <w:r w:rsidRPr="00E91660">
        <w:rPr>
          <w:sz w:val="22"/>
        </w:rPr>
        <w:t>Please complete the survey once for what would be dee</w:t>
      </w:r>
      <w:r w:rsidRPr="00E91660">
        <w:rPr>
          <w:sz w:val="22"/>
        </w:rPr>
        <w:t>med your main job and location.</w:t>
      </w:r>
      <w:r w:rsidRPr="00E91660">
        <w:rPr>
          <w:sz w:val="22"/>
        </w:rPr>
        <w:br/>
      </w:r>
    </w:p>
    <w:p w:rsidR="002817E2" w:rsidRPr="00E91660" w:rsidRDefault="002817E2" w:rsidP="002817E2">
      <w:pPr>
        <w:pStyle w:val="Default"/>
        <w:rPr>
          <w:sz w:val="22"/>
        </w:rPr>
      </w:pPr>
      <w:r w:rsidRPr="00E91660">
        <w:rPr>
          <w:sz w:val="22"/>
        </w:rPr>
        <w:t xml:space="preserve">5. </w:t>
      </w:r>
      <w:r w:rsidRPr="00E91660">
        <w:rPr>
          <w:b/>
          <w:color w:val="1F4E79" w:themeColor="accent1" w:themeShade="80"/>
          <w:sz w:val="22"/>
        </w:rPr>
        <w:t xml:space="preserve">Who can see my personal data and is it secure? </w:t>
      </w:r>
    </w:p>
    <w:p w:rsidR="002817E2" w:rsidRPr="00E91660" w:rsidRDefault="002817E2" w:rsidP="002817E2">
      <w:pPr>
        <w:pStyle w:val="Default"/>
        <w:rPr>
          <w:sz w:val="22"/>
        </w:rPr>
      </w:pPr>
    </w:p>
    <w:p w:rsidR="002817E2" w:rsidRPr="00E91660" w:rsidRDefault="002817E2" w:rsidP="002817E2">
      <w:pPr>
        <w:pStyle w:val="Default"/>
        <w:rPr>
          <w:sz w:val="22"/>
        </w:rPr>
      </w:pPr>
      <w:r w:rsidRPr="00E91660">
        <w:rPr>
          <w:sz w:val="22"/>
        </w:rPr>
        <w:t xml:space="preserve">For those that have an eani.org.uk email address, only you and your direct Line Management hierarchy will be able to see any personal data you provide, as this will be linked to your EA account on Identity Manager. These details are useful should your Line Manager need to contact you, in a time of </w:t>
      </w:r>
      <w:proofErr w:type="spellStart"/>
      <w:r w:rsidRPr="00E91660">
        <w:rPr>
          <w:sz w:val="22"/>
        </w:rPr>
        <w:t>emergency.If</w:t>
      </w:r>
      <w:proofErr w:type="spellEnd"/>
      <w:r w:rsidRPr="00E91660">
        <w:rPr>
          <w:sz w:val="22"/>
        </w:rPr>
        <w:t xml:space="preserve"> you don’t have an eani.org.uk email address, only a small number of staff who are coordinating the development of management reports, </w:t>
      </w:r>
      <w:r w:rsidRPr="00E91660">
        <w:rPr>
          <w:sz w:val="22"/>
        </w:rPr>
        <w:t>have access to the information.</w:t>
      </w:r>
      <w:r w:rsidRPr="00E91660">
        <w:rPr>
          <w:sz w:val="22"/>
        </w:rPr>
        <w:br/>
      </w:r>
    </w:p>
    <w:p w:rsidR="002817E2" w:rsidRPr="00E91660" w:rsidRDefault="002817E2" w:rsidP="002817E2">
      <w:pPr>
        <w:pStyle w:val="Default"/>
        <w:rPr>
          <w:sz w:val="22"/>
        </w:rPr>
      </w:pPr>
      <w:r w:rsidRPr="00E91660">
        <w:rPr>
          <w:sz w:val="22"/>
        </w:rPr>
        <w:t xml:space="preserve">5. </w:t>
      </w:r>
      <w:r w:rsidRPr="00E91660">
        <w:rPr>
          <w:b/>
          <w:color w:val="1F4E79" w:themeColor="accent1" w:themeShade="80"/>
          <w:sz w:val="22"/>
        </w:rPr>
        <w:t>Will my Line Manager be tracking my time?</w:t>
      </w:r>
    </w:p>
    <w:p w:rsidR="002817E2" w:rsidRPr="00E91660" w:rsidRDefault="002817E2" w:rsidP="002817E2">
      <w:pPr>
        <w:pStyle w:val="Default"/>
        <w:rPr>
          <w:sz w:val="22"/>
        </w:rPr>
      </w:pPr>
      <w:r w:rsidRPr="00E91660">
        <w:rPr>
          <w:sz w:val="22"/>
        </w:rPr>
        <w:t xml:space="preserve"> </w:t>
      </w:r>
    </w:p>
    <w:p w:rsidR="002817E2" w:rsidRPr="00E91660" w:rsidRDefault="002817E2" w:rsidP="002817E2">
      <w:pPr>
        <w:pStyle w:val="Default"/>
        <w:rPr>
          <w:sz w:val="22"/>
        </w:rPr>
      </w:pPr>
      <w:r w:rsidRPr="00E91660">
        <w:rPr>
          <w:sz w:val="22"/>
        </w:rPr>
        <w:t xml:space="preserve">Definitely not! </w:t>
      </w:r>
      <w:r w:rsidRPr="00E91660">
        <w:rPr>
          <w:b/>
          <w:bCs/>
          <w:sz w:val="22"/>
        </w:rPr>
        <w:t xml:space="preserve">This information is for reporting purposes only and to support all staff during the pandemic. </w:t>
      </w:r>
      <w:r w:rsidRPr="00E91660">
        <w:rPr>
          <w:sz w:val="22"/>
        </w:rPr>
        <w:t xml:space="preserve">It is extremely useful to have this information to hand on a regular basis so that we can support you through </w:t>
      </w:r>
      <w:r w:rsidRPr="00E91660">
        <w:rPr>
          <w:sz w:val="22"/>
        </w:rPr>
        <w:t>this testing period for us all.</w:t>
      </w:r>
      <w:r w:rsidRPr="00E91660">
        <w:rPr>
          <w:sz w:val="22"/>
        </w:rPr>
        <w:br/>
      </w:r>
    </w:p>
    <w:p w:rsidR="002817E2" w:rsidRPr="00E91660" w:rsidRDefault="002817E2" w:rsidP="002817E2">
      <w:pPr>
        <w:pStyle w:val="Default"/>
        <w:rPr>
          <w:sz w:val="22"/>
        </w:rPr>
      </w:pPr>
      <w:r w:rsidRPr="00E91660">
        <w:rPr>
          <w:color w:val="auto"/>
          <w:sz w:val="22"/>
        </w:rPr>
        <w:t>6</w:t>
      </w:r>
      <w:r w:rsidRPr="00E91660">
        <w:rPr>
          <w:sz w:val="22"/>
        </w:rPr>
        <w:t xml:space="preserve">. </w:t>
      </w:r>
      <w:r w:rsidRPr="00E91660">
        <w:rPr>
          <w:b/>
          <w:color w:val="1F4E79" w:themeColor="accent1" w:themeShade="80"/>
          <w:sz w:val="22"/>
        </w:rPr>
        <w:t>Will my personal details fe</w:t>
      </w:r>
      <w:r w:rsidRPr="00E91660">
        <w:rPr>
          <w:b/>
          <w:color w:val="1F4E79" w:themeColor="accent1" w:themeShade="80"/>
          <w:sz w:val="22"/>
        </w:rPr>
        <w:t>ature on any Management report?</w:t>
      </w:r>
    </w:p>
    <w:p w:rsidR="002817E2" w:rsidRPr="00E91660" w:rsidRDefault="002817E2" w:rsidP="002817E2">
      <w:pPr>
        <w:pStyle w:val="Default"/>
        <w:rPr>
          <w:sz w:val="22"/>
        </w:rPr>
      </w:pPr>
    </w:p>
    <w:p w:rsidR="00EF70CD" w:rsidRPr="00E91660" w:rsidRDefault="002817E2" w:rsidP="002817E2">
      <w:pPr>
        <w:pStyle w:val="Default"/>
        <w:rPr>
          <w:sz w:val="22"/>
        </w:rPr>
      </w:pPr>
      <w:r w:rsidRPr="00E91660">
        <w:rPr>
          <w:sz w:val="22"/>
        </w:rPr>
        <w:t>No, they won’t! Any management reporting in relation to Workforce Status will be summarised and anonymised, removing all personalised data.</w:t>
      </w:r>
    </w:p>
    <w:p w:rsidR="00EF70CD" w:rsidRPr="00E91660" w:rsidRDefault="00EF70CD" w:rsidP="002817E2">
      <w:pPr>
        <w:pStyle w:val="Default"/>
        <w:rPr>
          <w:sz w:val="22"/>
        </w:rPr>
      </w:pPr>
    </w:p>
    <w:p w:rsidR="002817E2" w:rsidRPr="00E91660" w:rsidRDefault="002817E2" w:rsidP="002817E2">
      <w:pPr>
        <w:pStyle w:val="Default"/>
        <w:rPr>
          <w:b/>
          <w:sz w:val="22"/>
        </w:rPr>
      </w:pPr>
      <w:r w:rsidRPr="00E91660">
        <w:rPr>
          <w:sz w:val="22"/>
        </w:rPr>
        <w:t xml:space="preserve">7. </w:t>
      </w:r>
      <w:r w:rsidRPr="00E91660">
        <w:rPr>
          <w:b/>
          <w:color w:val="1F4E79" w:themeColor="accent1" w:themeShade="80"/>
          <w:sz w:val="22"/>
        </w:rPr>
        <w:t>How lon</w:t>
      </w:r>
      <w:r w:rsidRPr="00E91660">
        <w:rPr>
          <w:b/>
          <w:color w:val="1F4E79" w:themeColor="accent1" w:themeShade="80"/>
          <w:sz w:val="22"/>
        </w:rPr>
        <w:t>g will information be retained?</w:t>
      </w:r>
    </w:p>
    <w:p w:rsidR="002817E2" w:rsidRPr="00E91660" w:rsidRDefault="002817E2" w:rsidP="002817E2">
      <w:pPr>
        <w:pStyle w:val="Default"/>
        <w:rPr>
          <w:sz w:val="22"/>
        </w:rPr>
      </w:pPr>
    </w:p>
    <w:p w:rsidR="002817E2" w:rsidRPr="00E91660" w:rsidRDefault="002817E2" w:rsidP="002817E2">
      <w:pPr>
        <w:pStyle w:val="Default"/>
        <w:rPr>
          <w:sz w:val="22"/>
        </w:rPr>
      </w:pPr>
      <w:r w:rsidRPr="00E91660">
        <w:rPr>
          <w:sz w:val="22"/>
        </w:rPr>
        <w:t xml:space="preserve">The intention is to destroy the Workforce Status information as soon as is practically possible after the COVID-19 pandemic is over and normal service is resumed. We don’t know when this will be at the moment but further updates will be provided as we gain more information. </w:t>
      </w:r>
    </w:p>
    <w:p w:rsidR="004F707E" w:rsidRPr="00E91660" w:rsidRDefault="004F707E" w:rsidP="002817E2">
      <w:pPr>
        <w:rPr>
          <w:b/>
          <w:bCs/>
          <w:szCs w:val="24"/>
        </w:rPr>
      </w:pPr>
    </w:p>
    <w:p w:rsidR="00D43134" w:rsidRPr="005E5086" w:rsidRDefault="002817E2" w:rsidP="002817E2">
      <w:pPr>
        <w:rPr>
          <w:sz w:val="24"/>
          <w:szCs w:val="24"/>
        </w:rPr>
      </w:pPr>
      <w:r w:rsidRPr="00E91660">
        <w:rPr>
          <w:b/>
          <w:bCs/>
          <w:szCs w:val="24"/>
        </w:rPr>
        <w:t>We hope you’ll find the Worker Status App easy to use, however please let us know if you have any further questions and we can add them to the list of FAQs abov</w:t>
      </w:r>
      <w:r w:rsidRPr="005E5086">
        <w:rPr>
          <w:b/>
          <w:bCs/>
          <w:sz w:val="24"/>
          <w:szCs w:val="24"/>
        </w:rPr>
        <w:t>e.</w:t>
      </w:r>
    </w:p>
    <w:sectPr w:rsidR="00D43134" w:rsidRPr="005E5086" w:rsidSect="001E2B4B">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E2"/>
    <w:rsid w:val="001915A3"/>
    <w:rsid w:val="001C2624"/>
    <w:rsid w:val="001E2B4B"/>
    <w:rsid w:val="00233CBD"/>
    <w:rsid w:val="002817E2"/>
    <w:rsid w:val="004F707E"/>
    <w:rsid w:val="005E5086"/>
    <w:rsid w:val="007A215D"/>
    <w:rsid w:val="00B827F8"/>
    <w:rsid w:val="00CD72D7"/>
    <w:rsid w:val="00D43134"/>
    <w:rsid w:val="00E91660"/>
    <w:rsid w:val="00EF7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857D7"/>
  <w15:chartTrackingRefBased/>
  <w15:docId w15:val="{A002EC8D-46BB-464F-8328-DD44C42B5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17E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EANI</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Harvey</dc:creator>
  <cp:keywords/>
  <dc:description/>
  <cp:lastModifiedBy>John Harvey</cp:lastModifiedBy>
  <cp:revision>2</cp:revision>
  <dcterms:created xsi:type="dcterms:W3CDTF">2020-06-05T15:53:00Z</dcterms:created>
  <dcterms:modified xsi:type="dcterms:W3CDTF">2020-06-05T15:53:00Z</dcterms:modified>
</cp:coreProperties>
</file>